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B1" w:rsidRPr="00C24D1F" w:rsidRDefault="009819B1" w:rsidP="009819B1">
      <w:pPr>
        <w:spacing w:after="160" w:line="259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Ta</w:t>
      </w:r>
      <w:r w:rsidRPr="00C24D1F">
        <w:rPr>
          <w:sz w:val="22"/>
          <w:szCs w:val="22"/>
        </w:rPr>
        <w:t>bl</w:t>
      </w:r>
      <w:bookmarkStart w:id="0" w:name="_GoBack"/>
      <w:bookmarkEnd w:id="0"/>
      <w:r w:rsidRPr="00C24D1F">
        <w:rPr>
          <w:sz w:val="22"/>
          <w:szCs w:val="22"/>
        </w:rPr>
        <w:t>e</w:t>
      </w:r>
      <w:r w:rsidR="00393D4B">
        <w:rPr>
          <w:sz w:val="22"/>
          <w:szCs w:val="22"/>
        </w:rPr>
        <w:t xml:space="preserve"> 5</w:t>
      </w:r>
      <w:r w:rsidRPr="00C24D1F">
        <w:rPr>
          <w:sz w:val="22"/>
          <w:szCs w:val="22"/>
        </w:rPr>
        <w:t xml:space="preserve">: </w:t>
      </w:r>
      <w:r w:rsidR="008B1F10">
        <w:rPr>
          <w:i/>
          <w:sz w:val="22"/>
          <w:szCs w:val="22"/>
        </w:rPr>
        <w:t xml:space="preserve">Zero order </w:t>
      </w:r>
      <w:r w:rsidRPr="001E7690">
        <w:rPr>
          <w:i/>
          <w:sz w:val="22"/>
          <w:szCs w:val="22"/>
        </w:rPr>
        <w:t xml:space="preserve">correlations between the total score and within subject standard deviation measures of comfortable </w:t>
      </w:r>
      <w:proofErr w:type="spellStart"/>
      <w:r w:rsidRPr="001E7690">
        <w:rPr>
          <w:i/>
          <w:sz w:val="22"/>
          <w:szCs w:val="22"/>
        </w:rPr>
        <w:t>behavior</w:t>
      </w:r>
      <w:proofErr w:type="spellEnd"/>
      <w:r w:rsidRPr="001E7690">
        <w:rPr>
          <w:i/>
          <w:sz w:val="22"/>
          <w:szCs w:val="22"/>
        </w:rPr>
        <w:t xml:space="preserve"> style, experimental </w:t>
      </w:r>
      <w:proofErr w:type="spellStart"/>
      <w:r w:rsidRPr="001E7690">
        <w:rPr>
          <w:i/>
          <w:sz w:val="22"/>
          <w:szCs w:val="22"/>
        </w:rPr>
        <w:t>behavior</w:t>
      </w:r>
      <w:proofErr w:type="spellEnd"/>
      <w:r w:rsidRPr="001E7690">
        <w:rPr>
          <w:i/>
          <w:sz w:val="22"/>
          <w:szCs w:val="22"/>
        </w:rPr>
        <w:t xml:space="preserve"> style and the psychological outcomes.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709"/>
        <w:gridCol w:w="709"/>
        <w:gridCol w:w="567"/>
        <w:gridCol w:w="708"/>
        <w:gridCol w:w="567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9819B1" w:rsidRPr="00331AE0" w:rsidTr="00ED667F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Measure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14</w:t>
            </w:r>
          </w:p>
        </w:tc>
      </w:tr>
      <w:tr w:rsidR="009819B1" w:rsidRPr="00331AE0" w:rsidTr="00ED667F">
        <w:tc>
          <w:tcPr>
            <w:tcW w:w="1838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1. Comfortable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2. Experimental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-.56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3. Comfortable WSSD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-.04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4. Experimental WSSD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.19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.33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5. OTE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-.30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.36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.13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.29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6. Curiosity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-.31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.71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.16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.24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.41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7. PA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-.02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.24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.17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.17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.19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.42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8. NA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.07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.01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-.09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.00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-.03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9. SWL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.02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.05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-.06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.16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.39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-.28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10. SCC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.06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-.25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.05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.09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.03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-.07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.13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-.43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.34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11. BSSS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-.44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.65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.07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-.01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.18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.57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.15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-.24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12. Experience seeking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-.39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.55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.12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.15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.28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.47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.09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.00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-.14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.77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13. Boredom susceptibility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-.47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.63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.04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-.03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.19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.51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.08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-.20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.82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.56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14. Thrill seeking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-.28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.47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.02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-.05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.07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.48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.04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.14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-.01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-.18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.85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.51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.57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</w:t>
            </w:r>
          </w:p>
        </w:tc>
      </w:tr>
      <w:tr w:rsidR="009819B1" w:rsidRPr="00331AE0" w:rsidTr="00ED667F">
        <w:tc>
          <w:tcPr>
            <w:tcW w:w="183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15. Disinhibition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-.32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.49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8B1F10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.05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-.08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.05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.40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.00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.18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-.08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-.25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.83</w:t>
            </w:r>
          </w:p>
        </w:tc>
        <w:tc>
          <w:tcPr>
            <w:tcW w:w="709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.46</w:t>
            </w:r>
          </w:p>
        </w:tc>
        <w:tc>
          <w:tcPr>
            <w:tcW w:w="708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.57</w:t>
            </w:r>
          </w:p>
        </w:tc>
        <w:tc>
          <w:tcPr>
            <w:tcW w:w="567" w:type="dxa"/>
            <w:shd w:val="clear" w:color="auto" w:fill="auto"/>
          </w:tcPr>
          <w:p w:rsidR="009819B1" w:rsidRPr="00331AE0" w:rsidRDefault="009819B1" w:rsidP="00ED667F">
            <w:pPr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31AE0">
              <w:rPr>
                <w:sz w:val="22"/>
                <w:szCs w:val="22"/>
              </w:rPr>
              <w:t>.66</w:t>
            </w:r>
          </w:p>
        </w:tc>
      </w:tr>
    </w:tbl>
    <w:p w:rsidR="00EA66A6" w:rsidRDefault="009819B1" w:rsidP="009819B1">
      <w:pPr>
        <w:spacing w:after="160" w:line="259" w:lineRule="auto"/>
        <w:ind w:firstLine="0"/>
      </w:pPr>
      <w:r w:rsidRPr="00C24D1F">
        <w:rPr>
          <w:sz w:val="22"/>
          <w:szCs w:val="22"/>
        </w:rPr>
        <w:t>Note: Abbreviations: WSSD = Within Subject Standard Deviation. OTE = Openness to experience. PA = Positive Affect. NA = Negative Affect. SWL = Satisfaction with Life. SCC = Self-concept Clarity. BSSS = Brief Sensation Seeking Scale total.</w:t>
      </w:r>
      <w:r>
        <w:rPr>
          <w:sz w:val="22"/>
          <w:szCs w:val="22"/>
        </w:rPr>
        <w:t xml:space="preserve"> The correlations </w:t>
      </w:r>
      <w:r w:rsidRPr="00C30F70">
        <w:rPr>
          <w:i/>
          <w:sz w:val="22"/>
          <w:szCs w:val="22"/>
        </w:rPr>
        <w:t>N</w:t>
      </w:r>
      <w:r>
        <w:rPr>
          <w:sz w:val="22"/>
          <w:szCs w:val="22"/>
        </w:rPr>
        <w:t xml:space="preserve"> are between 300 minimum and 302 maximum.</w:t>
      </w:r>
      <w:r w:rsidRPr="00C24D1F">
        <w:rPr>
          <w:sz w:val="22"/>
          <w:szCs w:val="22"/>
        </w:rPr>
        <w:t xml:space="preserve"> Correlations equal to or greater than +/- .12 are significant at</w:t>
      </w:r>
      <w:r w:rsidRPr="00C24D1F">
        <w:rPr>
          <w:i/>
          <w:sz w:val="22"/>
          <w:szCs w:val="22"/>
        </w:rPr>
        <w:t xml:space="preserve"> p</w:t>
      </w:r>
      <w:r w:rsidRPr="00C24D1F">
        <w:rPr>
          <w:sz w:val="22"/>
          <w:szCs w:val="22"/>
        </w:rPr>
        <w:t xml:space="preserve">&lt;.05, correlations equal to or greater than +/- .15 are significant at </w:t>
      </w:r>
      <w:r w:rsidRPr="00C24D1F">
        <w:rPr>
          <w:i/>
          <w:sz w:val="22"/>
          <w:szCs w:val="22"/>
        </w:rPr>
        <w:t>p</w:t>
      </w:r>
      <w:r w:rsidRPr="00C24D1F">
        <w:rPr>
          <w:sz w:val="22"/>
          <w:szCs w:val="22"/>
        </w:rPr>
        <w:t xml:space="preserve">&lt;.01, and correlations equal to or greater than +/- .22 are significant at </w:t>
      </w:r>
      <w:r w:rsidRPr="00C24D1F">
        <w:rPr>
          <w:i/>
          <w:sz w:val="22"/>
          <w:szCs w:val="22"/>
        </w:rPr>
        <w:t>p</w:t>
      </w:r>
      <w:r>
        <w:rPr>
          <w:sz w:val="22"/>
          <w:szCs w:val="22"/>
        </w:rPr>
        <w:t>&lt;.001.</w:t>
      </w:r>
      <w:r>
        <w:t xml:space="preserve"> </w:t>
      </w:r>
    </w:p>
    <w:sectPr w:rsidR="00EA66A6" w:rsidSect="009819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B1"/>
    <w:rsid w:val="00241514"/>
    <w:rsid w:val="00393D4B"/>
    <w:rsid w:val="006A3FCA"/>
    <w:rsid w:val="008B1F10"/>
    <w:rsid w:val="009819B1"/>
    <w:rsid w:val="0099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EC3E6-37AD-4AC3-A45A-69102527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9B1"/>
    <w:pPr>
      <w:spacing w:after="200" w:line="48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 London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Churchyard</dc:creator>
  <cp:keywords/>
  <dc:description/>
  <cp:lastModifiedBy>Jamie Churchyard</cp:lastModifiedBy>
  <cp:revision>3</cp:revision>
  <dcterms:created xsi:type="dcterms:W3CDTF">2016-12-01T10:53:00Z</dcterms:created>
  <dcterms:modified xsi:type="dcterms:W3CDTF">2016-12-06T18:06:00Z</dcterms:modified>
</cp:coreProperties>
</file>