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A00FA" w14:textId="6003355D" w:rsidR="007A7568" w:rsidRDefault="00CC0869" w:rsidP="00A96384">
      <w:pPr>
        <w:autoSpaceDE w:val="0"/>
        <w:autoSpaceDN w:val="0"/>
        <w:adjustRightInd w:val="0"/>
        <w:spacing w:line="360" w:lineRule="auto"/>
        <w:rPr>
          <w:rFonts w:ascii="Arial" w:hAnsi="Arial" w:cs="Arial"/>
          <w:b/>
          <w:bCs/>
          <w:color w:val="000000" w:themeColor="text1"/>
          <w:sz w:val="22"/>
          <w:szCs w:val="22"/>
          <w:lang w:val="en-US"/>
        </w:rPr>
      </w:pPr>
      <w:r w:rsidRPr="00CC0869">
        <w:rPr>
          <w:rFonts w:ascii="Arial" w:hAnsi="Arial" w:cs="Arial"/>
          <w:b/>
          <w:bCs/>
          <w:color w:val="000000" w:themeColor="text1"/>
          <w:sz w:val="22"/>
          <w:szCs w:val="22"/>
          <w:lang w:val="en-US"/>
        </w:rPr>
        <w:t>A qualitative longitudinal study of the first Dual Diagnosis Anonymous (DDA) in the UK</w:t>
      </w:r>
    </w:p>
    <w:p w14:paraId="76232106" w14:textId="77777777" w:rsidR="00CC0869" w:rsidRPr="007A7568" w:rsidRDefault="00CC0869" w:rsidP="00A96384">
      <w:pPr>
        <w:autoSpaceDE w:val="0"/>
        <w:autoSpaceDN w:val="0"/>
        <w:adjustRightInd w:val="0"/>
        <w:spacing w:line="360" w:lineRule="auto"/>
        <w:rPr>
          <w:rFonts w:ascii="Arial" w:hAnsi="Arial" w:cs="Arial"/>
          <w:b/>
          <w:bCs/>
          <w:color w:val="000000" w:themeColor="text1"/>
          <w:sz w:val="22"/>
          <w:szCs w:val="22"/>
          <w:lang w:val="en-US"/>
        </w:rPr>
      </w:pPr>
    </w:p>
    <w:p w14:paraId="0E28C2CC" w14:textId="77777777" w:rsidR="002B58EA" w:rsidRPr="009941CB" w:rsidRDefault="002B58EA" w:rsidP="00A96384">
      <w:pPr>
        <w:autoSpaceDE w:val="0"/>
        <w:autoSpaceDN w:val="0"/>
        <w:adjustRightInd w:val="0"/>
        <w:spacing w:line="360" w:lineRule="auto"/>
        <w:rPr>
          <w:rFonts w:ascii="Arial" w:hAnsi="Arial" w:cs="Arial"/>
          <w:b/>
          <w:bCs/>
          <w:color w:val="000000" w:themeColor="text1"/>
          <w:sz w:val="22"/>
          <w:szCs w:val="22"/>
          <w:lang w:val="en-US"/>
        </w:rPr>
      </w:pPr>
      <w:r w:rsidRPr="009941CB">
        <w:rPr>
          <w:rFonts w:ascii="Arial" w:hAnsi="Arial" w:cs="Arial"/>
          <w:b/>
          <w:bCs/>
          <w:color w:val="000000" w:themeColor="text1"/>
          <w:sz w:val="22"/>
          <w:szCs w:val="22"/>
          <w:lang w:val="en-US"/>
        </w:rPr>
        <w:t xml:space="preserve">Purpose </w:t>
      </w:r>
    </w:p>
    <w:p w14:paraId="4CC5D2EB" w14:textId="69AAE5F3" w:rsidR="002B58EA" w:rsidRPr="009941CB" w:rsidRDefault="002B58EA" w:rsidP="00A96384">
      <w:pPr>
        <w:autoSpaceDE w:val="0"/>
        <w:autoSpaceDN w:val="0"/>
        <w:adjustRightInd w:val="0"/>
        <w:spacing w:line="360" w:lineRule="auto"/>
        <w:jc w:val="both"/>
        <w:rPr>
          <w:rFonts w:ascii="Arial" w:hAnsi="Arial" w:cs="Arial"/>
          <w:b/>
          <w:bCs/>
          <w:color w:val="000000" w:themeColor="text1"/>
          <w:sz w:val="22"/>
          <w:szCs w:val="22"/>
          <w:lang w:val="en-US"/>
        </w:rPr>
      </w:pPr>
      <w:r w:rsidRPr="009941CB">
        <w:rPr>
          <w:rFonts w:ascii="Arial" w:hAnsi="Arial" w:cs="Arial"/>
          <w:color w:val="000000" w:themeColor="text1"/>
          <w:sz w:val="22"/>
          <w:szCs w:val="22"/>
          <w:lang w:val="en-US"/>
        </w:rPr>
        <w:t>Dual Diagnosis Anonymous (DDA) is a peer-led programme developed in the USA which aims to address mental and addictive disorders in an integrated manner. This study is part of a mixed methods evaluation of the first DDA</w:t>
      </w:r>
      <w:r w:rsidR="00992673">
        <w:rPr>
          <w:rFonts w:ascii="Arial" w:hAnsi="Arial" w:cs="Arial"/>
          <w:color w:val="000000" w:themeColor="text1"/>
          <w:sz w:val="22"/>
          <w:szCs w:val="22"/>
          <w:lang w:val="en-US"/>
        </w:rPr>
        <w:t xml:space="preserve"> </w:t>
      </w:r>
      <w:r w:rsidR="00992673" w:rsidRPr="00891FA3">
        <w:rPr>
          <w:rFonts w:ascii="Arial" w:hAnsi="Arial" w:cs="Arial"/>
          <w:color w:val="000000" w:themeColor="text1"/>
          <w:sz w:val="22"/>
          <w:szCs w:val="22"/>
          <w:lang w:val="en-US"/>
        </w:rPr>
        <w:t>pilot</w:t>
      </w:r>
      <w:r w:rsidRPr="00891FA3">
        <w:rPr>
          <w:rFonts w:ascii="Arial" w:hAnsi="Arial" w:cs="Arial"/>
          <w:color w:val="000000" w:themeColor="text1"/>
          <w:sz w:val="22"/>
          <w:szCs w:val="22"/>
          <w:lang w:val="en-US"/>
        </w:rPr>
        <w:t xml:space="preserve"> </w:t>
      </w:r>
      <w:r w:rsidR="00EE3A25" w:rsidRPr="00891FA3">
        <w:rPr>
          <w:rFonts w:ascii="Arial" w:hAnsi="Arial" w:cs="Arial"/>
          <w:color w:val="000000" w:themeColor="text1"/>
          <w:sz w:val="22"/>
          <w:szCs w:val="22"/>
          <w:lang w:val="en-US"/>
        </w:rPr>
        <w:t>in the</w:t>
      </w:r>
      <w:r w:rsidR="00EE3A25">
        <w:rPr>
          <w:rFonts w:ascii="Arial" w:hAnsi="Arial" w:cs="Arial"/>
          <w:color w:val="000000" w:themeColor="text1"/>
          <w:sz w:val="22"/>
          <w:szCs w:val="22"/>
          <w:lang w:val="en-US"/>
        </w:rPr>
        <w:t xml:space="preserve"> </w:t>
      </w:r>
      <w:r w:rsidRPr="009941CB">
        <w:rPr>
          <w:rFonts w:ascii="Arial" w:hAnsi="Arial" w:cs="Arial"/>
          <w:color w:val="000000" w:themeColor="text1"/>
          <w:sz w:val="22"/>
          <w:szCs w:val="22"/>
          <w:lang w:val="en-US"/>
        </w:rPr>
        <w:t>UK</w:t>
      </w:r>
      <w:r w:rsidR="00636521">
        <w:rPr>
          <w:rFonts w:ascii="Arial" w:hAnsi="Arial" w:cs="Arial"/>
          <w:color w:val="000000" w:themeColor="text1"/>
          <w:sz w:val="22"/>
          <w:szCs w:val="22"/>
          <w:lang w:val="en-US"/>
        </w:rPr>
        <w:t>,</w:t>
      </w:r>
      <w:r w:rsidRPr="009941CB">
        <w:rPr>
          <w:rFonts w:ascii="Arial" w:hAnsi="Arial" w:cs="Arial"/>
          <w:color w:val="000000" w:themeColor="text1"/>
          <w:sz w:val="22"/>
          <w:szCs w:val="22"/>
          <w:lang w:val="en-US"/>
        </w:rPr>
        <w:t xml:space="preserve"> its purpose was to explore the impact and mechanism of change of the program</w:t>
      </w:r>
      <w:r w:rsidR="00636521">
        <w:rPr>
          <w:rFonts w:ascii="Arial" w:hAnsi="Arial" w:cs="Arial"/>
          <w:color w:val="000000" w:themeColor="text1"/>
          <w:sz w:val="22"/>
          <w:szCs w:val="22"/>
          <w:lang w:val="en-US"/>
        </w:rPr>
        <w:t>me</w:t>
      </w:r>
      <w:r w:rsidRPr="009941CB">
        <w:rPr>
          <w:rFonts w:ascii="Arial" w:hAnsi="Arial" w:cs="Arial"/>
          <w:color w:val="000000" w:themeColor="text1"/>
          <w:sz w:val="22"/>
          <w:szCs w:val="22"/>
          <w:lang w:val="en-US"/>
        </w:rPr>
        <w:t xml:space="preserve"> </w:t>
      </w:r>
      <w:r w:rsidR="00356100">
        <w:rPr>
          <w:rFonts w:ascii="Arial" w:hAnsi="Arial" w:cs="Arial"/>
          <w:color w:val="000000" w:themeColor="text1"/>
          <w:sz w:val="22"/>
          <w:szCs w:val="22"/>
          <w:lang w:val="en-US"/>
        </w:rPr>
        <w:t xml:space="preserve">through </w:t>
      </w:r>
      <w:r w:rsidRPr="009941CB">
        <w:rPr>
          <w:rFonts w:ascii="Arial" w:hAnsi="Arial" w:cs="Arial"/>
          <w:color w:val="000000" w:themeColor="text1"/>
          <w:sz w:val="22"/>
          <w:szCs w:val="22"/>
          <w:lang w:val="en-US"/>
        </w:rPr>
        <w:t xml:space="preserve">the perspective </w:t>
      </w:r>
      <w:r w:rsidR="00636521">
        <w:rPr>
          <w:rFonts w:ascii="Arial" w:hAnsi="Arial" w:cs="Arial"/>
          <w:color w:val="000000" w:themeColor="text1"/>
          <w:sz w:val="22"/>
          <w:szCs w:val="22"/>
          <w:lang w:val="en-US"/>
        </w:rPr>
        <w:t>of DDA attendees,</w:t>
      </w:r>
      <w:r w:rsidRPr="009941CB">
        <w:rPr>
          <w:rFonts w:ascii="Arial" w:hAnsi="Arial" w:cs="Arial"/>
          <w:color w:val="000000" w:themeColor="text1"/>
          <w:sz w:val="22"/>
          <w:szCs w:val="22"/>
          <w:lang w:val="en-US"/>
        </w:rPr>
        <w:t xml:space="preserve"> facilitators</w:t>
      </w:r>
      <w:r w:rsidR="00356100">
        <w:rPr>
          <w:rFonts w:ascii="Arial" w:hAnsi="Arial" w:cs="Arial"/>
          <w:color w:val="000000" w:themeColor="text1"/>
          <w:sz w:val="22"/>
          <w:szCs w:val="22"/>
          <w:lang w:val="en-US"/>
        </w:rPr>
        <w:t>,</w:t>
      </w:r>
      <w:r w:rsidRPr="009941CB">
        <w:rPr>
          <w:rFonts w:ascii="Arial" w:hAnsi="Arial" w:cs="Arial"/>
          <w:color w:val="000000" w:themeColor="text1"/>
          <w:sz w:val="22"/>
          <w:szCs w:val="22"/>
          <w:lang w:val="en-US"/>
        </w:rPr>
        <w:t xml:space="preserve"> and the funding commissioners.</w:t>
      </w:r>
    </w:p>
    <w:p w14:paraId="5C394DCC" w14:textId="77777777" w:rsidR="002B58EA" w:rsidRPr="009941CB" w:rsidRDefault="002B58EA" w:rsidP="00A96384">
      <w:pPr>
        <w:autoSpaceDE w:val="0"/>
        <w:autoSpaceDN w:val="0"/>
        <w:adjustRightInd w:val="0"/>
        <w:spacing w:line="360" w:lineRule="auto"/>
        <w:rPr>
          <w:rFonts w:ascii="Arial" w:hAnsi="Arial" w:cs="Arial"/>
          <w:b/>
          <w:bCs/>
          <w:color w:val="000000" w:themeColor="text1"/>
          <w:sz w:val="22"/>
          <w:szCs w:val="22"/>
          <w:lang w:val="en-US"/>
        </w:rPr>
      </w:pPr>
      <w:r w:rsidRPr="009941CB">
        <w:rPr>
          <w:rFonts w:ascii="Arial" w:hAnsi="Arial" w:cs="Arial"/>
          <w:b/>
          <w:bCs/>
          <w:color w:val="000000" w:themeColor="text1"/>
          <w:sz w:val="22"/>
          <w:szCs w:val="22"/>
          <w:lang w:val="en-US"/>
        </w:rPr>
        <w:t xml:space="preserve">Methodology </w:t>
      </w:r>
    </w:p>
    <w:p w14:paraId="1D6A6F71" w14:textId="1EF1334C"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lang w:val="en-US"/>
        </w:rPr>
      </w:pPr>
      <w:r w:rsidRPr="009941CB">
        <w:rPr>
          <w:rFonts w:ascii="Arial" w:hAnsi="Arial" w:cs="Arial"/>
          <w:color w:val="000000" w:themeColor="text1"/>
          <w:sz w:val="22"/>
          <w:szCs w:val="22"/>
          <w:lang w:val="en-US"/>
        </w:rPr>
        <w:t xml:space="preserve">Six DDA members were interviewed three times over a period of 12 months, the </w:t>
      </w:r>
      <w:r w:rsidR="00636521">
        <w:rPr>
          <w:rFonts w:ascii="Arial" w:hAnsi="Arial" w:cs="Arial"/>
          <w:color w:val="000000" w:themeColor="text1"/>
          <w:sz w:val="22"/>
          <w:szCs w:val="22"/>
          <w:lang w:val="en-US"/>
        </w:rPr>
        <w:t>f</w:t>
      </w:r>
      <w:r w:rsidRPr="009941CB">
        <w:rPr>
          <w:rFonts w:ascii="Arial" w:hAnsi="Arial" w:cs="Arial"/>
          <w:color w:val="000000" w:themeColor="text1"/>
          <w:sz w:val="22"/>
          <w:szCs w:val="22"/>
          <w:lang w:val="en-US"/>
        </w:rPr>
        <w:t xml:space="preserve">acilitators were interviewed twice and the commissioner once. The qualitative longitudinal data were analysed using a trajectory thematic analysis.  </w:t>
      </w:r>
    </w:p>
    <w:p w14:paraId="1741FDD9" w14:textId="77777777" w:rsidR="002B58EA" w:rsidRPr="009941CB" w:rsidRDefault="002B58EA" w:rsidP="00A96384">
      <w:pPr>
        <w:autoSpaceDE w:val="0"/>
        <w:autoSpaceDN w:val="0"/>
        <w:adjustRightInd w:val="0"/>
        <w:spacing w:line="360" w:lineRule="auto"/>
        <w:rPr>
          <w:rFonts w:ascii="Arial" w:hAnsi="Arial" w:cs="Arial"/>
          <w:b/>
          <w:bCs/>
          <w:color w:val="000000" w:themeColor="text1"/>
          <w:sz w:val="22"/>
          <w:szCs w:val="22"/>
          <w:lang w:val="en-US"/>
        </w:rPr>
      </w:pPr>
      <w:r w:rsidRPr="009941CB">
        <w:rPr>
          <w:rFonts w:ascii="Arial" w:hAnsi="Arial" w:cs="Arial"/>
          <w:b/>
          <w:bCs/>
          <w:color w:val="000000" w:themeColor="text1"/>
          <w:sz w:val="22"/>
          <w:szCs w:val="22"/>
          <w:lang w:val="en-US"/>
        </w:rPr>
        <w:t xml:space="preserve">Findings </w:t>
      </w:r>
    </w:p>
    <w:p w14:paraId="59B41F5C" w14:textId="456EFEC5"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lang w:val="en-US"/>
        </w:rPr>
      </w:pPr>
      <w:r w:rsidRPr="009941CB">
        <w:rPr>
          <w:rFonts w:ascii="Arial" w:hAnsi="Arial" w:cs="Arial"/>
          <w:color w:val="000000" w:themeColor="text1"/>
          <w:sz w:val="22"/>
          <w:szCs w:val="22"/>
          <w:lang w:val="en-US"/>
        </w:rPr>
        <w:t xml:space="preserve">DDA attendance was perceived to have had a positive impact on five main areas: (1) acceptance of self, of others and from others; (2) social functioning; (3) self-development; (4) recovery progression; (5) </w:t>
      </w:r>
      <w:r w:rsidR="00A97893" w:rsidRPr="009941CB">
        <w:rPr>
          <w:rFonts w:ascii="Arial" w:hAnsi="Arial" w:cs="Arial"/>
          <w:color w:val="000000" w:themeColor="text1"/>
          <w:sz w:val="22"/>
          <w:szCs w:val="22"/>
          <w:lang w:val="en-US"/>
        </w:rPr>
        <w:t xml:space="preserve">feeling of </w:t>
      </w:r>
      <w:r w:rsidRPr="009941CB">
        <w:rPr>
          <w:rFonts w:ascii="Arial" w:hAnsi="Arial" w:cs="Arial"/>
          <w:color w:val="000000" w:themeColor="text1"/>
          <w:sz w:val="22"/>
          <w:szCs w:val="22"/>
          <w:lang w:val="en-US"/>
        </w:rPr>
        <w:t>hope. The possibility of addressing both mental health and addiction at the same time was a key factor in the recovery process. The facilitators observed that DDA had contributed to integrate members into employment and education, while the commissioner stressed the importance of</w:t>
      </w:r>
      <w:r w:rsidR="00F0225E">
        <w:rPr>
          <w:rFonts w:ascii="Arial" w:hAnsi="Arial" w:cs="Arial"/>
          <w:color w:val="000000" w:themeColor="text1"/>
          <w:sz w:val="22"/>
          <w:szCs w:val="22"/>
          <w:lang w:val="en-US"/>
        </w:rPr>
        <w:t xml:space="preserve"> joint commissioning and</w:t>
      </w:r>
      <w:r w:rsidRPr="009941CB">
        <w:rPr>
          <w:rFonts w:ascii="Arial" w:hAnsi="Arial" w:cs="Arial"/>
          <w:color w:val="000000" w:themeColor="text1"/>
          <w:sz w:val="22"/>
          <w:szCs w:val="22"/>
          <w:lang w:val="en-US"/>
        </w:rPr>
        <w:t xml:space="preserve"> sustainability. </w:t>
      </w:r>
    </w:p>
    <w:p w14:paraId="6E23E8BB" w14:textId="77777777" w:rsidR="002B58EA" w:rsidRPr="009941CB" w:rsidRDefault="002B58EA" w:rsidP="00A96384">
      <w:pPr>
        <w:autoSpaceDE w:val="0"/>
        <w:autoSpaceDN w:val="0"/>
        <w:adjustRightInd w:val="0"/>
        <w:spacing w:line="360" w:lineRule="auto"/>
        <w:rPr>
          <w:rFonts w:ascii="Arial" w:hAnsi="Arial" w:cs="Arial"/>
          <w:b/>
          <w:bCs/>
          <w:color w:val="000000" w:themeColor="text1"/>
          <w:sz w:val="22"/>
          <w:szCs w:val="22"/>
          <w:lang w:val="en-US"/>
        </w:rPr>
      </w:pPr>
      <w:r w:rsidRPr="009941CB">
        <w:rPr>
          <w:rFonts w:ascii="Arial" w:hAnsi="Arial" w:cs="Arial"/>
          <w:b/>
          <w:bCs/>
          <w:color w:val="000000" w:themeColor="text1"/>
          <w:sz w:val="22"/>
          <w:szCs w:val="22"/>
          <w:lang w:val="en-US"/>
        </w:rPr>
        <w:t>Value</w:t>
      </w:r>
    </w:p>
    <w:p w14:paraId="72A445BE" w14:textId="77777777"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lang w:val="en-US"/>
        </w:rPr>
      </w:pPr>
      <w:r w:rsidRPr="009941CB">
        <w:rPr>
          <w:rFonts w:ascii="Arial" w:hAnsi="Arial" w:cs="Arial"/>
          <w:color w:val="000000" w:themeColor="text1"/>
          <w:sz w:val="22"/>
          <w:szCs w:val="22"/>
          <w:lang w:val="en-US"/>
        </w:rPr>
        <w:t xml:space="preserve">The longitudinal approach provided a unique insight into the recovery process of DDA members. Being able to address the mental health as well as the substance use problems was considered to be a fundamental strength of DDA in comparison to the single purpose peer support fellowships. </w:t>
      </w:r>
    </w:p>
    <w:p w14:paraId="231474F3" w14:textId="77777777" w:rsidR="002B58EA" w:rsidRPr="009941CB" w:rsidRDefault="002B58EA" w:rsidP="00A96384">
      <w:pPr>
        <w:autoSpaceDE w:val="0"/>
        <w:autoSpaceDN w:val="0"/>
        <w:adjustRightInd w:val="0"/>
        <w:spacing w:line="360" w:lineRule="auto"/>
        <w:rPr>
          <w:rFonts w:ascii="Arial" w:hAnsi="Arial" w:cs="Arial"/>
          <w:b/>
          <w:bCs/>
          <w:color w:val="000000" w:themeColor="text1"/>
          <w:sz w:val="22"/>
          <w:szCs w:val="22"/>
          <w:lang w:val="en-US"/>
        </w:rPr>
      </w:pPr>
      <w:r w:rsidRPr="009941CB">
        <w:rPr>
          <w:rFonts w:ascii="Arial" w:hAnsi="Arial" w:cs="Arial"/>
          <w:b/>
          <w:bCs/>
          <w:color w:val="000000" w:themeColor="text1"/>
          <w:sz w:val="22"/>
          <w:szCs w:val="22"/>
          <w:lang w:val="en-US"/>
        </w:rPr>
        <w:t xml:space="preserve">Keywords: </w:t>
      </w:r>
    </w:p>
    <w:p w14:paraId="62D7498B" w14:textId="37ACC8F5" w:rsidR="002B58EA" w:rsidRPr="009941CB" w:rsidRDefault="002B58EA" w:rsidP="00A96384">
      <w:pPr>
        <w:autoSpaceDE w:val="0"/>
        <w:autoSpaceDN w:val="0"/>
        <w:adjustRightInd w:val="0"/>
        <w:spacing w:line="360" w:lineRule="auto"/>
        <w:rPr>
          <w:rFonts w:ascii="Arial" w:hAnsi="Arial" w:cs="Arial"/>
          <w:color w:val="000000" w:themeColor="text1"/>
          <w:sz w:val="22"/>
          <w:szCs w:val="22"/>
          <w:lang w:val="en-US"/>
        </w:rPr>
      </w:pPr>
      <w:r w:rsidRPr="009941CB">
        <w:rPr>
          <w:rFonts w:ascii="Arial" w:hAnsi="Arial" w:cs="Arial"/>
          <w:color w:val="000000" w:themeColor="text1"/>
          <w:sz w:val="22"/>
          <w:szCs w:val="22"/>
          <w:lang w:val="en-US"/>
        </w:rPr>
        <w:t xml:space="preserve">Dual Diagnosis, </w:t>
      </w:r>
      <w:r w:rsidR="00636521">
        <w:rPr>
          <w:rFonts w:ascii="Arial" w:hAnsi="Arial" w:cs="Arial"/>
          <w:color w:val="000000" w:themeColor="text1"/>
          <w:sz w:val="22"/>
          <w:szCs w:val="22"/>
          <w:lang w:val="en-US"/>
        </w:rPr>
        <w:t xml:space="preserve">Dual Diagnosis Anonymous, </w:t>
      </w:r>
      <w:r w:rsidRPr="009941CB">
        <w:rPr>
          <w:rFonts w:ascii="Arial" w:hAnsi="Arial" w:cs="Arial"/>
          <w:color w:val="000000" w:themeColor="text1"/>
          <w:sz w:val="22"/>
          <w:szCs w:val="22"/>
          <w:lang w:val="en-US"/>
        </w:rPr>
        <w:t>comorbidity, addiction, mental health, recovery, substance misuse</w:t>
      </w:r>
      <w:r w:rsidR="00636521">
        <w:rPr>
          <w:rFonts w:ascii="Arial" w:hAnsi="Arial" w:cs="Arial"/>
          <w:color w:val="000000" w:themeColor="text1"/>
          <w:sz w:val="22"/>
          <w:szCs w:val="22"/>
          <w:lang w:val="en-US"/>
        </w:rPr>
        <w:t xml:space="preserve"> treatment</w:t>
      </w:r>
      <w:r w:rsidRPr="009941CB">
        <w:rPr>
          <w:rFonts w:ascii="Arial" w:hAnsi="Arial" w:cs="Arial"/>
          <w:color w:val="000000" w:themeColor="text1"/>
          <w:sz w:val="22"/>
          <w:szCs w:val="22"/>
          <w:lang w:val="en-US"/>
        </w:rPr>
        <w:t xml:space="preserve">, </w:t>
      </w:r>
      <w:r w:rsidR="00636521">
        <w:rPr>
          <w:rFonts w:ascii="Arial" w:hAnsi="Arial" w:cs="Arial"/>
          <w:color w:val="000000" w:themeColor="text1"/>
          <w:sz w:val="22"/>
          <w:szCs w:val="22"/>
          <w:lang w:val="en-US"/>
        </w:rPr>
        <w:t xml:space="preserve">drug and alcohol, </w:t>
      </w:r>
      <w:r w:rsidRPr="009941CB">
        <w:rPr>
          <w:rFonts w:ascii="Arial" w:hAnsi="Arial" w:cs="Arial"/>
          <w:color w:val="000000" w:themeColor="text1"/>
          <w:sz w:val="22"/>
          <w:szCs w:val="22"/>
          <w:lang w:val="en-US"/>
        </w:rPr>
        <w:t>12-step, peer support.</w:t>
      </w:r>
    </w:p>
    <w:p w14:paraId="6192BB65" w14:textId="77777777" w:rsidR="002B58EA" w:rsidRPr="009941CB" w:rsidRDefault="002B58EA" w:rsidP="00A96384">
      <w:pPr>
        <w:autoSpaceDE w:val="0"/>
        <w:autoSpaceDN w:val="0"/>
        <w:adjustRightInd w:val="0"/>
        <w:spacing w:line="360" w:lineRule="auto"/>
        <w:rPr>
          <w:rFonts w:ascii="Arial" w:hAnsi="Arial" w:cs="Arial"/>
          <w:color w:val="000000" w:themeColor="text1"/>
          <w:sz w:val="22"/>
          <w:szCs w:val="22"/>
          <w:lang w:val="en-US"/>
        </w:rPr>
      </w:pPr>
    </w:p>
    <w:p w14:paraId="782D4D55" w14:textId="77777777" w:rsidR="002B58EA" w:rsidRPr="009941CB" w:rsidRDefault="002B58EA" w:rsidP="00A96384">
      <w:pPr>
        <w:autoSpaceDE w:val="0"/>
        <w:autoSpaceDN w:val="0"/>
        <w:adjustRightInd w:val="0"/>
        <w:spacing w:line="360" w:lineRule="auto"/>
        <w:rPr>
          <w:rFonts w:ascii="Arial" w:hAnsi="Arial" w:cs="Arial"/>
          <w:color w:val="000000" w:themeColor="text1"/>
          <w:sz w:val="22"/>
          <w:szCs w:val="22"/>
          <w:lang w:val="en-US"/>
        </w:rPr>
      </w:pPr>
      <w:r w:rsidRPr="009941CB">
        <w:rPr>
          <w:rFonts w:ascii="Arial" w:hAnsi="Arial" w:cs="Arial"/>
          <w:b/>
          <w:bCs/>
          <w:color w:val="000000" w:themeColor="text1"/>
          <w:sz w:val="22"/>
          <w:szCs w:val="22"/>
          <w:lang w:val="en-US"/>
        </w:rPr>
        <w:t>Research Paper</w:t>
      </w:r>
    </w:p>
    <w:p w14:paraId="7CFCAF09" w14:textId="77777777" w:rsidR="002B58EA" w:rsidRPr="009941CB" w:rsidRDefault="002B58EA" w:rsidP="00A96384">
      <w:pPr>
        <w:autoSpaceDE w:val="0"/>
        <w:autoSpaceDN w:val="0"/>
        <w:adjustRightInd w:val="0"/>
        <w:spacing w:line="360" w:lineRule="auto"/>
        <w:rPr>
          <w:rFonts w:ascii="Arial" w:hAnsi="Arial" w:cs="Arial"/>
          <w:b/>
          <w:bCs/>
          <w:color w:val="000000" w:themeColor="text1"/>
          <w:sz w:val="22"/>
          <w:szCs w:val="22"/>
          <w:lang w:val="en-US"/>
        </w:rPr>
      </w:pPr>
      <w:r w:rsidRPr="009941CB">
        <w:rPr>
          <w:rFonts w:ascii="Arial" w:hAnsi="Arial" w:cs="Arial"/>
          <w:b/>
          <w:bCs/>
          <w:color w:val="000000" w:themeColor="text1"/>
          <w:sz w:val="22"/>
          <w:szCs w:val="22"/>
          <w:lang w:val="en-US"/>
        </w:rPr>
        <w:t xml:space="preserve">Introduction </w:t>
      </w:r>
    </w:p>
    <w:p w14:paraId="36514613" w14:textId="353F8E69" w:rsidR="009D2317" w:rsidRDefault="002B58EA" w:rsidP="00A96384">
      <w:pPr>
        <w:spacing w:line="360" w:lineRule="auto"/>
        <w:jc w:val="both"/>
        <w:rPr>
          <w:rFonts w:ascii="Arial" w:hAnsi="Arial" w:cs="Arial"/>
          <w:sz w:val="22"/>
          <w:szCs w:val="14"/>
          <w:lang w:val="en-US"/>
        </w:rPr>
      </w:pPr>
      <w:r w:rsidRPr="009941CB">
        <w:rPr>
          <w:rFonts w:ascii="Arial" w:hAnsi="Arial" w:cs="Arial"/>
          <w:color w:val="000000" w:themeColor="text1"/>
          <w:sz w:val="22"/>
          <w:szCs w:val="22"/>
          <w:lang w:val="en-US"/>
        </w:rPr>
        <w:t xml:space="preserve">Comorbidity of mental and substance </w:t>
      </w:r>
      <w:r w:rsidR="00A97893" w:rsidRPr="009941CB">
        <w:rPr>
          <w:rFonts w:ascii="Arial" w:hAnsi="Arial" w:cs="Arial"/>
          <w:color w:val="000000" w:themeColor="text1"/>
          <w:sz w:val="22"/>
          <w:szCs w:val="22"/>
          <w:lang w:val="en-US"/>
        </w:rPr>
        <w:t>use disorders</w:t>
      </w:r>
      <w:r w:rsidR="009D2317">
        <w:rPr>
          <w:rFonts w:ascii="Arial" w:hAnsi="Arial" w:cs="Arial"/>
          <w:color w:val="000000" w:themeColor="text1"/>
          <w:sz w:val="22"/>
          <w:szCs w:val="22"/>
          <w:lang w:val="en-US"/>
        </w:rPr>
        <w:t xml:space="preserve"> (SUD)</w:t>
      </w:r>
      <w:r w:rsidR="00A97893" w:rsidRPr="009941CB">
        <w:rPr>
          <w:rFonts w:ascii="Arial" w:hAnsi="Arial" w:cs="Arial"/>
          <w:color w:val="000000" w:themeColor="text1"/>
          <w:sz w:val="22"/>
          <w:szCs w:val="22"/>
          <w:lang w:val="en-US"/>
        </w:rPr>
        <w:t xml:space="preserve"> </w:t>
      </w:r>
      <w:r w:rsidRPr="009941CB">
        <w:rPr>
          <w:rFonts w:ascii="Arial" w:hAnsi="Arial" w:cs="Arial"/>
          <w:color w:val="000000" w:themeColor="text1"/>
          <w:sz w:val="22"/>
          <w:szCs w:val="22"/>
          <w:lang w:val="en-US"/>
        </w:rPr>
        <w:t>(known as “dual diagnosis”) is highly prevalent. In their systematic review, Carrà &amp; Johnson (2009) have estimated 20-37% prevalence rates of comorbid substance misuse and psychosis in secondary mental health services and 6-15% in substance misuse settings.</w:t>
      </w:r>
      <w:r w:rsidR="0099618D">
        <w:rPr>
          <w:rFonts w:ascii="Arial" w:hAnsi="Arial" w:cs="Arial"/>
          <w:color w:val="000000" w:themeColor="text1"/>
          <w:sz w:val="22"/>
          <w:szCs w:val="22"/>
          <w:lang w:val="en-US"/>
        </w:rPr>
        <w:t xml:space="preserve"> </w:t>
      </w:r>
      <w:bookmarkStart w:id="0" w:name="_Hlk44675693"/>
      <w:r w:rsidR="009D2317" w:rsidRPr="00891FA3">
        <w:rPr>
          <w:rFonts w:ascii="Arial" w:hAnsi="Arial" w:cs="Arial"/>
          <w:color w:val="000000" w:themeColor="text1"/>
          <w:sz w:val="22"/>
          <w:szCs w:val="22"/>
          <w:lang w:val="en-US"/>
        </w:rPr>
        <w:t>Anxiety and mood disorders are particularly common in people</w:t>
      </w:r>
      <w:r w:rsidR="00691D57" w:rsidRPr="00891FA3">
        <w:rPr>
          <w:rFonts w:ascii="Arial" w:hAnsi="Arial" w:cs="Arial"/>
          <w:color w:val="000000" w:themeColor="text1"/>
          <w:sz w:val="22"/>
          <w:szCs w:val="22"/>
          <w:lang w:val="en-US"/>
        </w:rPr>
        <w:t xml:space="preserve"> </w:t>
      </w:r>
      <w:r w:rsidR="00691D57" w:rsidRPr="00891FA3">
        <w:rPr>
          <w:rFonts w:ascii="Arial" w:hAnsi="Arial" w:cs="Arial"/>
          <w:color w:val="000000" w:themeColor="text1"/>
          <w:sz w:val="22"/>
          <w:szCs w:val="22"/>
          <w:lang w:val="en-US"/>
        </w:rPr>
        <w:lastRenderedPageBreak/>
        <w:t>with</w:t>
      </w:r>
      <w:r w:rsidR="009D2317" w:rsidRPr="00891FA3">
        <w:rPr>
          <w:rFonts w:ascii="Arial" w:hAnsi="Arial" w:cs="Arial"/>
          <w:color w:val="000000" w:themeColor="text1"/>
          <w:sz w:val="22"/>
          <w:szCs w:val="22"/>
          <w:lang w:val="en-US"/>
        </w:rPr>
        <w:t xml:space="preserve"> Alcohol Use Disorders (AUD) </w:t>
      </w:r>
      <w:r w:rsidR="0099618D" w:rsidRPr="00891FA3">
        <w:rPr>
          <w:rFonts w:ascii="Arial" w:hAnsi="Arial" w:cs="Arial"/>
          <w:sz w:val="22"/>
          <w:szCs w:val="22"/>
        </w:rPr>
        <w:t>(Kushner et al., 2012</w:t>
      </w:r>
      <w:r w:rsidR="0099618D" w:rsidRPr="00891FA3">
        <w:rPr>
          <w:rFonts w:ascii="Arial" w:hAnsi="Arial" w:cs="Arial"/>
          <w:sz w:val="20"/>
          <w:szCs w:val="20"/>
        </w:rPr>
        <w:t>).</w:t>
      </w:r>
      <w:r w:rsidR="0099618D" w:rsidRPr="00891FA3">
        <w:rPr>
          <w:rFonts w:ascii="Arial" w:hAnsi="Arial" w:cs="Arial"/>
          <w:sz w:val="22"/>
          <w:szCs w:val="14"/>
        </w:rPr>
        <w:t xml:space="preserve"> </w:t>
      </w:r>
      <w:r w:rsidR="00691D57" w:rsidRPr="00891FA3">
        <w:rPr>
          <w:rFonts w:ascii="Arial" w:hAnsi="Arial" w:cs="Arial"/>
          <w:sz w:val="22"/>
          <w:szCs w:val="14"/>
        </w:rPr>
        <w:t xml:space="preserve">For example, research showed that up </w:t>
      </w:r>
      <w:r w:rsidR="00691D57" w:rsidRPr="00891FA3">
        <w:rPr>
          <w:rFonts w:ascii="Arial" w:hAnsi="Arial" w:cs="Arial"/>
          <w:sz w:val="22"/>
          <w:szCs w:val="14"/>
          <w:lang w:val="en-US"/>
        </w:rPr>
        <w:t>to 50% of individuals receiving treatment for problematic alcohol use also met diagnostic criteria for one or more anxiety disorders (Chunk et al.</w:t>
      </w:r>
      <w:r w:rsidR="00853E8A" w:rsidRPr="00891FA3">
        <w:rPr>
          <w:rFonts w:ascii="Arial" w:hAnsi="Arial" w:cs="Arial"/>
          <w:sz w:val="22"/>
          <w:szCs w:val="14"/>
          <w:lang w:val="en-US"/>
        </w:rPr>
        <w:t>,</w:t>
      </w:r>
      <w:r w:rsidR="00691D57" w:rsidRPr="00891FA3">
        <w:rPr>
          <w:rFonts w:ascii="Arial" w:hAnsi="Arial" w:cs="Arial"/>
          <w:sz w:val="22"/>
          <w:szCs w:val="14"/>
          <w:lang w:val="en-US"/>
        </w:rPr>
        <w:t xml:space="preserve"> 2008)</w:t>
      </w:r>
      <w:r w:rsidR="00691D57" w:rsidRPr="00891FA3">
        <w:rPr>
          <w:sz w:val="22"/>
          <w:szCs w:val="14"/>
        </w:rPr>
        <w:t xml:space="preserve"> </w:t>
      </w:r>
      <w:r w:rsidR="00691D57" w:rsidRPr="00891FA3">
        <w:rPr>
          <w:rFonts w:ascii="Arial" w:hAnsi="Arial" w:cs="Arial"/>
          <w:sz w:val="22"/>
          <w:szCs w:val="14"/>
        </w:rPr>
        <w:t xml:space="preserve">and </w:t>
      </w:r>
      <w:r w:rsidR="009D2317" w:rsidRPr="00891FA3">
        <w:rPr>
          <w:rFonts w:ascii="Arial" w:hAnsi="Arial" w:cs="Arial"/>
          <w:sz w:val="22"/>
          <w:szCs w:val="14"/>
        </w:rPr>
        <w:t xml:space="preserve">a </w:t>
      </w:r>
      <w:r w:rsidR="00691D57" w:rsidRPr="00891FA3">
        <w:rPr>
          <w:rFonts w:ascii="Arial" w:hAnsi="Arial" w:cs="Arial"/>
          <w:sz w:val="22"/>
          <w:szCs w:val="14"/>
        </w:rPr>
        <w:t xml:space="preserve">systematic literature review showed that </w:t>
      </w:r>
      <w:r w:rsidR="00691D57" w:rsidRPr="00891FA3">
        <w:rPr>
          <w:rFonts w:ascii="Arial" w:hAnsi="Arial" w:cs="Arial"/>
          <w:sz w:val="22"/>
          <w:szCs w:val="14"/>
          <w:lang w:val="en-US"/>
        </w:rPr>
        <w:t>presence of either AUD or Major Depression double</w:t>
      </w:r>
      <w:r w:rsidR="009D2317" w:rsidRPr="00891FA3">
        <w:rPr>
          <w:rFonts w:ascii="Arial" w:hAnsi="Arial" w:cs="Arial"/>
          <w:sz w:val="22"/>
          <w:szCs w:val="14"/>
          <w:lang w:val="en-US"/>
        </w:rPr>
        <w:t>s</w:t>
      </w:r>
      <w:r w:rsidR="00691D57" w:rsidRPr="00891FA3">
        <w:rPr>
          <w:rFonts w:ascii="Arial" w:hAnsi="Arial" w:cs="Arial"/>
          <w:sz w:val="22"/>
          <w:szCs w:val="14"/>
          <w:lang w:val="en-US"/>
        </w:rPr>
        <w:t xml:space="preserve"> the risks of the second disorder</w:t>
      </w:r>
      <w:r w:rsidR="00720FFE" w:rsidRPr="00891FA3">
        <w:rPr>
          <w:rFonts w:ascii="Arial" w:hAnsi="Arial" w:cs="Arial"/>
          <w:sz w:val="22"/>
          <w:szCs w:val="14"/>
          <w:lang w:val="en-US"/>
        </w:rPr>
        <w:t xml:space="preserve"> </w:t>
      </w:r>
      <w:r w:rsidR="00691D57" w:rsidRPr="00891FA3">
        <w:rPr>
          <w:rFonts w:ascii="Arial" w:hAnsi="Arial" w:cs="Arial"/>
          <w:sz w:val="22"/>
          <w:szCs w:val="14"/>
          <w:lang w:val="en-US"/>
        </w:rPr>
        <w:t xml:space="preserve">(Boden &amp; Ferguson, 2011). </w:t>
      </w:r>
      <w:r w:rsidR="009D2317" w:rsidRPr="00891FA3">
        <w:rPr>
          <w:rFonts w:ascii="Arial" w:hAnsi="Arial" w:cs="Arial"/>
          <w:sz w:val="22"/>
          <w:szCs w:val="14"/>
          <w:lang w:val="en-US"/>
        </w:rPr>
        <w:t>Bipolar Disorders</w:t>
      </w:r>
      <w:r w:rsidR="00FD6C75" w:rsidRPr="00891FA3">
        <w:rPr>
          <w:rFonts w:ascii="Arial" w:hAnsi="Arial" w:cs="Arial"/>
          <w:sz w:val="22"/>
          <w:szCs w:val="14"/>
          <w:lang w:val="en-US"/>
        </w:rPr>
        <w:t xml:space="preserve"> are also associated with high rates of AUD and SUD </w:t>
      </w:r>
      <w:bookmarkStart w:id="1" w:name="_Hlk44676023"/>
      <w:r w:rsidR="00D3406D" w:rsidRPr="00891FA3">
        <w:rPr>
          <w:rFonts w:ascii="Arial" w:hAnsi="Arial" w:cs="Arial"/>
          <w:sz w:val="22"/>
          <w:szCs w:val="14"/>
          <w:lang w:val="en-US"/>
        </w:rPr>
        <w:t>(</w:t>
      </w:r>
      <w:r w:rsidR="00D3406D" w:rsidRPr="00891FA3">
        <w:rPr>
          <w:rFonts w:ascii="Arial" w:hAnsi="Arial" w:cs="Arial"/>
          <w:color w:val="000000" w:themeColor="text1"/>
          <w:sz w:val="22"/>
          <w:szCs w:val="22"/>
          <w:shd w:val="clear" w:color="auto" w:fill="FFFFFF"/>
        </w:rPr>
        <w:t>Merikangas</w:t>
      </w:r>
      <w:r w:rsidR="00DF0831">
        <w:rPr>
          <w:rFonts w:ascii="Arial" w:hAnsi="Arial" w:cs="Arial"/>
          <w:color w:val="000000" w:themeColor="text1"/>
          <w:sz w:val="22"/>
          <w:szCs w:val="22"/>
          <w:shd w:val="clear" w:color="auto" w:fill="FFFFFF"/>
        </w:rPr>
        <w:t>,</w:t>
      </w:r>
      <w:r w:rsidR="00D3406D" w:rsidRPr="00891FA3">
        <w:rPr>
          <w:rFonts w:ascii="Arial" w:hAnsi="Arial" w:cs="Arial"/>
          <w:color w:val="000000" w:themeColor="text1"/>
          <w:sz w:val="22"/>
          <w:szCs w:val="22"/>
          <w:shd w:val="clear" w:color="auto" w:fill="FFFFFF"/>
        </w:rPr>
        <w:t xml:space="preserve"> </w:t>
      </w:r>
      <w:r w:rsidR="00D3406D" w:rsidRPr="00DF0831">
        <w:rPr>
          <w:rFonts w:ascii="Arial" w:hAnsi="Arial" w:cs="Arial"/>
          <w:i/>
          <w:color w:val="000000" w:themeColor="text1"/>
          <w:sz w:val="22"/>
          <w:szCs w:val="22"/>
          <w:shd w:val="clear" w:color="auto" w:fill="FFFFFF"/>
        </w:rPr>
        <w:t>et a</w:t>
      </w:r>
      <w:r w:rsidR="00D60351" w:rsidRPr="00DF0831">
        <w:rPr>
          <w:rFonts w:ascii="Arial" w:hAnsi="Arial" w:cs="Arial"/>
          <w:i/>
          <w:color w:val="000000" w:themeColor="text1"/>
          <w:sz w:val="22"/>
          <w:szCs w:val="22"/>
          <w:shd w:val="clear" w:color="auto" w:fill="FFFFFF"/>
        </w:rPr>
        <w:t>I</w:t>
      </w:r>
      <w:r w:rsidR="00D3406D" w:rsidRPr="00DF0831">
        <w:rPr>
          <w:rFonts w:ascii="Arial" w:hAnsi="Arial" w:cs="Arial"/>
          <w:i/>
          <w:color w:val="000000" w:themeColor="text1"/>
          <w:sz w:val="22"/>
          <w:szCs w:val="22"/>
          <w:shd w:val="clear" w:color="auto" w:fill="FFFFFF"/>
        </w:rPr>
        <w:t>.</w:t>
      </w:r>
      <w:r w:rsidR="004C11F7" w:rsidRPr="00DF0831">
        <w:rPr>
          <w:rFonts w:ascii="Arial" w:hAnsi="Arial" w:cs="Arial"/>
          <w:i/>
          <w:color w:val="000000" w:themeColor="text1"/>
          <w:sz w:val="22"/>
          <w:szCs w:val="22"/>
          <w:shd w:val="clear" w:color="auto" w:fill="FFFFFF"/>
        </w:rPr>
        <w:t>,</w:t>
      </w:r>
      <w:r w:rsidR="00D3406D" w:rsidRPr="00891FA3">
        <w:rPr>
          <w:rFonts w:ascii="Arial" w:hAnsi="Arial" w:cs="Arial"/>
          <w:color w:val="000000" w:themeColor="text1"/>
          <w:sz w:val="22"/>
          <w:szCs w:val="22"/>
          <w:shd w:val="clear" w:color="auto" w:fill="FFFFFF"/>
        </w:rPr>
        <w:t xml:space="preserve"> 2008</w:t>
      </w:r>
      <w:r w:rsidR="009D2317" w:rsidRPr="00891FA3">
        <w:rPr>
          <w:rFonts w:ascii="Arial" w:hAnsi="Arial" w:cs="Arial"/>
          <w:sz w:val="22"/>
          <w:szCs w:val="14"/>
          <w:lang w:val="en-US"/>
        </w:rPr>
        <w:t>)</w:t>
      </w:r>
      <w:bookmarkEnd w:id="1"/>
      <w:r w:rsidR="009D2317" w:rsidRPr="00891FA3">
        <w:rPr>
          <w:rFonts w:ascii="Arial" w:hAnsi="Arial" w:cs="Arial"/>
          <w:sz w:val="22"/>
          <w:szCs w:val="14"/>
          <w:lang w:val="en-US"/>
        </w:rPr>
        <w:t xml:space="preserve">, </w:t>
      </w:r>
      <w:r w:rsidR="009D2317" w:rsidRPr="00891FA3">
        <w:rPr>
          <w:rFonts w:ascii="Arial" w:hAnsi="Arial" w:cs="Arial"/>
          <w:sz w:val="22"/>
          <w:szCs w:val="14"/>
        </w:rPr>
        <w:t xml:space="preserve">in a meta-analysis of 22 large multicenter studies and 56 individual studies of comorbid bipolar disorder and substance use disorder, it was found that alcohol use was at 42%, followed by cannabis (20%), illicit drugs (17%), cocaine and amphetamine </w:t>
      </w:r>
      <w:r w:rsidR="009D2317" w:rsidRPr="00F951D1">
        <w:rPr>
          <w:rFonts w:ascii="Arial" w:hAnsi="Arial" w:cs="Arial"/>
          <w:sz w:val="22"/>
          <w:szCs w:val="14"/>
        </w:rPr>
        <w:t>(11%)</w:t>
      </w:r>
      <w:r w:rsidR="00F951D1">
        <w:rPr>
          <w:rFonts w:ascii="Arial" w:hAnsi="Arial" w:cs="Arial"/>
          <w:sz w:val="22"/>
          <w:szCs w:val="14"/>
        </w:rPr>
        <w:t xml:space="preserve"> (Hunt, et al., 2016)</w:t>
      </w:r>
      <w:r w:rsidR="009D2317" w:rsidRPr="00F951D1">
        <w:rPr>
          <w:rFonts w:ascii="Arial" w:hAnsi="Arial" w:cs="Arial"/>
          <w:sz w:val="22"/>
          <w:szCs w:val="14"/>
        </w:rPr>
        <w:t>.</w:t>
      </w:r>
      <w:bookmarkEnd w:id="0"/>
    </w:p>
    <w:p w14:paraId="161FEB3A" w14:textId="77777777" w:rsidR="00D3406D" w:rsidRPr="00D3406D" w:rsidRDefault="00D3406D" w:rsidP="00A96384">
      <w:pPr>
        <w:spacing w:line="360" w:lineRule="auto"/>
        <w:jc w:val="both"/>
        <w:rPr>
          <w:rFonts w:ascii="Arial" w:hAnsi="Arial" w:cs="Arial"/>
          <w:sz w:val="22"/>
          <w:szCs w:val="14"/>
          <w:lang w:val="en-US"/>
        </w:rPr>
      </w:pPr>
    </w:p>
    <w:p w14:paraId="04D3E189" w14:textId="765B3EA7" w:rsidR="002B58EA" w:rsidRPr="0099618D" w:rsidRDefault="003F58A5" w:rsidP="00A96384">
      <w:pPr>
        <w:spacing w:line="360" w:lineRule="auto"/>
        <w:jc w:val="both"/>
        <w:rPr>
          <w:szCs w:val="16"/>
        </w:rPr>
      </w:pPr>
      <w:r>
        <w:rPr>
          <w:rFonts w:ascii="Arial" w:hAnsi="Arial" w:cs="Arial"/>
          <w:color w:val="000000" w:themeColor="text1"/>
          <w:sz w:val="22"/>
          <w:szCs w:val="22"/>
          <w:lang w:val="en-US"/>
        </w:rPr>
        <w:t>This is concerning as i</w:t>
      </w:r>
      <w:r w:rsidR="002B58EA" w:rsidRPr="009941CB">
        <w:rPr>
          <w:rFonts w:ascii="Arial" w:hAnsi="Arial" w:cs="Arial"/>
          <w:color w:val="000000" w:themeColor="text1"/>
          <w:sz w:val="22"/>
          <w:szCs w:val="22"/>
          <w:lang w:val="en-US"/>
        </w:rPr>
        <w:t>ndividuals with dual diagnosis experience some of the worst health</w:t>
      </w:r>
      <w:r w:rsidR="00D3406D">
        <w:rPr>
          <w:rFonts w:ascii="Arial" w:hAnsi="Arial" w:cs="Arial"/>
          <w:color w:val="000000" w:themeColor="text1"/>
          <w:sz w:val="22"/>
          <w:szCs w:val="22"/>
          <w:lang w:val="en-US"/>
        </w:rPr>
        <w:t>, well-being</w:t>
      </w:r>
      <w:r w:rsidR="002B58EA" w:rsidRPr="009941CB">
        <w:rPr>
          <w:rFonts w:ascii="Arial" w:hAnsi="Arial" w:cs="Arial"/>
          <w:color w:val="000000" w:themeColor="text1"/>
          <w:sz w:val="22"/>
          <w:szCs w:val="22"/>
          <w:lang w:val="en-US"/>
        </w:rPr>
        <w:t xml:space="preserve"> and social </w:t>
      </w:r>
      <w:r w:rsidR="00D3406D" w:rsidRPr="009941CB">
        <w:rPr>
          <w:rFonts w:ascii="Arial" w:hAnsi="Arial" w:cs="Arial"/>
          <w:color w:val="000000" w:themeColor="text1"/>
          <w:sz w:val="22"/>
          <w:szCs w:val="22"/>
          <w:lang w:val="en-US"/>
        </w:rPr>
        <w:t>outcomes</w:t>
      </w:r>
      <w:r w:rsidR="00CC6A6F">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Both m</w:t>
      </w:r>
      <w:r w:rsidR="002B58EA" w:rsidRPr="009941CB">
        <w:rPr>
          <w:rFonts w:ascii="Arial" w:hAnsi="Arial" w:cs="Arial"/>
          <w:color w:val="000000" w:themeColor="text1"/>
          <w:sz w:val="22"/>
          <w:szCs w:val="22"/>
          <w:lang w:val="en-US"/>
        </w:rPr>
        <w:t>ental illness and substance use disorder</w:t>
      </w:r>
      <w:r w:rsidR="002B224B" w:rsidRPr="009941CB">
        <w:rPr>
          <w:rFonts w:ascii="Arial" w:hAnsi="Arial" w:cs="Arial"/>
          <w:color w:val="000000" w:themeColor="text1"/>
          <w:sz w:val="22"/>
          <w:szCs w:val="22"/>
          <w:lang w:val="en-US"/>
        </w:rPr>
        <w:t>s</w:t>
      </w:r>
      <w:r w:rsidR="002B58EA" w:rsidRPr="009941CB">
        <w:rPr>
          <w:rFonts w:ascii="Arial" w:hAnsi="Arial" w:cs="Arial"/>
          <w:color w:val="000000" w:themeColor="text1"/>
          <w:sz w:val="22"/>
          <w:szCs w:val="22"/>
          <w:lang w:val="en-US"/>
        </w:rPr>
        <w:t xml:space="preserve"> are the leading causes of non-fatal burden of disease globally (Whiterford </w:t>
      </w:r>
      <w:r w:rsidR="002B58EA" w:rsidRPr="009941CB">
        <w:rPr>
          <w:rFonts w:ascii="Arial" w:hAnsi="Arial" w:cs="Arial"/>
          <w:i/>
          <w:color w:val="000000" w:themeColor="text1"/>
          <w:sz w:val="22"/>
          <w:szCs w:val="22"/>
          <w:lang w:val="en-US"/>
        </w:rPr>
        <w:t>et al</w:t>
      </w:r>
      <w:r w:rsidR="009A0B17" w:rsidRPr="009941CB">
        <w:rPr>
          <w:rFonts w:ascii="Arial" w:hAnsi="Arial" w:cs="Arial"/>
          <w:i/>
          <w:color w:val="000000" w:themeColor="text1"/>
          <w:sz w:val="22"/>
          <w:szCs w:val="22"/>
          <w:lang w:val="en-US"/>
        </w:rPr>
        <w:t>.</w:t>
      </w:r>
      <w:r w:rsidR="002B58EA" w:rsidRPr="009941CB">
        <w:rPr>
          <w:rFonts w:ascii="Arial" w:hAnsi="Arial" w:cs="Arial"/>
          <w:i/>
          <w:color w:val="000000" w:themeColor="text1"/>
          <w:sz w:val="22"/>
          <w:szCs w:val="22"/>
          <w:lang w:val="en-US"/>
        </w:rPr>
        <w:t>,</w:t>
      </w:r>
      <w:r w:rsidR="002B58EA" w:rsidRPr="009941CB">
        <w:rPr>
          <w:rFonts w:ascii="Arial" w:hAnsi="Arial" w:cs="Arial"/>
          <w:color w:val="000000" w:themeColor="text1"/>
          <w:sz w:val="22"/>
          <w:szCs w:val="22"/>
          <w:lang w:val="en-US"/>
        </w:rPr>
        <w:t xml:space="preserve"> 2013), and are risk factors for injury (Wan </w:t>
      </w:r>
      <w:r w:rsidR="002B58EA" w:rsidRPr="009941CB">
        <w:rPr>
          <w:rFonts w:ascii="Arial" w:hAnsi="Arial" w:cs="Arial"/>
          <w:i/>
          <w:color w:val="000000" w:themeColor="text1"/>
          <w:sz w:val="22"/>
          <w:szCs w:val="22"/>
          <w:lang w:val="en-US"/>
        </w:rPr>
        <w:t>et al.,</w:t>
      </w:r>
      <w:r w:rsidR="002B58EA" w:rsidRPr="009941CB">
        <w:rPr>
          <w:rFonts w:ascii="Arial" w:hAnsi="Arial" w:cs="Arial"/>
          <w:color w:val="000000" w:themeColor="text1"/>
          <w:sz w:val="22"/>
          <w:szCs w:val="22"/>
          <w:lang w:val="en-US"/>
        </w:rPr>
        <w:t xml:space="preserve"> 2006), suicides and criminal offences (Appleby </w:t>
      </w:r>
      <w:r w:rsidR="002B58EA" w:rsidRPr="00CC6A6F">
        <w:rPr>
          <w:rFonts w:ascii="Arial" w:hAnsi="Arial" w:cs="Arial"/>
          <w:i/>
          <w:iCs/>
          <w:color w:val="000000" w:themeColor="text1"/>
          <w:sz w:val="22"/>
          <w:szCs w:val="22"/>
          <w:lang w:val="en-US"/>
        </w:rPr>
        <w:t>et al</w:t>
      </w:r>
      <w:r w:rsidR="002B58EA" w:rsidRPr="009941CB">
        <w:rPr>
          <w:rFonts w:ascii="Arial" w:hAnsi="Arial" w:cs="Arial"/>
          <w:color w:val="000000" w:themeColor="text1"/>
          <w:sz w:val="22"/>
          <w:szCs w:val="22"/>
          <w:lang w:val="en-US"/>
        </w:rPr>
        <w:t xml:space="preserve">., 2018).  </w:t>
      </w:r>
      <w:r w:rsidR="00A97893" w:rsidRPr="009941CB">
        <w:rPr>
          <w:rFonts w:ascii="Arial" w:hAnsi="Arial" w:cs="Arial"/>
          <w:color w:val="000000" w:themeColor="text1"/>
          <w:sz w:val="22"/>
          <w:szCs w:val="22"/>
          <w:lang w:val="en-US"/>
        </w:rPr>
        <w:t xml:space="preserve">There is also growing awareness of the overlap </w:t>
      </w:r>
      <w:r w:rsidR="000E60D5">
        <w:rPr>
          <w:rFonts w:ascii="Arial" w:hAnsi="Arial" w:cs="Arial"/>
          <w:color w:val="000000" w:themeColor="text1"/>
          <w:sz w:val="22"/>
          <w:szCs w:val="22"/>
          <w:lang w:val="en-US"/>
        </w:rPr>
        <w:t>between</w:t>
      </w:r>
      <w:r w:rsidR="00A97893" w:rsidRPr="009941CB">
        <w:rPr>
          <w:rFonts w:ascii="Arial" w:hAnsi="Arial" w:cs="Arial"/>
          <w:color w:val="000000" w:themeColor="text1"/>
          <w:sz w:val="22"/>
          <w:szCs w:val="22"/>
          <w:lang w:val="en-US"/>
        </w:rPr>
        <w:t xml:space="preserve"> mental</w:t>
      </w:r>
      <w:r w:rsidR="002B224B" w:rsidRPr="009941CB">
        <w:rPr>
          <w:rFonts w:ascii="Arial" w:hAnsi="Arial" w:cs="Arial"/>
          <w:color w:val="000000" w:themeColor="text1"/>
          <w:sz w:val="22"/>
          <w:szCs w:val="22"/>
          <w:lang w:val="en-US"/>
        </w:rPr>
        <w:t xml:space="preserve"> </w:t>
      </w:r>
      <w:r w:rsidR="000E60D5" w:rsidRPr="009941CB">
        <w:rPr>
          <w:rFonts w:ascii="Arial" w:hAnsi="Arial" w:cs="Arial"/>
          <w:color w:val="000000" w:themeColor="text1"/>
          <w:sz w:val="22"/>
          <w:szCs w:val="22"/>
          <w:lang w:val="en-US"/>
        </w:rPr>
        <w:t>disorders</w:t>
      </w:r>
      <w:r w:rsidR="00A97893" w:rsidRPr="009941CB">
        <w:rPr>
          <w:rFonts w:ascii="Arial" w:hAnsi="Arial" w:cs="Arial"/>
          <w:color w:val="000000" w:themeColor="text1"/>
          <w:sz w:val="22"/>
          <w:szCs w:val="22"/>
          <w:lang w:val="en-US"/>
        </w:rPr>
        <w:t xml:space="preserve"> </w:t>
      </w:r>
      <w:r w:rsidR="00C2279A" w:rsidRPr="009941CB">
        <w:rPr>
          <w:rFonts w:ascii="Arial" w:hAnsi="Arial" w:cs="Arial"/>
          <w:color w:val="000000" w:themeColor="text1"/>
          <w:sz w:val="22"/>
          <w:szCs w:val="22"/>
          <w:lang w:val="en-US"/>
        </w:rPr>
        <w:t xml:space="preserve">and behavioural addictions, for example </w:t>
      </w:r>
      <w:r w:rsidR="00B275AE" w:rsidRPr="009941CB">
        <w:rPr>
          <w:rFonts w:ascii="Arial" w:hAnsi="Arial" w:cs="Arial"/>
          <w:color w:val="000000" w:themeColor="text1"/>
          <w:sz w:val="22"/>
          <w:szCs w:val="22"/>
          <w:lang w:val="en-US"/>
        </w:rPr>
        <w:t xml:space="preserve">Haydok </w:t>
      </w:r>
      <w:r w:rsidR="00B275AE" w:rsidRPr="009941CB">
        <w:rPr>
          <w:rFonts w:ascii="Arial" w:hAnsi="Arial" w:cs="Arial"/>
          <w:i/>
          <w:color w:val="000000" w:themeColor="text1"/>
          <w:sz w:val="22"/>
          <w:szCs w:val="22"/>
          <w:lang w:val="en-US"/>
        </w:rPr>
        <w:t>et al.</w:t>
      </w:r>
      <w:r w:rsidR="00B275AE" w:rsidRPr="009941CB">
        <w:rPr>
          <w:rFonts w:ascii="Arial" w:hAnsi="Arial" w:cs="Arial"/>
          <w:color w:val="000000" w:themeColor="text1"/>
          <w:sz w:val="22"/>
          <w:szCs w:val="22"/>
          <w:lang w:val="en-US"/>
        </w:rPr>
        <w:t xml:space="preserve"> (2015) found that the risk of problem gambling in psychiatric patients is </w:t>
      </w:r>
      <w:r w:rsidR="00C2279A" w:rsidRPr="009941CB">
        <w:rPr>
          <w:rFonts w:ascii="Arial" w:hAnsi="Arial" w:cs="Arial"/>
          <w:color w:val="000000" w:themeColor="text1"/>
          <w:sz w:val="22"/>
          <w:szCs w:val="22"/>
          <w:lang w:val="en-US"/>
        </w:rPr>
        <w:t>four times higher in</w:t>
      </w:r>
      <w:r w:rsidR="002766F1" w:rsidRPr="009941CB">
        <w:rPr>
          <w:rFonts w:ascii="Arial" w:hAnsi="Arial" w:cs="Arial"/>
          <w:color w:val="000000" w:themeColor="text1"/>
          <w:sz w:val="22"/>
          <w:szCs w:val="22"/>
          <w:lang w:val="en-US"/>
        </w:rPr>
        <w:t xml:space="preserve"> </w:t>
      </w:r>
      <w:r w:rsidR="00C2279A" w:rsidRPr="009941CB">
        <w:rPr>
          <w:rFonts w:ascii="Arial" w:hAnsi="Arial" w:cs="Arial"/>
          <w:color w:val="000000" w:themeColor="text1"/>
          <w:sz w:val="22"/>
          <w:szCs w:val="22"/>
          <w:lang w:val="en-US"/>
        </w:rPr>
        <w:t>patients than the general population</w:t>
      </w:r>
      <w:r w:rsidR="00560CD0" w:rsidRPr="009941CB">
        <w:rPr>
          <w:rFonts w:ascii="Arial" w:hAnsi="Arial" w:cs="Arial"/>
          <w:color w:val="000000" w:themeColor="text1"/>
          <w:sz w:val="22"/>
          <w:szCs w:val="22"/>
          <w:lang w:val="en-US"/>
        </w:rPr>
        <w:t>.</w:t>
      </w:r>
    </w:p>
    <w:p w14:paraId="77AEFB35" w14:textId="77777777" w:rsidR="00A97893" w:rsidRPr="009941CB" w:rsidRDefault="00A97893" w:rsidP="00A96384">
      <w:pPr>
        <w:autoSpaceDE w:val="0"/>
        <w:autoSpaceDN w:val="0"/>
        <w:adjustRightInd w:val="0"/>
        <w:spacing w:line="360" w:lineRule="auto"/>
        <w:jc w:val="both"/>
        <w:rPr>
          <w:rFonts w:ascii="Arial" w:hAnsi="Arial" w:cs="Arial"/>
          <w:color w:val="000000" w:themeColor="text1"/>
          <w:sz w:val="22"/>
          <w:szCs w:val="22"/>
          <w:lang w:val="en-US"/>
        </w:rPr>
      </w:pPr>
    </w:p>
    <w:p w14:paraId="4F800296" w14:textId="152592E4"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lang w:val="en-US"/>
        </w:rPr>
      </w:pPr>
      <w:r w:rsidRPr="009941CB">
        <w:rPr>
          <w:rFonts w:ascii="Arial" w:hAnsi="Arial" w:cs="Arial"/>
          <w:color w:val="000000" w:themeColor="text1"/>
          <w:sz w:val="22"/>
          <w:szCs w:val="22"/>
          <w:lang w:val="en-US"/>
        </w:rPr>
        <w:t xml:space="preserve">Despite the extent and the severity of the problem, mental health services often lack appropriate knowledge and capacity to deal with substance </w:t>
      </w:r>
      <w:r w:rsidR="000E60D5">
        <w:rPr>
          <w:rFonts w:ascii="Arial" w:hAnsi="Arial" w:cs="Arial"/>
          <w:color w:val="000000" w:themeColor="text1"/>
          <w:sz w:val="22"/>
          <w:szCs w:val="22"/>
          <w:lang w:val="en-US"/>
        </w:rPr>
        <w:t xml:space="preserve">use </w:t>
      </w:r>
      <w:r w:rsidR="00B275AE" w:rsidRPr="009941CB">
        <w:rPr>
          <w:rFonts w:ascii="Arial" w:hAnsi="Arial" w:cs="Arial"/>
          <w:color w:val="000000" w:themeColor="text1"/>
          <w:sz w:val="22"/>
          <w:szCs w:val="22"/>
          <w:lang w:val="en-US"/>
        </w:rPr>
        <w:t xml:space="preserve">and behavioural </w:t>
      </w:r>
      <w:r w:rsidR="00560CD0" w:rsidRPr="009941CB">
        <w:rPr>
          <w:rFonts w:ascii="Arial" w:hAnsi="Arial" w:cs="Arial"/>
          <w:color w:val="000000" w:themeColor="text1"/>
          <w:sz w:val="22"/>
          <w:szCs w:val="22"/>
          <w:lang w:val="en-US"/>
        </w:rPr>
        <w:t xml:space="preserve">addictive </w:t>
      </w:r>
      <w:r w:rsidR="00B275AE" w:rsidRPr="009941CB">
        <w:rPr>
          <w:rFonts w:ascii="Arial" w:hAnsi="Arial" w:cs="Arial"/>
          <w:color w:val="000000" w:themeColor="text1"/>
          <w:sz w:val="22"/>
          <w:szCs w:val="22"/>
          <w:lang w:val="en-US"/>
        </w:rPr>
        <w:t>disorders</w:t>
      </w:r>
      <w:r w:rsidRPr="009941CB">
        <w:rPr>
          <w:rFonts w:ascii="Arial" w:hAnsi="Arial" w:cs="Arial"/>
          <w:color w:val="000000" w:themeColor="text1"/>
          <w:sz w:val="22"/>
          <w:szCs w:val="22"/>
          <w:lang w:val="en-US"/>
        </w:rPr>
        <w:t xml:space="preserve">, while substance misuse services fail to recognise and respond to mental health problems (Rethink, 2007). </w:t>
      </w:r>
      <w:r w:rsidR="000E60D5">
        <w:rPr>
          <w:rFonts w:ascii="Arial" w:hAnsi="Arial" w:cs="Arial"/>
          <w:color w:val="000000" w:themeColor="text1"/>
          <w:sz w:val="22"/>
          <w:szCs w:val="22"/>
          <w:lang w:val="en-US"/>
        </w:rPr>
        <w:t>R</w:t>
      </w:r>
      <w:r w:rsidRPr="009941CB">
        <w:rPr>
          <w:rFonts w:ascii="Arial" w:hAnsi="Arial" w:cs="Arial"/>
          <w:color w:val="000000" w:themeColor="text1"/>
          <w:sz w:val="22"/>
          <w:szCs w:val="22"/>
          <w:lang w:val="en-US"/>
        </w:rPr>
        <w:t xml:space="preserve">esearch has </w:t>
      </w:r>
      <w:r w:rsidR="00A27618">
        <w:rPr>
          <w:rFonts w:ascii="Arial" w:hAnsi="Arial" w:cs="Arial"/>
          <w:color w:val="000000" w:themeColor="text1"/>
          <w:sz w:val="22"/>
          <w:szCs w:val="22"/>
          <w:lang w:val="en-US"/>
        </w:rPr>
        <w:t>consistently</w:t>
      </w:r>
      <w:r w:rsidRPr="009941CB">
        <w:rPr>
          <w:rFonts w:ascii="Arial" w:hAnsi="Arial" w:cs="Arial"/>
          <w:color w:val="000000" w:themeColor="text1"/>
          <w:sz w:val="22"/>
          <w:szCs w:val="22"/>
          <w:lang w:val="en-US"/>
        </w:rPr>
        <w:t xml:space="preserve"> demonstrated</w:t>
      </w:r>
      <w:r w:rsidR="00A07460" w:rsidRPr="009941CB">
        <w:rPr>
          <w:rFonts w:ascii="Arial" w:hAnsi="Arial" w:cs="Arial"/>
          <w:color w:val="000000" w:themeColor="text1"/>
          <w:sz w:val="22"/>
          <w:szCs w:val="22"/>
          <w:lang w:val="en-US"/>
        </w:rPr>
        <w:t xml:space="preserve"> that</w:t>
      </w:r>
      <w:r w:rsidRPr="009941CB">
        <w:rPr>
          <w:rFonts w:ascii="Arial" w:hAnsi="Arial" w:cs="Arial"/>
          <w:color w:val="000000" w:themeColor="text1"/>
          <w:sz w:val="22"/>
          <w:szCs w:val="22"/>
          <w:lang w:val="en-US"/>
        </w:rPr>
        <w:t xml:space="preserve"> the best outcomes are obtained </w:t>
      </w:r>
      <w:r w:rsidR="003F58A5">
        <w:rPr>
          <w:rFonts w:ascii="Arial" w:hAnsi="Arial" w:cs="Arial"/>
          <w:color w:val="000000" w:themeColor="text1"/>
          <w:sz w:val="22"/>
          <w:szCs w:val="22"/>
          <w:lang w:val="en-US"/>
        </w:rPr>
        <w:t xml:space="preserve">when </w:t>
      </w:r>
      <w:r w:rsidRPr="009941CB">
        <w:rPr>
          <w:rFonts w:ascii="Arial" w:hAnsi="Arial" w:cs="Arial"/>
          <w:color w:val="000000" w:themeColor="text1"/>
          <w:sz w:val="22"/>
          <w:szCs w:val="22"/>
          <w:lang w:val="en-US"/>
        </w:rPr>
        <w:t xml:space="preserve">conditions are treated </w:t>
      </w:r>
      <w:r w:rsidRPr="008C2932">
        <w:rPr>
          <w:rFonts w:ascii="Arial" w:hAnsi="Arial" w:cs="Arial"/>
          <w:color w:val="000000" w:themeColor="text1"/>
          <w:sz w:val="22"/>
          <w:szCs w:val="22"/>
          <w:lang w:val="en-US"/>
        </w:rPr>
        <w:t>simultaneously</w:t>
      </w:r>
      <w:r w:rsidR="002B224B" w:rsidRPr="009941CB">
        <w:rPr>
          <w:rFonts w:ascii="Arial" w:hAnsi="Arial" w:cs="Arial"/>
          <w:color w:val="000000" w:themeColor="text1"/>
          <w:sz w:val="22"/>
          <w:szCs w:val="22"/>
          <w:lang w:val="en-US"/>
        </w:rPr>
        <w:t xml:space="preserve"> </w:t>
      </w:r>
      <w:r w:rsidRPr="009941CB">
        <w:rPr>
          <w:rFonts w:ascii="Arial" w:hAnsi="Arial" w:cs="Arial"/>
          <w:color w:val="000000" w:themeColor="text1"/>
          <w:sz w:val="22"/>
          <w:szCs w:val="22"/>
          <w:lang w:val="en-US"/>
        </w:rPr>
        <w:t xml:space="preserve">(e.g. Drake </w:t>
      </w:r>
      <w:r w:rsidRPr="009941CB">
        <w:rPr>
          <w:rFonts w:ascii="Arial" w:hAnsi="Arial" w:cs="Arial"/>
          <w:i/>
          <w:color w:val="000000" w:themeColor="text1"/>
          <w:sz w:val="22"/>
          <w:szCs w:val="22"/>
          <w:lang w:val="en-US"/>
        </w:rPr>
        <w:t>et al.,</w:t>
      </w:r>
      <w:r w:rsidRPr="009941CB">
        <w:rPr>
          <w:rFonts w:ascii="Arial" w:hAnsi="Arial" w:cs="Arial"/>
          <w:color w:val="000000" w:themeColor="text1"/>
          <w:sz w:val="22"/>
          <w:szCs w:val="22"/>
          <w:lang w:val="en-US"/>
        </w:rPr>
        <w:t xml:space="preserve"> 2007; Ducharme </w:t>
      </w:r>
      <w:r w:rsidRPr="009941CB">
        <w:rPr>
          <w:rFonts w:ascii="Arial" w:hAnsi="Arial" w:cs="Arial"/>
          <w:i/>
          <w:color w:val="000000" w:themeColor="text1"/>
          <w:sz w:val="22"/>
          <w:szCs w:val="22"/>
          <w:lang w:val="en-US"/>
        </w:rPr>
        <w:t>et al.</w:t>
      </w:r>
      <w:r w:rsidRPr="009941CB">
        <w:rPr>
          <w:rFonts w:ascii="Arial" w:hAnsi="Arial" w:cs="Arial"/>
          <w:color w:val="000000" w:themeColor="text1"/>
          <w:sz w:val="22"/>
          <w:szCs w:val="22"/>
          <w:lang w:val="en-US"/>
        </w:rPr>
        <w:t>, 2007)</w:t>
      </w:r>
      <w:r w:rsidR="00560CD0" w:rsidRPr="009941CB">
        <w:rPr>
          <w:rFonts w:ascii="Arial" w:hAnsi="Arial" w:cs="Arial"/>
          <w:color w:val="000000" w:themeColor="text1"/>
          <w:sz w:val="22"/>
          <w:szCs w:val="22"/>
          <w:lang w:val="en-US"/>
        </w:rPr>
        <w:t xml:space="preserve">, </w:t>
      </w:r>
      <w:r w:rsidR="000E60D5">
        <w:rPr>
          <w:rFonts w:ascii="Arial" w:hAnsi="Arial" w:cs="Arial"/>
          <w:color w:val="000000" w:themeColor="text1"/>
          <w:sz w:val="22"/>
          <w:szCs w:val="22"/>
          <w:lang w:val="en-US"/>
        </w:rPr>
        <w:t xml:space="preserve">yet </w:t>
      </w:r>
      <w:r w:rsidRPr="009941CB">
        <w:rPr>
          <w:rFonts w:ascii="Arial" w:hAnsi="Arial" w:cs="Arial"/>
          <w:color w:val="000000" w:themeColor="text1"/>
          <w:sz w:val="22"/>
          <w:szCs w:val="22"/>
          <w:lang w:val="en-US"/>
        </w:rPr>
        <w:t xml:space="preserve">current practice focuses on treating the “primary need first”; for example, individuals </w:t>
      </w:r>
      <w:r w:rsidR="003F58A5">
        <w:rPr>
          <w:rFonts w:ascii="Arial" w:hAnsi="Arial" w:cs="Arial"/>
          <w:color w:val="000000" w:themeColor="text1"/>
          <w:sz w:val="22"/>
          <w:szCs w:val="22"/>
          <w:lang w:val="en-US"/>
        </w:rPr>
        <w:t xml:space="preserve">can </w:t>
      </w:r>
      <w:r w:rsidRPr="009941CB">
        <w:rPr>
          <w:rFonts w:ascii="Arial" w:hAnsi="Arial" w:cs="Arial"/>
          <w:color w:val="000000" w:themeColor="text1"/>
          <w:sz w:val="22"/>
          <w:szCs w:val="22"/>
          <w:lang w:val="en-US"/>
        </w:rPr>
        <w:t xml:space="preserve">be </w:t>
      </w:r>
      <w:r w:rsidR="003F58A5">
        <w:rPr>
          <w:rFonts w:ascii="Arial" w:hAnsi="Arial" w:cs="Arial"/>
          <w:color w:val="000000" w:themeColor="text1"/>
          <w:sz w:val="22"/>
          <w:szCs w:val="22"/>
          <w:lang w:val="en-US"/>
        </w:rPr>
        <w:t>denied access to therapy until their alcohol problems are resolved</w:t>
      </w:r>
      <w:r w:rsidR="002A6BEC">
        <w:rPr>
          <w:rFonts w:ascii="Arial" w:hAnsi="Arial" w:cs="Arial"/>
          <w:strike/>
          <w:color w:val="000000" w:themeColor="text1"/>
          <w:sz w:val="22"/>
          <w:szCs w:val="22"/>
          <w:lang w:val="en-US"/>
        </w:rPr>
        <w:t>.</w:t>
      </w:r>
      <w:r w:rsidR="009A6270" w:rsidRPr="009941CB">
        <w:rPr>
          <w:rFonts w:ascii="Arial" w:hAnsi="Arial" w:cs="Arial"/>
          <w:color w:val="000000" w:themeColor="text1"/>
          <w:sz w:val="22"/>
          <w:szCs w:val="22"/>
          <w:lang w:val="en-US"/>
        </w:rPr>
        <w:t xml:space="preserve"> </w:t>
      </w:r>
      <w:r w:rsidR="003F58A5">
        <w:rPr>
          <w:rFonts w:ascii="Arial" w:hAnsi="Arial" w:cs="Arial"/>
          <w:color w:val="000000" w:themeColor="text1"/>
          <w:sz w:val="22"/>
          <w:szCs w:val="22"/>
          <w:lang w:val="en-US"/>
        </w:rPr>
        <w:t xml:space="preserve">In </w:t>
      </w:r>
      <w:r w:rsidR="009A6270" w:rsidRPr="009941CB">
        <w:rPr>
          <w:rFonts w:ascii="Arial" w:hAnsi="Arial" w:cs="Arial"/>
          <w:color w:val="000000" w:themeColor="text1"/>
          <w:sz w:val="22"/>
          <w:szCs w:val="22"/>
          <w:lang w:val="en-US"/>
        </w:rPr>
        <w:t xml:space="preserve">a </w:t>
      </w:r>
      <w:r w:rsidRPr="009941CB">
        <w:rPr>
          <w:rFonts w:ascii="Arial" w:hAnsi="Arial" w:cs="Arial"/>
          <w:color w:val="000000" w:themeColor="text1"/>
          <w:sz w:val="22"/>
          <w:szCs w:val="22"/>
          <w:lang w:val="en-US"/>
        </w:rPr>
        <w:t xml:space="preserve">survey </w:t>
      </w:r>
      <w:r w:rsidR="002A6BEC">
        <w:rPr>
          <w:rFonts w:ascii="Arial" w:hAnsi="Arial" w:cs="Arial"/>
          <w:color w:val="000000" w:themeColor="text1"/>
          <w:sz w:val="22"/>
          <w:szCs w:val="22"/>
          <w:lang w:val="en-US"/>
        </w:rPr>
        <w:t xml:space="preserve">  </w:t>
      </w:r>
      <w:r w:rsidRPr="009941CB">
        <w:rPr>
          <w:rFonts w:ascii="Arial" w:hAnsi="Arial" w:cs="Arial"/>
          <w:color w:val="000000" w:themeColor="text1"/>
          <w:sz w:val="22"/>
          <w:szCs w:val="22"/>
          <w:lang w:val="en-US"/>
        </w:rPr>
        <w:t xml:space="preserve">of 140 services </w:t>
      </w:r>
      <w:r w:rsidR="003F58A5">
        <w:rPr>
          <w:rFonts w:ascii="Arial" w:hAnsi="Arial" w:cs="Arial"/>
          <w:color w:val="000000" w:themeColor="text1"/>
          <w:sz w:val="22"/>
          <w:szCs w:val="22"/>
          <w:lang w:val="en-US"/>
        </w:rPr>
        <w:t>operating</w:t>
      </w:r>
      <w:r w:rsidR="00CC017D">
        <w:rPr>
          <w:rFonts w:ascii="Arial" w:hAnsi="Arial" w:cs="Arial"/>
          <w:color w:val="000000" w:themeColor="text1"/>
          <w:sz w:val="22"/>
          <w:szCs w:val="22"/>
          <w:lang w:val="en-US"/>
        </w:rPr>
        <w:t xml:space="preserve"> </w:t>
      </w:r>
      <w:r w:rsidR="003F58A5">
        <w:rPr>
          <w:rFonts w:ascii="Arial" w:hAnsi="Arial" w:cs="Arial"/>
          <w:color w:val="000000" w:themeColor="text1"/>
          <w:sz w:val="22"/>
          <w:szCs w:val="22"/>
          <w:lang w:val="en-US"/>
        </w:rPr>
        <w:t xml:space="preserve">across the </w:t>
      </w:r>
      <w:r w:rsidR="00CC017D">
        <w:rPr>
          <w:rFonts w:ascii="Arial" w:hAnsi="Arial" w:cs="Arial"/>
          <w:color w:val="000000" w:themeColor="text1"/>
          <w:sz w:val="22"/>
          <w:szCs w:val="22"/>
          <w:lang w:val="en-US"/>
        </w:rPr>
        <w:t>UK</w:t>
      </w:r>
      <w:r w:rsidR="009A6270" w:rsidRPr="009941CB">
        <w:rPr>
          <w:rFonts w:ascii="Arial" w:hAnsi="Arial" w:cs="Arial"/>
          <w:color w:val="000000" w:themeColor="text1"/>
          <w:sz w:val="22"/>
          <w:szCs w:val="22"/>
          <w:lang w:val="en-US"/>
        </w:rPr>
        <w:t xml:space="preserve">, </w:t>
      </w:r>
      <w:r w:rsidRPr="009941CB">
        <w:rPr>
          <w:rFonts w:ascii="Arial" w:hAnsi="Arial" w:cs="Arial"/>
          <w:color w:val="000000" w:themeColor="text1"/>
          <w:sz w:val="22"/>
          <w:szCs w:val="22"/>
          <w:lang w:val="en-US"/>
        </w:rPr>
        <w:t xml:space="preserve">co-existing conditions are often employed as exclusion criteria, preventing </w:t>
      </w:r>
      <w:r w:rsidR="00E6575F">
        <w:rPr>
          <w:rFonts w:ascii="Arial" w:hAnsi="Arial" w:cs="Arial"/>
          <w:color w:val="000000" w:themeColor="text1"/>
          <w:sz w:val="22"/>
          <w:szCs w:val="22"/>
          <w:lang w:val="en-US"/>
        </w:rPr>
        <w:t xml:space="preserve">many individuals </w:t>
      </w:r>
      <w:r w:rsidRPr="009941CB">
        <w:rPr>
          <w:rFonts w:ascii="Arial" w:hAnsi="Arial" w:cs="Arial"/>
          <w:color w:val="000000" w:themeColor="text1"/>
          <w:sz w:val="22"/>
          <w:szCs w:val="22"/>
          <w:lang w:val="en-US"/>
        </w:rPr>
        <w:t>access to vital care and support (MEAM coalition, 2015)</w:t>
      </w:r>
      <w:r w:rsidR="0045395E" w:rsidRPr="009941CB">
        <w:rPr>
          <w:rFonts w:ascii="Arial" w:hAnsi="Arial" w:cs="Arial"/>
          <w:color w:val="000000" w:themeColor="text1"/>
          <w:sz w:val="22"/>
          <w:szCs w:val="22"/>
          <w:lang w:val="en-US"/>
        </w:rPr>
        <w:t xml:space="preserve">. </w:t>
      </w:r>
      <w:r w:rsidR="00E6575F">
        <w:rPr>
          <w:rFonts w:ascii="Arial" w:hAnsi="Arial" w:cs="Arial"/>
          <w:color w:val="000000" w:themeColor="text1"/>
          <w:sz w:val="22"/>
          <w:szCs w:val="22"/>
          <w:lang w:val="en-US"/>
        </w:rPr>
        <w:t>V</w:t>
      </w:r>
      <w:r w:rsidRPr="009941CB">
        <w:rPr>
          <w:rFonts w:ascii="Arial" w:hAnsi="Arial" w:cs="Arial"/>
          <w:color w:val="000000" w:themeColor="text1"/>
          <w:sz w:val="22"/>
          <w:szCs w:val="22"/>
          <w:lang w:val="en-US"/>
        </w:rPr>
        <w:t xml:space="preserve">ulnerable individuals are </w:t>
      </w:r>
      <w:r w:rsidR="00E6575F">
        <w:rPr>
          <w:rFonts w:ascii="Arial" w:hAnsi="Arial" w:cs="Arial"/>
          <w:color w:val="000000" w:themeColor="text1"/>
          <w:sz w:val="22"/>
          <w:szCs w:val="22"/>
          <w:lang w:val="en-US"/>
        </w:rPr>
        <w:t xml:space="preserve">then </w:t>
      </w:r>
      <w:r w:rsidRPr="009941CB">
        <w:rPr>
          <w:rFonts w:ascii="Arial" w:hAnsi="Arial" w:cs="Arial"/>
          <w:color w:val="000000" w:themeColor="text1"/>
          <w:sz w:val="22"/>
          <w:szCs w:val="22"/>
          <w:lang w:val="en-US"/>
        </w:rPr>
        <w:t>left unsupported and isolated within their own community (Public Health England, 2017</w:t>
      </w:r>
      <w:r w:rsidR="00A57CD6">
        <w:rPr>
          <w:rFonts w:ascii="Arial" w:hAnsi="Arial" w:cs="Arial"/>
          <w:color w:val="000000" w:themeColor="text1"/>
          <w:sz w:val="22"/>
          <w:szCs w:val="22"/>
          <w:lang w:val="en-US"/>
        </w:rPr>
        <w:t xml:space="preserve">). </w:t>
      </w:r>
    </w:p>
    <w:p w14:paraId="4D5E2052" w14:textId="77777777" w:rsidR="007D2ACB" w:rsidRPr="009941CB" w:rsidRDefault="007D2ACB" w:rsidP="00A96384">
      <w:pPr>
        <w:autoSpaceDE w:val="0"/>
        <w:autoSpaceDN w:val="0"/>
        <w:adjustRightInd w:val="0"/>
        <w:spacing w:line="360" w:lineRule="auto"/>
        <w:jc w:val="both"/>
        <w:rPr>
          <w:rFonts w:ascii="Arial" w:hAnsi="Arial" w:cs="Arial"/>
          <w:color w:val="000000" w:themeColor="text1"/>
          <w:sz w:val="22"/>
          <w:szCs w:val="22"/>
          <w:lang w:val="en-US"/>
        </w:rPr>
      </w:pPr>
    </w:p>
    <w:p w14:paraId="7CF008B5" w14:textId="13F5D04C"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lang w:val="en-US"/>
        </w:rPr>
      </w:pPr>
      <w:r w:rsidRPr="009941CB">
        <w:rPr>
          <w:rFonts w:ascii="Arial" w:hAnsi="Arial" w:cs="Arial"/>
          <w:color w:val="000000" w:themeColor="text1"/>
          <w:sz w:val="22"/>
          <w:szCs w:val="22"/>
          <w:lang w:val="en-US"/>
        </w:rPr>
        <w:t>Historically, peer support groups have been playing an important</w:t>
      </w:r>
      <w:r w:rsidR="00A57CD6">
        <w:rPr>
          <w:rFonts w:ascii="Arial" w:hAnsi="Arial" w:cs="Arial"/>
          <w:color w:val="000000" w:themeColor="text1"/>
          <w:sz w:val="22"/>
          <w:szCs w:val="22"/>
          <w:lang w:val="en-US"/>
        </w:rPr>
        <w:t xml:space="preserve"> </w:t>
      </w:r>
      <w:r w:rsidRPr="009941CB">
        <w:rPr>
          <w:rFonts w:ascii="Arial" w:hAnsi="Arial" w:cs="Arial"/>
          <w:color w:val="000000" w:themeColor="text1"/>
          <w:sz w:val="22"/>
          <w:szCs w:val="22"/>
          <w:lang w:val="en-US"/>
        </w:rPr>
        <w:t>role in addiction treatment with the 12-step programme (</w:t>
      </w:r>
      <w:r w:rsidR="00797DC8" w:rsidRPr="009941CB">
        <w:rPr>
          <w:rFonts w:ascii="Arial" w:hAnsi="Arial" w:cs="Arial"/>
          <w:color w:val="000000" w:themeColor="text1"/>
          <w:sz w:val="22"/>
          <w:szCs w:val="22"/>
          <w:lang w:val="en-US"/>
        </w:rPr>
        <w:t>e.g.</w:t>
      </w:r>
      <w:r w:rsidRPr="009941CB">
        <w:rPr>
          <w:rFonts w:ascii="Arial" w:hAnsi="Arial" w:cs="Arial"/>
          <w:color w:val="000000" w:themeColor="text1"/>
          <w:sz w:val="22"/>
          <w:szCs w:val="22"/>
          <w:lang w:val="en-US"/>
        </w:rPr>
        <w:t xml:space="preserve"> A</w:t>
      </w:r>
      <w:r w:rsidR="00560CD0" w:rsidRPr="009941CB">
        <w:rPr>
          <w:rFonts w:ascii="Arial" w:hAnsi="Arial" w:cs="Arial"/>
          <w:color w:val="000000" w:themeColor="text1"/>
          <w:sz w:val="22"/>
          <w:szCs w:val="22"/>
          <w:lang w:val="en-US"/>
        </w:rPr>
        <w:t xml:space="preserve">lcoholic </w:t>
      </w:r>
      <w:r w:rsidRPr="009941CB">
        <w:rPr>
          <w:rFonts w:ascii="Arial" w:hAnsi="Arial" w:cs="Arial"/>
          <w:color w:val="000000" w:themeColor="text1"/>
          <w:sz w:val="22"/>
          <w:szCs w:val="22"/>
          <w:lang w:val="en-US"/>
        </w:rPr>
        <w:t>A</w:t>
      </w:r>
      <w:r w:rsidR="00560CD0" w:rsidRPr="009941CB">
        <w:rPr>
          <w:rFonts w:ascii="Arial" w:hAnsi="Arial" w:cs="Arial"/>
          <w:color w:val="000000" w:themeColor="text1"/>
          <w:sz w:val="22"/>
          <w:szCs w:val="22"/>
          <w:lang w:val="en-US"/>
        </w:rPr>
        <w:t>nonymous or AA</w:t>
      </w:r>
      <w:r w:rsidRPr="009941CB">
        <w:rPr>
          <w:rFonts w:ascii="Arial" w:hAnsi="Arial" w:cs="Arial"/>
          <w:color w:val="000000" w:themeColor="text1"/>
          <w:sz w:val="22"/>
          <w:szCs w:val="22"/>
          <w:lang w:val="en-US"/>
        </w:rPr>
        <w:t xml:space="preserve">) being the most widely used approach (Tracy </w:t>
      </w:r>
      <w:r w:rsidR="004C11F7">
        <w:rPr>
          <w:rFonts w:ascii="Arial" w:hAnsi="Arial" w:cs="Arial"/>
          <w:color w:val="000000" w:themeColor="text1"/>
          <w:sz w:val="22"/>
          <w:szCs w:val="22"/>
          <w:lang w:val="en-US"/>
        </w:rPr>
        <w:t>&amp;</w:t>
      </w:r>
      <w:r w:rsidR="004C11F7" w:rsidRPr="009941CB">
        <w:rPr>
          <w:rFonts w:ascii="Arial" w:hAnsi="Arial" w:cs="Arial"/>
          <w:color w:val="000000" w:themeColor="text1"/>
          <w:sz w:val="22"/>
          <w:szCs w:val="22"/>
          <w:lang w:val="en-US"/>
        </w:rPr>
        <w:t xml:space="preserve"> </w:t>
      </w:r>
      <w:r w:rsidRPr="009941CB">
        <w:rPr>
          <w:rFonts w:ascii="Arial" w:hAnsi="Arial" w:cs="Arial"/>
          <w:color w:val="000000" w:themeColor="text1"/>
          <w:sz w:val="22"/>
          <w:szCs w:val="22"/>
          <w:lang w:val="en-US"/>
        </w:rPr>
        <w:t xml:space="preserve">Wallace, 2016). </w:t>
      </w:r>
      <w:r w:rsidR="00E6575F" w:rsidRPr="00F951D1">
        <w:rPr>
          <w:rFonts w:ascii="Arial" w:hAnsi="Arial" w:cs="Arial"/>
          <w:color w:val="000000" w:themeColor="text1"/>
          <w:sz w:val="22"/>
          <w:szCs w:val="22"/>
          <w:lang w:val="en-US"/>
        </w:rPr>
        <w:t xml:space="preserve">In the recent years there has been an increase in peer support  models in the mental health sector, ranging from independent support groups, one to one support, support networks or peer supporters working in statutory mental health services  (Hardy </w:t>
      </w:r>
      <w:r w:rsidR="00E6575F" w:rsidRPr="00DF0831">
        <w:rPr>
          <w:rFonts w:ascii="Arial" w:hAnsi="Arial" w:cs="Arial"/>
          <w:i/>
          <w:iCs/>
          <w:color w:val="000000" w:themeColor="text1"/>
          <w:sz w:val="22"/>
          <w:szCs w:val="22"/>
          <w:lang w:val="en-US"/>
        </w:rPr>
        <w:t>et al</w:t>
      </w:r>
      <w:r w:rsidR="00E6575F" w:rsidRPr="00F951D1">
        <w:rPr>
          <w:rFonts w:ascii="Arial" w:hAnsi="Arial" w:cs="Arial"/>
          <w:color w:val="000000" w:themeColor="text1"/>
          <w:sz w:val="22"/>
          <w:szCs w:val="22"/>
          <w:lang w:val="en-US"/>
        </w:rPr>
        <w:t xml:space="preserve">., 2019; </w:t>
      </w:r>
      <w:r w:rsidR="008F24A9" w:rsidRPr="007B697C">
        <w:rPr>
          <w:rFonts w:ascii="Arial" w:hAnsi="Arial" w:cs="Arial"/>
          <w:color w:val="000000" w:themeColor="text1"/>
          <w:sz w:val="22"/>
          <w:szCs w:val="22"/>
          <w:lang w:val="en-US"/>
        </w:rPr>
        <w:lastRenderedPageBreak/>
        <w:t xml:space="preserve">Gillard </w:t>
      </w:r>
      <w:r w:rsidR="008F24A9" w:rsidRPr="00DF0831">
        <w:rPr>
          <w:rFonts w:ascii="Arial" w:hAnsi="Arial" w:cs="Arial"/>
          <w:i/>
          <w:iCs/>
          <w:color w:val="000000" w:themeColor="text1"/>
          <w:sz w:val="22"/>
          <w:szCs w:val="22"/>
          <w:lang w:val="en-US"/>
        </w:rPr>
        <w:t>et al</w:t>
      </w:r>
      <w:r w:rsidR="008F24A9" w:rsidRPr="007B697C">
        <w:rPr>
          <w:rFonts w:ascii="Arial" w:hAnsi="Arial" w:cs="Arial"/>
          <w:color w:val="000000" w:themeColor="text1"/>
          <w:sz w:val="22"/>
          <w:szCs w:val="22"/>
          <w:lang w:val="en-US"/>
        </w:rPr>
        <w:t>., 201</w:t>
      </w:r>
      <w:r w:rsidR="008F24A9">
        <w:rPr>
          <w:rFonts w:ascii="Arial" w:hAnsi="Arial" w:cs="Arial"/>
          <w:color w:val="000000" w:themeColor="text1"/>
          <w:sz w:val="22"/>
          <w:szCs w:val="22"/>
          <w:lang w:val="en-US"/>
        </w:rPr>
        <w:t xml:space="preserve">6; </w:t>
      </w:r>
      <w:r w:rsidR="00E6575F" w:rsidRPr="007B697C">
        <w:rPr>
          <w:rFonts w:ascii="Arial" w:hAnsi="Arial" w:cs="Arial"/>
          <w:color w:val="000000" w:themeColor="text1"/>
          <w:sz w:val="22"/>
          <w:szCs w:val="22"/>
          <w:lang w:val="en-US"/>
        </w:rPr>
        <w:t xml:space="preserve">Gillard </w:t>
      </w:r>
      <w:r w:rsidR="00E6575F" w:rsidRPr="00DF0831">
        <w:rPr>
          <w:rFonts w:ascii="Arial" w:hAnsi="Arial" w:cs="Arial"/>
          <w:i/>
          <w:iCs/>
          <w:color w:val="000000" w:themeColor="text1"/>
          <w:sz w:val="22"/>
          <w:szCs w:val="22"/>
          <w:lang w:val="en-US"/>
        </w:rPr>
        <w:t>et al</w:t>
      </w:r>
      <w:r w:rsidR="00E6575F" w:rsidRPr="007B697C">
        <w:rPr>
          <w:rFonts w:ascii="Arial" w:hAnsi="Arial" w:cs="Arial"/>
          <w:color w:val="000000" w:themeColor="text1"/>
          <w:sz w:val="22"/>
          <w:szCs w:val="22"/>
          <w:lang w:val="en-US"/>
        </w:rPr>
        <w:t>., 2019</w:t>
      </w:r>
      <w:r w:rsidR="00E6575F">
        <w:rPr>
          <w:rFonts w:ascii="Arial" w:hAnsi="Arial" w:cs="Arial"/>
          <w:color w:val="000000" w:themeColor="text1"/>
          <w:sz w:val="22"/>
          <w:szCs w:val="22"/>
          <w:lang w:val="en-US"/>
        </w:rPr>
        <w:t>).</w:t>
      </w:r>
      <w:r w:rsidRPr="009941CB">
        <w:rPr>
          <w:rFonts w:ascii="Arial" w:hAnsi="Arial" w:cs="Arial"/>
          <w:color w:val="000000" w:themeColor="text1"/>
          <w:sz w:val="22"/>
          <w:szCs w:val="22"/>
          <w:lang w:val="en-US"/>
        </w:rPr>
        <w:t xml:space="preserve"> </w:t>
      </w:r>
      <w:r w:rsidR="00E6575F" w:rsidRPr="00DF0831">
        <w:rPr>
          <w:rFonts w:ascii="Arial" w:hAnsi="Arial" w:cs="Arial"/>
          <w:color w:val="000000" w:themeColor="text1"/>
          <w:sz w:val="22"/>
          <w:szCs w:val="22"/>
          <w:lang w:val="en-US"/>
        </w:rPr>
        <w:t>Research suggests</w:t>
      </w:r>
      <w:r w:rsidR="001D5FC0" w:rsidRPr="00F951D1">
        <w:rPr>
          <w:rFonts w:ascii="Arial" w:hAnsi="Arial" w:cs="Arial"/>
          <w:color w:val="000000" w:themeColor="text1"/>
          <w:sz w:val="22"/>
          <w:szCs w:val="22"/>
          <w:lang w:val="en-US"/>
        </w:rPr>
        <w:t xml:space="preserve"> </w:t>
      </w:r>
      <w:r w:rsidR="00335B55">
        <w:rPr>
          <w:rFonts w:ascii="Arial" w:hAnsi="Arial" w:cs="Arial"/>
          <w:color w:val="000000" w:themeColor="text1"/>
          <w:sz w:val="22"/>
          <w:szCs w:val="22"/>
          <w:lang w:val="en-US"/>
        </w:rPr>
        <w:t xml:space="preserve">that </w:t>
      </w:r>
      <w:r w:rsidR="001D5FC0" w:rsidRPr="00F951D1">
        <w:rPr>
          <w:rFonts w:ascii="Arial" w:hAnsi="Arial" w:cs="Arial"/>
          <w:color w:val="000000" w:themeColor="text1"/>
          <w:sz w:val="22"/>
          <w:szCs w:val="22"/>
          <w:lang w:val="en-US"/>
        </w:rPr>
        <w:t>peer support group</w:t>
      </w:r>
      <w:r w:rsidR="002113B9" w:rsidRPr="00F951D1">
        <w:rPr>
          <w:rFonts w:ascii="Arial" w:hAnsi="Arial" w:cs="Arial"/>
          <w:color w:val="000000" w:themeColor="text1"/>
          <w:sz w:val="22"/>
          <w:szCs w:val="22"/>
          <w:lang w:val="en-US"/>
        </w:rPr>
        <w:t>s</w:t>
      </w:r>
      <w:r w:rsidR="00E6575F" w:rsidRPr="00F951D1">
        <w:rPr>
          <w:rFonts w:ascii="Arial" w:hAnsi="Arial" w:cs="Arial"/>
          <w:color w:val="000000" w:themeColor="text1"/>
          <w:sz w:val="22"/>
          <w:szCs w:val="22"/>
          <w:lang w:val="en-US"/>
        </w:rPr>
        <w:t xml:space="preserve"> can lead to improved outcomes </w:t>
      </w:r>
      <w:r w:rsidR="001D5FC0" w:rsidRPr="00F951D1">
        <w:rPr>
          <w:rFonts w:ascii="Arial" w:hAnsi="Arial" w:cs="Arial"/>
          <w:color w:val="000000" w:themeColor="text1"/>
          <w:sz w:val="22"/>
          <w:szCs w:val="22"/>
          <w:lang w:val="en-US"/>
        </w:rPr>
        <w:t xml:space="preserve">including symptom reduction, improved quality of life, increased hope and motivation, better community engagement and sense of belonging (Repper </w:t>
      </w:r>
      <w:r w:rsidR="004C11F7" w:rsidRPr="00F951D1">
        <w:rPr>
          <w:rFonts w:ascii="Arial" w:hAnsi="Arial" w:cs="Arial"/>
          <w:color w:val="000000" w:themeColor="text1"/>
          <w:sz w:val="22"/>
          <w:szCs w:val="22"/>
          <w:lang w:val="en-US"/>
        </w:rPr>
        <w:t xml:space="preserve">&amp; </w:t>
      </w:r>
      <w:r w:rsidR="001D5FC0" w:rsidRPr="00F951D1">
        <w:rPr>
          <w:rFonts w:ascii="Arial" w:hAnsi="Arial" w:cs="Arial"/>
          <w:color w:val="000000" w:themeColor="text1"/>
          <w:sz w:val="22"/>
          <w:szCs w:val="22"/>
          <w:lang w:val="en-US"/>
        </w:rPr>
        <w:t>Carter, 2011)</w:t>
      </w:r>
      <w:r w:rsidR="00CF77A3" w:rsidRPr="00F951D1">
        <w:rPr>
          <w:rFonts w:ascii="Arial" w:hAnsi="Arial" w:cs="Arial"/>
          <w:color w:val="000000" w:themeColor="text1"/>
          <w:sz w:val="22"/>
          <w:szCs w:val="22"/>
          <w:lang w:val="en-US"/>
        </w:rPr>
        <w:t xml:space="preserve">. </w:t>
      </w:r>
      <w:r w:rsidR="008C2932" w:rsidRPr="00F951D1">
        <w:rPr>
          <w:rFonts w:ascii="Arial" w:hAnsi="Arial" w:cs="Arial"/>
          <w:color w:val="000000" w:themeColor="text1"/>
          <w:sz w:val="22"/>
          <w:szCs w:val="22"/>
          <w:lang w:val="en-US"/>
        </w:rPr>
        <w:t>There is growing evidence that individuals with co-existing mental disorders can benefit from 12-</w:t>
      </w:r>
      <w:r w:rsidR="008C2932" w:rsidRPr="009941CB">
        <w:rPr>
          <w:rFonts w:ascii="Arial" w:hAnsi="Arial" w:cs="Arial"/>
          <w:color w:val="000000" w:themeColor="text1"/>
          <w:sz w:val="22"/>
          <w:szCs w:val="22"/>
          <w:lang w:val="en-US"/>
        </w:rPr>
        <w:t xml:space="preserve">Step involvement (Bogenschutz, 2007; Laudet </w:t>
      </w:r>
      <w:r w:rsidR="008C2932" w:rsidRPr="009941CB">
        <w:rPr>
          <w:rFonts w:ascii="Arial" w:hAnsi="Arial" w:cs="Arial"/>
          <w:i/>
          <w:color w:val="000000" w:themeColor="text1"/>
          <w:sz w:val="22"/>
          <w:szCs w:val="22"/>
          <w:lang w:val="en-US"/>
        </w:rPr>
        <w:t>et al</w:t>
      </w:r>
      <w:r w:rsidR="008C2932" w:rsidRPr="009941CB">
        <w:rPr>
          <w:rFonts w:ascii="Arial" w:hAnsi="Arial" w:cs="Arial"/>
          <w:color w:val="000000" w:themeColor="text1"/>
          <w:sz w:val="22"/>
          <w:szCs w:val="22"/>
          <w:lang w:val="en-US"/>
        </w:rPr>
        <w:t>., 2004)</w:t>
      </w:r>
      <w:r w:rsidR="008C2932">
        <w:rPr>
          <w:rFonts w:ascii="Arial" w:hAnsi="Arial" w:cs="Arial"/>
          <w:color w:val="000000" w:themeColor="text1"/>
          <w:sz w:val="22"/>
          <w:szCs w:val="22"/>
          <w:lang w:val="en-US"/>
        </w:rPr>
        <w:t>, however, i</w:t>
      </w:r>
      <w:r w:rsidR="00E6575F">
        <w:rPr>
          <w:rFonts w:ascii="Arial" w:hAnsi="Arial" w:cs="Arial"/>
          <w:color w:val="000000" w:themeColor="text1"/>
          <w:sz w:val="22"/>
          <w:szCs w:val="22"/>
          <w:lang w:val="en-US"/>
        </w:rPr>
        <w:t xml:space="preserve">ndividuals </w:t>
      </w:r>
      <w:r w:rsidR="00E6575F" w:rsidRPr="009941CB">
        <w:rPr>
          <w:rFonts w:ascii="Arial" w:hAnsi="Arial" w:cs="Arial"/>
          <w:color w:val="000000" w:themeColor="text1"/>
          <w:sz w:val="22"/>
          <w:szCs w:val="22"/>
          <w:lang w:val="en-US"/>
        </w:rPr>
        <w:t>with comorbidity often face greater stigma</w:t>
      </w:r>
      <w:r w:rsidR="00E6575F">
        <w:rPr>
          <w:rFonts w:ascii="Arial" w:hAnsi="Arial" w:cs="Arial"/>
          <w:color w:val="000000" w:themeColor="text1"/>
          <w:sz w:val="22"/>
          <w:szCs w:val="22"/>
          <w:lang w:val="en-US"/>
        </w:rPr>
        <w:t xml:space="preserve">, </w:t>
      </w:r>
      <w:r w:rsidR="00E6575F" w:rsidRPr="009941CB">
        <w:rPr>
          <w:rFonts w:ascii="Arial" w:hAnsi="Arial" w:cs="Arial"/>
          <w:color w:val="000000" w:themeColor="text1"/>
          <w:sz w:val="22"/>
          <w:szCs w:val="22"/>
          <w:lang w:val="en-US"/>
        </w:rPr>
        <w:t xml:space="preserve">challenges and poorer outcomes than those with only a substance use disorder (Laudet </w:t>
      </w:r>
      <w:r w:rsidR="00E6575F" w:rsidRPr="009941CB">
        <w:rPr>
          <w:rFonts w:ascii="Arial" w:hAnsi="Arial" w:cs="Arial"/>
          <w:i/>
          <w:color w:val="000000" w:themeColor="text1"/>
          <w:sz w:val="22"/>
          <w:szCs w:val="22"/>
          <w:lang w:val="en-US"/>
        </w:rPr>
        <w:t>et al</w:t>
      </w:r>
      <w:r w:rsidR="00E6575F" w:rsidRPr="009941CB">
        <w:rPr>
          <w:rFonts w:ascii="Arial" w:hAnsi="Arial" w:cs="Arial"/>
          <w:color w:val="000000" w:themeColor="text1"/>
          <w:sz w:val="22"/>
          <w:szCs w:val="22"/>
          <w:lang w:val="en-US"/>
        </w:rPr>
        <w:t>., 2000)</w:t>
      </w:r>
      <w:r w:rsidR="00E6575F">
        <w:rPr>
          <w:rFonts w:ascii="Arial" w:hAnsi="Arial" w:cs="Arial"/>
          <w:color w:val="000000" w:themeColor="text1"/>
          <w:sz w:val="22"/>
          <w:szCs w:val="22"/>
          <w:lang w:val="en-US"/>
        </w:rPr>
        <w:t xml:space="preserve"> when attending 12-step groups</w:t>
      </w:r>
      <w:r w:rsidR="00335B55">
        <w:rPr>
          <w:rFonts w:ascii="Arial" w:hAnsi="Arial" w:cs="Arial"/>
          <w:color w:val="000000" w:themeColor="text1"/>
          <w:sz w:val="22"/>
          <w:szCs w:val="22"/>
          <w:lang w:val="en-US"/>
        </w:rPr>
        <w:t>.</w:t>
      </w:r>
      <w:r w:rsidR="00E6575F" w:rsidRPr="009941CB">
        <w:rPr>
          <w:rFonts w:ascii="Arial" w:hAnsi="Arial" w:cs="Arial"/>
          <w:color w:val="000000" w:themeColor="text1"/>
          <w:sz w:val="22"/>
          <w:szCs w:val="22"/>
          <w:lang w:val="en-US"/>
        </w:rPr>
        <w:t xml:space="preserve"> In addition, mental health issues and the use of psychotropic medications are often discouraged </w:t>
      </w:r>
      <w:r w:rsidR="00E6575F">
        <w:rPr>
          <w:rFonts w:ascii="Arial" w:hAnsi="Arial" w:cs="Arial"/>
          <w:color w:val="000000" w:themeColor="text1"/>
          <w:sz w:val="22"/>
          <w:szCs w:val="22"/>
          <w:lang w:val="en-US"/>
        </w:rPr>
        <w:t xml:space="preserve">topics of conversation </w:t>
      </w:r>
      <w:r w:rsidR="00E6575F" w:rsidRPr="009941CB">
        <w:rPr>
          <w:rFonts w:ascii="Arial" w:hAnsi="Arial" w:cs="Arial"/>
          <w:color w:val="000000" w:themeColor="text1"/>
          <w:sz w:val="22"/>
          <w:szCs w:val="22"/>
          <w:lang w:val="en-US"/>
        </w:rPr>
        <w:t xml:space="preserve">in traditional </w:t>
      </w:r>
      <w:r w:rsidR="00E6575F" w:rsidRPr="005F40CA">
        <w:rPr>
          <w:rFonts w:ascii="Arial" w:hAnsi="Arial" w:cs="Arial"/>
          <w:color w:val="000000" w:themeColor="text1"/>
          <w:sz w:val="22"/>
          <w:szCs w:val="22"/>
          <w:lang w:val="en-US"/>
        </w:rPr>
        <w:t>single pourpose12</w:t>
      </w:r>
      <w:r w:rsidR="00E6575F" w:rsidRPr="009941CB">
        <w:rPr>
          <w:rFonts w:ascii="Arial" w:hAnsi="Arial" w:cs="Arial"/>
          <w:color w:val="000000" w:themeColor="text1"/>
          <w:sz w:val="22"/>
          <w:szCs w:val="22"/>
          <w:lang w:val="en-US"/>
        </w:rPr>
        <w:t xml:space="preserve">-Step fellowships (Bogenschutz </w:t>
      </w:r>
      <w:r w:rsidR="00E6575F" w:rsidRPr="009941CB">
        <w:rPr>
          <w:rFonts w:ascii="Arial" w:hAnsi="Arial" w:cs="Arial"/>
          <w:i/>
          <w:color w:val="000000" w:themeColor="text1"/>
          <w:sz w:val="22"/>
          <w:szCs w:val="22"/>
          <w:lang w:val="en-US"/>
        </w:rPr>
        <w:t>et al.,</w:t>
      </w:r>
      <w:r w:rsidR="00E6575F" w:rsidRPr="009941CB">
        <w:rPr>
          <w:rFonts w:ascii="Arial" w:hAnsi="Arial" w:cs="Arial"/>
          <w:color w:val="000000" w:themeColor="text1"/>
          <w:sz w:val="22"/>
          <w:szCs w:val="22"/>
          <w:lang w:val="en-US"/>
        </w:rPr>
        <w:t xml:space="preserve"> 2006; Magura </w:t>
      </w:r>
      <w:r w:rsidR="00E6575F" w:rsidRPr="009941CB">
        <w:rPr>
          <w:rFonts w:ascii="Arial" w:hAnsi="Arial" w:cs="Arial"/>
          <w:i/>
          <w:color w:val="000000" w:themeColor="text1"/>
          <w:sz w:val="22"/>
          <w:szCs w:val="22"/>
          <w:lang w:val="en-US"/>
        </w:rPr>
        <w:t>et al</w:t>
      </w:r>
      <w:r w:rsidR="00E6575F" w:rsidRPr="009941CB">
        <w:rPr>
          <w:rFonts w:ascii="Arial" w:hAnsi="Arial" w:cs="Arial"/>
          <w:color w:val="000000" w:themeColor="text1"/>
          <w:sz w:val="22"/>
          <w:szCs w:val="22"/>
          <w:lang w:val="en-US"/>
        </w:rPr>
        <w:t xml:space="preserve">., 2002; Roush </w:t>
      </w:r>
      <w:r w:rsidR="00E6575F" w:rsidRPr="009941CB">
        <w:rPr>
          <w:rFonts w:ascii="Arial" w:hAnsi="Arial" w:cs="Arial"/>
          <w:i/>
          <w:color w:val="000000" w:themeColor="text1"/>
          <w:sz w:val="22"/>
          <w:szCs w:val="22"/>
          <w:lang w:val="en-US"/>
        </w:rPr>
        <w:t>et al.</w:t>
      </w:r>
      <w:r w:rsidR="00E6575F" w:rsidRPr="009941CB">
        <w:rPr>
          <w:rFonts w:ascii="Arial" w:hAnsi="Arial" w:cs="Arial"/>
          <w:color w:val="000000" w:themeColor="text1"/>
          <w:sz w:val="22"/>
          <w:szCs w:val="22"/>
          <w:lang w:val="en-US"/>
        </w:rPr>
        <w:t xml:space="preserve"> </w:t>
      </w:r>
      <w:r w:rsidR="00E6575F" w:rsidRPr="00F951D1">
        <w:rPr>
          <w:rFonts w:ascii="Arial" w:hAnsi="Arial" w:cs="Arial"/>
          <w:color w:val="000000" w:themeColor="text1"/>
          <w:sz w:val="22"/>
          <w:szCs w:val="22"/>
          <w:lang w:val="en-US"/>
        </w:rPr>
        <w:t xml:space="preserve">2015). </w:t>
      </w:r>
      <w:r w:rsidR="007F0AD0" w:rsidRPr="00F951D1">
        <w:rPr>
          <w:rFonts w:ascii="Arial" w:hAnsi="Arial" w:cs="Arial"/>
          <w:color w:val="000000" w:themeColor="text1"/>
          <w:sz w:val="22"/>
          <w:szCs w:val="22"/>
          <w:lang w:val="en-US"/>
        </w:rPr>
        <w:t xml:space="preserve">In the UK there are limited peer support groups specifically designed for people with concurrent disorders. </w:t>
      </w:r>
      <w:r w:rsidR="00CF77A3" w:rsidRPr="00F951D1">
        <w:rPr>
          <w:rFonts w:ascii="Arial" w:hAnsi="Arial" w:cs="Arial"/>
          <w:color w:val="000000" w:themeColor="text1"/>
          <w:sz w:val="22"/>
          <w:szCs w:val="22"/>
          <w:lang w:val="en-US"/>
        </w:rPr>
        <w:t>One of the best k</w:t>
      </w:r>
      <w:r w:rsidR="007F0AD0" w:rsidRPr="00F951D1">
        <w:rPr>
          <w:rFonts w:ascii="Arial" w:hAnsi="Arial" w:cs="Arial"/>
          <w:color w:val="000000" w:themeColor="text1"/>
          <w:sz w:val="22"/>
          <w:szCs w:val="22"/>
          <w:lang w:val="en-US"/>
        </w:rPr>
        <w:t>n</w:t>
      </w:r>
      <w:r w:rsidR="00CF77A3" w:rsidRPr="00F951D1">
        <w:rPr>
          <w:rFonts w:ascii="Arial" w:hAnsi="Arial" w:cs="Arial"/>
          <w:color w:val="000000" w:themeColor="text1"/>
          <w:sz w:val="22"/>
          <w:szCs w:val="22"/>
          <w:lang w:val="en-US"/>
        </w:rPr>
        <w:t>own</w:t>
      </w:r>
      <w:r w:rsidR="007F0AD0" w:rsidRPr="00F951D1">
        <w:rPr>
          <w:rFonts w:ascii="Arial" w:hAnsi="Arial" w:cs="Arial"/>
          <w:color w:val="000000" w:themeColor="text1"/>
          <w:sz w:val="22"/>
          <w:szCs w:val="22"/>
          <w:lang w:val="en-US"/>
        </w:rPr>
        <w:t xml:space="preserve"> </w:t>
      </w:r>
      <w:r w:rsidR="00CF77A3" w:rsidRPr="00F951D1">
        <w:rPr>
          <w:rFonts w:ascii="Arial" w:hAnsi="Arial" w:cs="Arial"/>
          <w:color w:val="000000" w:themeColor="text1"/>
          <w:sz w:val="22"/>
          <w:szCs w:val="22"/>
          <w:lang w:val="en-US"/>
        </w:rPr>
        <w:t>is Dual Recovery</w:t>
      </w:r>
      <w:r w:rsidR="007F0AD0" w:rsidRPr="00F951D1">
        <w:rPr>
          <w:rFonts w:ascii="Arial" w:hAnsi="Arial" w:cs="Arial"/>
          <w:color w:val="000000" w:themeColor="text1"/>
          <w:sz w:val="22"/>
          <w:szCs w:val="22"/>
          <w:lang w:val="en-US"/>
        </w:rPr>
        <w:t xml:space="preserve"> A</w:t>
      </w:r>
      <w:r w:rsidR="00CF77A3" w:rsidRPr="00F951D1">
        <w:rPr>
          <w:rFonts w:ascii="Arial" w:hAnsi="Arial" w:cs="Arial"/>
          <w:color w:val="000000" w:themeColor="text1"/>
          <w:sz w:val="22"/>
          <w:szCs w:val="22"/>
          <w:lang w:val="en-US"/>
        </w:rPr>
        <w:t>nonymous</w:t>
      </w:r>
      <w:r w:rsidR="00A27618" w:rsidRPr="00F951D1">
        <w:rPr>
          <w:rFonts w:ascii="Arial" w:hAnsi="Arial" w:cs="Arial"/>
          <w:color w:val="000000" w:themeColor="text1"/>
          <w:sz w:val="22"/>
          <w:szCs w:val="22"/>
          <w:lang w:val="en-US"/>
        </w:rPr>
        <w:t xml:space="preserve"> (DRA)</w:t>
      </w:r>
      <w:r w:rsidR="00622FD4" w:rsidRPr="00F951D1">
        <w:rPr>
          <w:rFonts w:ascii="Arial" w:hAnsi="Arial" w:cs="Arial"/>
          <w:color w:val="000000" w:themeColor="text1"/>
          <w:sz w:val="22"/>
          <w:szCs w:val="22"/>
          <w:lang w:val="en-US"/>
        </w:rPr>
        <w:t>,</w:t>
      </w:r>
      <w:r w:rsidR="00CF77A3" w:rsidRPr="00F951D1">
        <w:rPr>
          <w:rFonts w:ascii="Arial" w:hAnsi="Arial" w:cs="Arial"/>
          <w:color w:val="000000" w:themeColor="text1"/>
          <w:sz w:val="22"/>
          <w:szCs w:val="22"/>
          <w:lang w:val="en-US"/>
        </w:rPr>
        <w:t xml:space="preserve"> </w:t>
      </w:r>
      <w:r w:rsidR="007F0AD0" w:rsidRPr="00F951D1">
        <w:rPr>
          <w:rFonts w:ascii="Arial" w:hAnsi="Arial" w:cs="Arial"/>
          <w:color w:val="000000" w:themeColor="text1"/>
          <w:sz w:val="22"/>
          <w:szCs w:val="22"/>
          <w:lang w:val="en-US"/>
        </w:rPr>
        <w:t>based on the traditional</w:t>
      </w:r>
      <w:r w:rsidR="00CF77A3" w:rsidRPr="00F951D1">
        <w:rPr>
          <w:rFonts w:ascii="Arial" w:hAnsi="Arial" w:cs="Arial"/>
          <w:color w:val="000000" w:themeColor="text1"/>
          <w:sz w:val="22"/>
          <w:szCs w:val="22"/>
          <w:lang w:val="en-US"/>
        </w:rPr>
        <w:t xml:space="preserve"> </w:t>
      </w:r>
      <w:r w:rsidR="007F0AD0" w:rsidRPr="00F951D1">
        <w:rPr>
          <w:rFonts w:ascii="Arial" w:hAnsi="Arial" w:cs="Arial"/>
          <w:color w:val="000000" w:themeColor="text1"/>
          <w:sz w:val="22"/>
          <w:szCs w:val="22"/>
          <w:lang w:val="en-US"/>
        </w:rPr>
        <w:t>12-step</w:t>
      </w:r>
      <w:r w:rsidR="00F25516" w:rsidRPr="00F951D1">
        <w:rPr>
          <w:rFonts w:ascii="Arial" w:hAnsi="Arial" w:cs="Arial"/>
          <w:color w:val="000000" w:themeColor="text1"/>
          <w:sz w:val="22"/>
          <w:szCs w:val="22"/>
          <w:lang w:val="en-US"/>
        </w:rPr>
        <w:t xml:space="preserve">s </w:t>
      </w:r>
      <w:r w:rsidR="00A27618" w:rsidRPr="00F951D1">
        <w:rPr>
          <w:rFonts w:ascii="Arial" w:hAnsi="Arial" w:cs="Arial"/>
          <w:color w:val="000000" w:themeColor="text1"/>
          <w:sz w:val="22"/>
          <w:szCs w:val="22"/>
          <w:lang w:val="en-US"/>
        </w:rPr>
        <w:t>(</w:t>
      </w:r>
      <w:r w:rsidR="00F25516" w:rsidRPr="00F951D1">
        <w:rPr>
          <w:rFonts w:ascii="Arial" w:hAnsi="Arial" w:cs="Arial"/>
          <w:color w:val="000000" w:themeColor="text1"/>
          <w:sz w:val="22"/>
          <w:szCs w:val="22"/>
          <w:lang w:val="en-US"/>
        </w:rPr>
        <w:t>Cameron, 2009)</w:t>
      </w:r>
      <w:r w:rsidR="00DF0831">
        <w:rPr>
          <w:rFonts w:ascii="Arial" w:hAnsi="Arial" w:cs="Arial"/>
          <w:color w:val="000000" w:themeColor="text1"/>
          <w:sz w:val="22"/>
          <w:szCs w:val="22"/>
          <w:lang w:val="en-US"/>
        </w:rPr>
        <w:t xml:space="preserve">, </w:t>
      </w:r>
      <w:r w:rsidR="007F0AD0" w:rsidRPr="00F951D1">
        <w:rPr>
          <w:rFonts w:ascii="Arial" w:hAnsi="Arial" w:cs="Arial"/>
          <w:color w:val="000000" w:themeColor="text1"/>
          <w:sz w:val="22"/>
          <w:szCs w:val="22"/>
          <w:lang w:val="en-US"/>
        </w:rPr>
        <w:t>however</w:t>
      </w:r>
      <w:r w:rsidR="00A27618" w:rsidRPr="00F951D1">
        <w:rPr>
          <w:rFonts w:ascii="Arial" w:hAnsi="Arial" w:cs="Arial"/>
          <w:color w:val="000000" w:themeColor="text1"/>
          <w:sz w:val="22"/>
          <w:szCs w:val="22"/>
          <w:lang w:val="en-US"/>
        </w:rPr>
        <w:t>,</w:t>
      </w:r>
      <w:r w:rsidR="007F0AD0" w:rsidRPr="00F951D1">
        <w:rPr>
          <w:rFonts w:ascii="Arial" w:hAnsi="Arial" w:cs="Arial"/>
          <w:color w:val="000000" w:themeColor="text1"/>
          <w:sz w:val="22"/>
          <w:szCs w:val="22"/>
          <w:lang w:val="en-US"/>
        </w:rPr>
        <w:t xml:space="preserve"> to our knowledge, there is </w:t>
      </w:r>
      <w:r w:rsidR="00D17C68">
        <w:rPr>
          <w:rFonts w:ascii="Arial" w:hAnsi="Arial" w:cs="Arial"/>
          <w:color w:val="000000" w:themeColor="text1"/>
          <w:sz w:val="22"/>
          <w:szCs w:val="22"/>
          <w:lang w:val="en-US"/>
        </w:rPr>
        <w:t>limited</w:t>
      </w:r>
      <w:r w:rsidR="007F0AD0" w:rsidRPr="00F951D1">
        <w:rPr>
          <w:rFonts w:ascii="Arial" w:hAnsi="Arial" w:cs="Arial"/>
          <w:color w:val="000000" w:themeColor="text1"/>
          <w:sz w:val="22"/>
          <w:szCs w:val="22"/>
          <w:lang w:val="en-US"/>
        </w:rPr>
        <w:t xml:space="preserve"> evidence of its effectiveness.</w:t>
      </w:r>
      <w:r w:rsidR="00E6575F">
        <w:rPr>
          <w:rFonts w:ascii="Arial" w:hAnsi="Arial" w:cs="Arial"/>
          <w:color w:val="000000" w:themeColor="text1"/>
          <w:sz w:val="22"/>
          <w:szCs w:val="22"/>
          <w:lang w:val="en-US"/>
        </w:rPr>
        <w:t xml:space="preserve"> </w:t>
      </w:r>
    </w:p>
    <w:p w14:paraId="3603008A" w14:textId="77777777" w:rsidR="00560CD0" w:rsidRPr="009941CB" w:rsidRDefault="00560CD0" w:rsidP="00A96384">
      <w:pPr>
        <w:autoSpaceDE w:val="0"/>
        <w:autoSpaceDN w:val="0"/>
        <w:adjustRightInd w:val="0"/>
        <w:spacing w:line="360" w:lineRule="auto"/>
        <w:jc w:val="both"/>
        <w:rPr>
          <w:rFonts w:ascii="Arial" w:hAnsi="Arial" w:cs="Arial"/>
          <w:color w:val="000000" w:themeColor="text1"/>
          <w:sz w:val="22"/>
          <w:szCs w:val="22"/>
          <w:lang w:val="en-US"/>
        </w:rPr>
      </w:pPr>
    </w:p>
    <w:p w14:paraId="1F8B0E41" w14:textId="77777777" w:rsidR="002B58EA" w:rsidRPr="009941CB" w:rsidRDefault="002B58EA" w:rsidP="00A96384">
      <w:pPr>
        <w:autoSpaceDE w:val="0"/>
        <w:autoSpaceDN w:val="0"/>
        <w:adjustRightInd w:val="0"/>
        <w:spacing w:line="360" w:lineRule="auto"/>
        <w:rPr>
          <w:rFonts w:ascii="Arial" w:hAnsi="Arial" w:cs="Arial"/>
          <w:color w:val="000000" w:themeColor="text1"/>
          <w:sz w:val="22"/>
          <w:szCs w:val="22"/>
          <w:u w:val="single" w:color="353535"/>
          <w:lang w:val="en-US"/>
        </w:rPr>
      </w:pPr>
      <w:r w:rsidRPr="009941CB">
        <w:rPr>
          <w:rFonts w:ascii="Arial" w:hAnsi="Arial" w:cs="Arial"/>
          <w:color w:val="000000" w:themeColor="text1"/>
          <w:sz w:val="22"/>
          <w:szCs w:val="22"/>
          <w:u w:val="single" w:color="353535"/>
          <w:lang w:val="en-US"/>
        </w:rPr>
        <w:t>Dual Diagnosis Anonymous (DDA)</w:t>
      </w:r>
    </w:p>
    <w:p w14:paraId="26C64BED" w14:textId="0943F333" w:rsidR="002B58EA" w:rsidRPr="00335B55" w:rsidRDefault="002E630D" w:rsidP="00335B55">
      <w:pPr>
        <w:autoSpaceDE w:val="0"/>
        <w:autoSpaceDN w:val="0"/>
        <w:adjustRightInd w:val="0"/>
        <w:spacing w:line="360" w:lineRule="auto"/>
        <w:jc w:val="both"/>
        <w:rPr>
          <w:rFonts w:ascii="Arial" w:hAnsi="Arial" w:cs="Arial"/>
          <w:color w:val="000000" w:themeColor="text1"/>
          <w:sz w:val="22"/>
          <w:szCs w:val="22"/>
          <w:u w:color="353535"/>
          <w:lang w:val="en-US"/>
        </w:rPr>
      </w:pPr>
      <w:r>
        <w:rPr>
          <w:rFonts w:ascii="Arial" w:hAnsi="Arial" w:cs="Arial"/>
          <w:color w:val="000000" w:themeColor="text1"/>
          <w:sz w:val="22"/>
          <w:szCs w:val="22"/>
          <w:lang w:val="en-US"/>
        </w:rPr>
        <w:t xml:space="preserve">This programme was </w:t>
      </w:r>
      <w:r w:rsidR="002B58EA" w:rsidRPr="009941CB">
        <w:rPr>
          <w:rFonts w:ascii="Arial" w:hAnsi="Arial" w:cs="Arial"/>
          <w:color w:val="000000" w:themeColor="text1"/>
          <w:sz w:val="22"/>
          <w:szCs w:val="22"/>
          <w:u w:color="353535"/>
          <w:lang w:val="en-US"/>
        </w:rPr>
        <w:t>founded by Corbett Monica in 1996 in California, and relocated to Oregon in 1998, with the aim of meeting the needs of individuals with co</w:t>
      </w:r>
      <w:r w:rsidR="00335B55">
        <w:rPr>
          <w:rFonts w:ascii="Arial" w:hAnsi="Arial" w:cs="Arial"/>
          <w:color w:val="000000" w:themeColor="text1"/>
          <w:sz w:val="22"/>
          <w:szCs w:val="22"/>
          <w:u w:color="353535"/>
          <w:lang w:val="en-US"/>
        </w:rPr>
        <w:t>ncurrent</w:t>
      </w:r>
      <w:r w:rsidR="002B58EA" w:rsidRPr="009941CB">
        <w:rPr>
          <w:rFonts w:ascii="Arial" w:hAnsi="Arial" w:cs="Arial"/>
          <w:color w:val="000000" w:themeColor="text1"/>
          <w:sz w:val="22"/>
          <w:szCs w:val="22"/>
          <w:u w:color="353535"/>
          <w:lang w:val="en-US"/>
        </w:rPr>
        <w:t xml:space="preserve"> disorders (Roush </w:t>
      </w:r>
      <w:r w:rsidR="002B58EA" w:rsidRPr="009941CB">
        <w:rPr>
          <w:rFonts w:ascii="Arial" w:hAnsi="Arial" w:cs="Arial"/>
          <w:i/>
          <w:color w:val="000000" w:themeColor="text1"/>
          <w:sz w:val="22"/>
          <w:szCs w:val="22"/>
          <w:u w:color="353535"/>
          <w:lang w:val="en-US"/>
        </w:rPr>
        <w:t>et al</w:t>
      </w:r>
      <w:r w:rsidR="002B58EA" w:rsidRPr="009941CB">
        <w:rPr>
          <w:rFonts w:ascii="Arial" w:hAnsi="Arial" w:cs="Arial"/>
          <w:color w:val="000000" w:themeColor="text1"/>
          <w:sz w:val="22"/>
          <w:szCs w:val="22"/>
          <w:u w:color="353535"/>
          <w:lang w:val="en-US"/>
        </w:rPr>
        <w:t xml:space="preserve">., 2015). Corbett was a Vietnam Veteran who endured alcohol and mental health problems. He </w:t>
      </w:r>
      <w:r>
        <w:rPr>
          <w:rFonts w:ascii="Arial" w:hAnsi="Arial" w:cs="Arial"/>
          <w:color w:val="000000" w:themeColor="text1"/>
          <w:sz w:val="22"/>
          <w:szCs w:val="22"/>
          <w:u w:color="353535"/>
          <w:lang w:val="en-US"/>
        </w:rPr>
        <w:t xml:space="preserve">observed that individuals with concurrent </w:t>
      </w:r>
      <w:r w:rsidR="00A07460" w:rsidRPr="009941CB">
        <w:rPr>
          <w:rFonts w:ascii="Arial" w:hAnsi="Arial" w:cs="Arial"/>
          <w:color w:val="000000" w:themeColor="text1"/>
          <w:sz w:val="22"/>
          <w:szCs w:val="22"/>
          <w:u w:color="353535"/>
          <w:lang w:val="en-US"/>
        </w:rPr>
        <w:t>disorders</w:t>
      </w:r>
      <w:r w:rsidR="002B58EA" w:rsidRPr="009941CB">
        <w:rPr>
          <w:rFonts w:ascii="Arial" w:hAnsi="Arial" w:cs="Arial"/>
          <w:color w:val="000000" w:themeColor="text1"/>
          <w:sz w:val="22"/>
          <w:szCs w:val="22"/>
          <w:u w:color="353535"/>
          <w:lang w:val="en-US"/>
        </w:rPr>
        <w:t xml:space="preserve"> often </w:t>
      </w:r>
      <w:r>
        <w:rPr>
          <w:rFonts w:ascii="Arial" w:hAnsi="Arial" w:cs="Arial"/>
          <w:color w:val="000000" w:themeColor="text1"/>
          <w:sz w:val="22"/>
          <w:szCs w:val="22"/>
          <w:u w:color="353535"/>
          <w:lang w:val="en-US"/>
        </w:rPr>
        <w:t xml:space="preserve">failed to </w:t>
      </w:r>
      <w:r w:rsidR="002B58EA" w:rsidRPr="009941CB">
        <w:rPr>
          <w:rFonts w:ascii="Arial" w:hAnsi="Arial" w:cs="Arial"/>
          <w:color w:val="000000" w:themeColor="text1"/>
          <w:sz w:val="22"/>
          <w:szCs w:val="22"/>
          <w:u w:color="353535"/>
          <w:lang w:val="en-US"/>
        </w:rPr>
        <w:t xml:space="preserve">benefit from existing peer–support groups like </w:t>
      </w:r>
      <w:r w:rsidR="00A27618">
        <w:rPr>
          <w:rFonts w:ascii="Arial" w:hAnsi="Arial" w:cs="Arial"/>
          <w:color w:val="000000" w:themeColor="text1"/>
          <w:sz w:val="22"/>
          <w:szCs w:val="22"/>
          <w:u w:color="353535"/>
          <w:lang w:val="en-US"/>
        </w:rPr>
        <w:t xml:space="preserve">Alcoholics Anonymous </w:t>
      </w:r>
      <w:r w:rsidR="002B58EA" w:rsidRPr="009941CB">
        <w:rPr>
          <w:rFonts w:ascii="Arial" w:hAnsi="Arial" w:cs="Arial"/>
          <w:color w:val="000000" w:themeColor="text1"/>
          <w:sz w:val="22"/>
          <w:szCs w:val="22"/>
          <w:u w:color="353535"/>
          <w:lang w:val="en-US"/>
        </w:rPr>
        <w:t xml:space="preserve">(AA) and after gaining permission from AA to use the 12 Steps, </w:t>
      </w:r>
      <w:r w:rsidR="002B58EA" w:rsidRPr="00E53A5E">
        <w:rPr>
          <w:rFonts w:ascii="Arial" w:hAnsi="Arial" w:cs="Arial"/>
          <w:color w:val="000000" w:themeColor="text1"/>
          <w:sz w:val="22"/>
          <w:szCs w:val="22"/>
          <w:u w:color="353535"/>
          <w:lang w:val="en-US"/>
        </w:rPr>
        <w:t>he added 5 additional steps to tackle mental health issues</w:t>
      </w:r>
      <w:r w:rsidR="00D54027" w:rsidRPr="00E53A5E">
        <w:rPr>
          <w:rFonts w:ascii="Arial" w:hAnsi="Arial" w:cs="Arial"/>
          <w:color w:val="000000" w:themeColor="text1"/>
          <w:sz w:val="22"/>
          <w:szCs w:val="22"/>
          <w:u w:color="353535"/>
          <w:lang w:val="en-US"/>
        </w:rPr>
        <w:t xml:space="preserve"> </w:t>
      </w:r>
      <w:r w:rsidR="002B58EA" w:rsidRPr="00E53A5E">
        <w:rPr>
          <w:rFonts w:ascii="Arial" w:hAnsi="Arial" w:cs="Arial"/>
          <w:color w:val="000000" w:themeColor="text1"/>
          <w:sz w:val="22"/>
          <w:szCs w:val="22"/>
          <w:u w:color="353535"/>
          <w:lang w:val="en-US"/>
        </w:rPr>
        <w:t xml:space="preserve">(Monica </w:t>
      </w:r>
      <w:r w:rsidR="002B58EA" w:rsidRPr="00E53A5E">
        <w:rPr>
          <w:rFonts w:ascii="Arial" w:hAnsi="Arial" w:cs="Arial"/>
          <w:i/>
          <w:color w:val="000000" w:themeColor="text1"/>
          <w:sz w:val="22"/>
          <w:szCs w:val="22"/>
          <w:u w:color="353535"/>
          <w:lang w:val="en-US"/>
        </w:rPr>
        <w:t>et al.,</w:t>
      </w:r>
      <w:r w:rsidR="002B58EA" w:rsidRPr="00E53A5E">
        <w:rPr>
          <w:rFonts w:ascii="Arial" w:hAnsi="Arial" w:cs="Arial"/>
          <w:color w:val="000000" w:themeColor="text1"/>
          <w:sz w:val="22"/>
          <w:szCs w:val="22"/>
          <w:u w:color="353535"/>
          <w:lang w:val="en-US"/>
        </w:rPr>
        <w:t xml:space="preserve"> 2010). The additional steps include: “acknowledging both illnesses, accepting help for both conditions, understanding the importance of a variety of interventions, combining illness self-management with peer support and spirituality, and working the program by helping others” (Monica </w:t>
      </w:r>
      <w:r w:rsidR="002B58EA" w:rsidRPr="00E53A5E">
        <w:rPr>
          <w:rFonts w:ascii="Arial" w:hAnsi="Arial" w:cs="Arial"/>
          <w:i/>
          <w:color w:val="000000" w:themeColor="text1"/>
          <w:sz w:val="22"/>
          <w:szCs w:val="22"/>
          <w:u w:color="353535"/>
          <w:lang w:val="en-US"/>
        </w:rPr>
        <w:t>et al.,</w:t>
      </w:r>
      <w:r w:rsidR="002B58EA" w:rsidRPr="00E53A5E">
        <w:rPr>
          <w:rFonts w:ascii="Arial" w:hAnsi="Arial" w:cs="Arial"/>
          <w:color w:val="000000" w:themeColor="text1"/>
          <w:sz w:val="22"/>
          <w:szCs w:val="22"/>
          <w:u w:color="353535"/>
          <w:lang w:val="en-US"/>
        </w:rPr>
        <w:t xml:space="preserve"> 2010, p. 738).</w:t>
      </w:r>
      <w:r w:rsidRPr="00E53A5E">
        <w:rPr>
          <w:rFonts w:ascii="Arial" w:hAnsi="Arial" w:cs="Arial"/>
          <w:color w:val="000000" w:themeColor="text1"/>
          <w:sz w:val="22"/>
          <w:szCs w:val="22"/>
          <w:u w:color="353535"/>
          <w:lang w:val="en-US"/>
        </w:rPr>
        <w:t xml:space="preserve"> Contrary to </w:t>
      </w:r>
      <w:r w:rsidR="00A27618" w:rsidRPr="00E53A5E">
        <w:rPr>
          <w:rFonts w:ascii="Arial" w:hAnsi="Arial" w:cs="Arial"/>
          <w:color w:val="000000" w:themeColor="text1"/>
          <w:sz w:val="22"/>
          <w:szCs w:val="22"/>
          <w:u w:color="353535"/>
          <w:lang w:val="en-US"/>
        </w:rPr>
        <w:t xml:space="preserve">traditional AA meetings, </w:t>
      </w:r>
      <w:r w:rsidR="00D54027" w:rsidRPr="00E53A5E">
        <w:rPr>
          <w:rFonts w:ascii="Arial" w:hAnsi="Arial" w:cs="Arial"/>
          <w:color w:val="000000" w:themeColor="text1"/>
          <w:sz w:val="22"/>
          <w:szCs w:val="22"/>
          <w:u w:color="353535"/>
          <w:lang w:val="en-US"/>
        </w:rPr>
        <w:t>DDA encourages participants to give and</w:t>
      </w:r>
      <w:r w:rsidR="00A27618" w:rsidRPr="00E53A5E">
        <w:rPr>
          <w:rFonts w:ascii="Arial" w:hAnsi="Arial" w:cs="Arial"/>
          <w:color w:val="000000" w:themeColor="text1"/>
          <w:sz w:val="22"/>
          <w:szCs w:val="22"/>
          <w:u w:color="353535"/>
          <w:lang w:val="en-US"/>
        </w:rPr>
        <w:t xml:space="preserve"> receive</w:t>
      </w:r>
      <w:r w:rsidR="00D54027" w:rsidRPr="00E53A5E">
        <w:rPr>
          <w:rFonts w:ascii="Arial" w:hAnsi="Arial" w:cs="Arial"/>
          <w:color w:val="000000" w:themeColor="text1"/>
          <w:sz w:val="22"/>
          <w:szCs w:val="22"/>
          <w:u w:color="353535"/>
          <w:lang w:val="en-US"/>
        </w:rPr>
        <w:t xml:space="preserve"> feedback</w:t>
      </w:r>
      <w:r w:rsidR="00A27618" w:rsidRPr="00E53A5E">
        <w:rPr>
          <w:rFonts w:ascii="Arial" w:hAnsi="Arial" w:cs="Arial"/>
          <w:color w:val="000000" w:themeColor="text1"/>
          <w:sz w:val="22"/>
          <w:szCs w:val="22"/>
          <w:u w:color="353535"/>
          <w:lang w:val="en-US"/>
        </w:rPr>
        <w:t xml:space="preserve"> and</w:t>
      </w:r>
      <w:r w:rsidR="00D54027" w:rsidRPr="00E53A5E">
        <w:rPr>
          <w:rFonts w:ascii="Arial" w:hAnsi="Arial" w:cs="Arial"/>
          <w:color w:val="000000" w:themeColor="text1"/>
          <w:sz w:val="22"/>
          <w:szCs w:val="22"/>
          <w:u w:color="353535"/>
          <w:lang w:val="en-US"/>
        </w:rPr>
        <w:t xml:space="preserve"> ask questions</w:t>
      </w:r>
      <w:r w:rsidR="00160BFF" w:rsidRPr="00E53A5E">
        <w:rPr>
          <w:rFonts w:ascii="Arial" w:hAnsi="Arial" w:cs="Arial"/>
          <w:color w:val="000000" w:themeColor="text1"/>
          <w:sz w:val="22"/>
          <w:szCs w:val="22"/>
          <w:u w:color="353535"/>
          <w:lang w:val="en-US"/>
        </w:rPr>
        <w:t>; m</w:t>
      </w:r>
      <w:r w:rsidR="000E3FA6" w:rsidRPr="00E53A5E">
        <w:rPr>
          <w:rFonts w:ascii="Arial" w:hAnsi="Arial" w:cs="Arial"/>
          <w:color w:val="000000" w:themeColor="text1"/>
          <w:sz w:val="22"/>
          <w:szCs w:val="22"/>
          <w:u w:color="353535"/>
          <w:lang w:val="en-US"/>
        </w:rPr>
        <w:t xml:space="preserve">ore details about the </w:t>
      </w:r>
      <w:r w:rsidRPr="00E53A5E">
        <w:rPr>
          <w:rFonts w:ascii="Arial" w:hAnsi="Arial" w:cs="Arial"/>
          <w:color w:val="000000" w:themeColor="text1"/>
          <w:sz w:val="22"/>
          <w:szCs w:val="22"/>
          <w:u w:color="353535"/>
          <w:lang w:val="en-US"/>
        </w:rPr>
        <w:t xml:space="preserve">meeting </w:t>
      </w:r>
      <w:r w:rsidR="000E3FA6" w:rsidRPr="00E53A5E">
        <w:rPr>
          <w:rFonts w:ascii="Arial" w:hAnsi="Arial" w:cs="Arial"/>
          <w:color w:val="000000" w:themeColor="text1"/>
          <w:sz w:val="22"/>
          <w:szCs w:val="22"/>
          <w:u w:color="353535"/>
          <w:lang w:val="en-US"/>
        </w:rPr>
        <w:t>format can be found in</w:t>
      </w:r>
      <w:r w:rsidR="00800FA9" w:rsidRPr="00E53A5E">
        <w:rPr>
          <w:rFonts w:ascii="Arial" w:hAnsi="Arial" w:cs="Arial"/>
          <w:color w:val="000000" w:themeColor="text1"/>
          <w:sz w:val="22"/>
          <w:szCs w:val="22"/>
          <w:u w:color="353535"/>
          <w:lang w:val="en-US"/>
        </w:rPr>
        <w:t xml:space="preserve"> Monica </w:t>
      </w:r>
      <w:r w:rsidR="00800FA9" w:rsidRPr="00E53A5E">
        <w:rPr>
          <w:rFonts w:ascii="Arial" w:hAnsi="Arial" w:cs="Arial"/>
          <w:i/>
          <w:iCs/>
          <w:color w:val="000000" w:themeColor="text1"/>
          <w:sz w:val="22"/>
          <w:szCs w:val="22"/>
          <w:u w:color="353535"/>
          <w:lang w:val="en-US"/>
        </w:rPr>
        <w:t>et al</w:t>
      </w:r>
      <w:r w:rsidR="00800FA9" w:rsidRPr="00E53A5E">
        <w:rPr>
          <w:rFonts w:ascii="Arial" w:hAnsi="Arial" w:cs="Arial"/>
          <w:color w:val="000000" w:themeColor="text1"/>
          <w:sz w:val="22"/>
          <w:szCs w:val="22"/>
          <w:u w:color="353535"/>
          <w:lang w:val="en-US"/>
        </w:rPr>
        <w:t xml:space="preserve">. </w:t>
      </w:r>
      <w:r w:rsidR="000E3FA6" w:rsidRPr="00E53A5E">
        <w:rPr>
          <w:rFonts w:ascii="Arial" w:hAnsi="Arial" w:cs="Arial"/>
          <w:color w:val="000000" w:themeColor="text1"/>
          <w:sz w:val="22"/>
          <w:szCs w:val="22"/>
          <w:u w:color="353535"/>
          <w:lang w:val="en-US"/>
        </w:rPr>
        <w:t>(</w:t>
      </w:r>
      <w:r w:rsidR="00800FA9" w:rsidRPr="00E53A5E">
        <w:rPr>
          <w:rFonts w:ascii="Arial" w:hAnsi="Arial" w:cs="Arial"/>
          <w:color w:val="000000" w:themeColor="text1"/>
          <w:sz w:val="22"/>
          <w:szCs w:val="22"/>
          <w:u w:color="353535"/>
          <w:lang w:val="en-US"/>
        </w:rPr>
        <w:t>2010)</w:t>
      </w:r>
      <w:r w:rsidR="00D54027" w:rsidRPr="00E53A5E">
        <w:rPr>
          <w:rFonts w:ascii="Arial" w:hAnsi="Arial" w:cs="Arial"/>
          <w:color w:val="000000" w:themeColor="text1"/>
          <w:sz w:val="22"/>
          <w:szCs w:val="22"/>
          <w:u w:color="353535"/>
          <w:lang w:val="en-US"/>
        </w:rPr>
        <w:t xml:space="preserve">. </w:t>
      </w:r>
      <w:r>
        <w:rPr>
          <w:rFonts w:ascii="Arial" w:hAnsi="Arial" w:cs="Arial"/>
          <w:color w:val="000000" w:themeColor="text1"/>
          <w:sz w:val="22"/>
          <w:szCs w:val="22"/>
          <w:u w:color="353535"/>
          <w:lang w:val="en-US"/>
        </w:rPr>
        <w:t xml:space="preserve">The </w:t>
      </w:r>
      <w:r w:rsidR="00D54027">
        <w:rPr>
          <w:rFonts w:ascii="Arial" w:hAnsi="Arial" w:cs="Arial"/>
          <w:color w:val="000000" w:themeColor="text1"/>
          <w:sz w:val="22"/>
          <w:szCs w:val="22"/>
          <w:u w:color="353535"/>
          <w:lang w:val="en-US"/>
        </w:rPr>
        <w:t>DDA programme</w:t>
      </w:r>
      <w:r w:rsidR="00800FA9">
        <w:rPr>
          <w:rFonts w:ascii="Arial" w:hAnsi="Arial" w:cs="Arial"/>
          <w:color w:val="000000" w:themeColor="text1"/>
          <w:sz w:val="22"/>
          <w:szCs w:val="22"/>
          <w:u w:color="353535"/>
          <w:lang w:val="en-US"/>
        </w:rPr>
        <w:t xml:space="preserve"> </w:t>
      </w:r>
      <w:r>
        <w:rPr>
          <w:rFonts w:ascii="Arial" w:hAnsi="Arial" w:cs="Arial"/>
          <w:color w:val="000000" w:themeColor="text1"/>
          <w:sz w:val="22"/>
          <w:szCs w:val="22"/>
          <w:u w:color="353535"/>
          <w:lang w:val="en-US"/>
        </w:rPr>
        <w:t xml:space="preserve">also </w:t>
      </w:r>
      <w:r w:rsidR="00D54027">
        <w:rPr>
          <w:rFonts w:ascii="Arial" w:hAnsi="Arial" w:cs="Arial"/>
          <w:color w:val="000000" w:themeColor="text1"/>
          <w:sz w:val="22"/>
          <w:szCs w:val="22"/>
          <w:u w:color="353535"/>
          <w:lang w:val="en-US"/>
        </w:rPr>
        <w:t>include</w:t>
      </w:r>
      <w:r w:rsidR="00800FA9">
        <w:rPr>
          <w:rFonts w:ascii="Arial" w:hAnsi="Arial" w:cs="Arial"/>
          <w:color w:val="000000" w:themeColor="text1"/>
          <w:sz w:val="22"/>
          <w:szCs w:val="22"/>
          <w:u w:color="353535"/>
          <w:lang w:val="en-US"/>
        </w:rPr>
        <w:t>s</w:t>
      </w:r>
      <w:r w:rsidR="00D54027">
        <w:rPr>
          <w:rFonts w:ascii="Arial" w:hAnsi="Arial" w:cs="Arial"/>
          <w:color w:val="000000" w:themeColor="text1"/>
          <w:sz w:val="22"/>
          <w:szCs w:val="22"/>
          <w:u w:color="353535"/>
          <w:lang w:val="en-US"/>
        </w:rPr>
        <w:t xml:space="preserve"> a </w:t>
      </w:r>
      <w:r w:rsidR="000E3FA6">
        <w:rPr>
          <w:rFonts w:ascii="Arial" w:hAnsi="Arial" w:cs="Arial"/>
          <w:color w:val="000000" w:themeColor="text1"/>
          <w:sz w:val="22"/>
          <w:szCs w:val="22"/>
          <w:u w:color="353535"/>
          <w:lang w:val="en-US"/>
        </w:rPr>
        <w:t>workbook</w:t>
      </w:r>
      <w:r w:rsidR="00D54027">
        <w:rPr>
          <w:rFonts w:ascii="Arial" w:hAnsi="Arial" w:cs="Arial"/>
          <w:color w:val="000000" w:themeColor="text1"/>
          <w:sz w:val="22"/>
          <w:szCs w:val="22"/>
          <w:u w:color="353535"/>
          <w:lang w:val="en-US"/>
        </w:rPr>
        <w:t xml:space="preserve"> </w:t>
      </w:r>
      <w:r>
        <w:rPr>
          <w:rFonts w:ascii="Arial" w:hAnsi="Arial" w:cs="Arial"/>
          <w:color w:val="000000" w:themeColor="text1"/>
          <w:sz w:val="22"/>
          <w:szCs w:val="22"/>
          <w:u w:color="353535"/>
          <w:lang w:val="en-US"/>
        </w:rPr>
        <w:t xml:space="preserve">with </w:t>
      </w:r>
      <w:r w:rsidR="00D54027">
        <w:rPr>
          <w:rFonts w:ascii="Arial" w:hAnsi="Arial" w:cs="Arial"/>
          <w:color w:val="000000" w:themeColor="text1"/>
          <w:sz w:val="22"/>
          <w:szCs w:val="22"/>
          <w:u w:color="353535"/>
          <w:lang w:val="en-US"/>
        </w:rPr>
        <w:t>reflective exercises</w:t>
      </w:r>
      <w:r w:rsidR="00D54027" w:rsidRPr="009941CB">
        <w:rPr>
          <w:rFonts w:ascii="Arial" w:hAnsi="Arial" w:cs="Arial"/>
          <w:color w:val="000000" w:themeColor="text1"/>
          <w:sz w:val="22"/>
          <w:szCs w:val="22"/>
          <w:u w:color="353535"/>
          <w:lang w:val="en-US"/>
        </w:rPr>
        <w:t xml:space="preserve"> </w:t>
      </w:r>
      <w:r w:rsidR="00D54027">
        <w:rPr>
          <w:rFonts w:ascii="Arial" w:hAnsi="Arial" w:cs="Arial"/>
          <w:color w:val="000000" w:themeColor="text1"/>
          <w:sz w:val="22"/>
          <w:szCs w:val="22"/>
          <w:u w:color="353535"/>
          <w:lang w:val="en-US"/>
        </w:rPr>
        <w:t>to guide</w:t>
      </w:r>
      <w:r w:rsidR="00800FA9">
        <w:rPr>
          <w:rFonts w:ascii="Arial" w:hAnsi="Arial" w:cs="Arial"/>
          <w:color w:val="000000" w:themeColor="text1"/>
          <w:sz w:val="22"/>
          <w:szCs w:val="22"/>
          <w:u w:color="353535"/>
          <w:lang w:val="en-US"/>
        </w:rPr>
        <w:t xml:space="preserve"> its members</w:t>
      </w:r>
      <w:r w:rsidR="00D54027">
        <w:rPr>
          <w:rFonts w:ascii="Arial" w:hAnsi="Arial" w:cs="Arial"/>
          <w:color w:val="000000" w:themeColor="text1"/>
          <w:sz w:val="22"/>
          <w:szCs w:val="22"/>
          <w:u w:color="353535"/>
          <w:lang w:val="en-US"/>
        </w:rPr>
        <w:t xml:space="preserve"> through the </w:t>
      </w:r>
      <w:r w:rsidR="00800FA9">
        <w:rPr>
          <w:rFonts w:ascii="Arial" w:hAnsi="Arial" w:cs="Arial"/>
          <w:color w:val="000000" w:themeColor="text1"/>
          <w:sz w:val="22"/>
          <w:szCs w:val="22"/>
          <w:u w:color="353535"/>
          <w:lang w:val="en-US"/>
        </w:rPr>
        <w:t xml:space="preserve">12 plus 5 </w:t>
      </w:r>
      <w:r w:rsidR="00D54027">
        <w:rPr>
          <w:rFonts w:ascii="Arial" w:hAnsi="Arial" w:cs="Arial"/>
          <w:color w:val="000000" w:themeColor="text1"/>
          <w:sz w:val="22"/>
          <w:szCs w:val="22"/>
          <w:u w:color="353535"/>
          <w:lang w:val="en-US"/>
        </w:rPr>
        <w:t>steps</w:t>
      </w:r>
      <w:r>
        <w:rPr>
          <w:rFonts w:ascii="Arial" w:hAnsi="Arial" w:cs="Arial"/>
          <w:color w:val="000000" w:themeColor="text1"/>
          <w:sz w:val="22"/>
          <w:szCs w:val="22"/>
          <w:u w:color="353535"/>
          <w:lang w:val="en-US"/>
        </w:rPr>
        <w:t xml:space="preserve"> approach</w:t>
      </w:r>
      <w:r w:rsidR="00800FA9">
        <w:rPr>
          <w:rFonts w:ascii="Arial" w:hAnsi="Arial" w:cs="Arial"/>
          <w:color w:val="000000" w:themeColor="text1"/>
          <w:sz w:val="22"/>
          <w:szCs w:val="22"/>
          <w:u w:color="353535"/>
          <w:lang w:val="en-US"/>
        </w:rPr>
        <w:t xml:space="preserve"> (Monica, 2015). </w:t>
      </w:r>
      <w:r w:rsidR="002B58EA" w:rsidRPr="009941CB">
        <w:rPr>
          <w:rFonts w:ascii="Arial" w:hAnsi="Arial" w:cs="Arial"/>
          <w:color w:val="000000" w:themeColor="text1"/>
          <w:sz w:val="22"/>
          <w:szCs w:val="22"/>
          <w:u w:color="353535"/>
          <w:lang w:val="en-US"/>
        </w:rPr>
        <w:t>DDA</w:t>
      </w:r>
      <w:r w:rsidR="007F0AD0">
        <w:rPr>
          <w:rFonts w:ascii="Arial" w:hAnsi="Arial" w:cs="Arial"/>
          <w:color w:val="000000" w:themeColor="text1"/>
          <w:sz w:val="22"/>
          <w:szCs w:val="22"/>
          <w:u w:color="353535"/>
          <w:lang w:val="en-US"/>
        </w:rPr>
        <w:t xml:space="preserve"> </w:t>
      </w:r>
      <w:r w:rsidR="000E3FA6">
        <w:rPr>
          <w:rFonts w:ascii="Arial" w:hAnsi="Arial" w:cs="Arial"/>
          <w:color w:val="000000" w:themeColor="text1"/>
          <w:sz w:val="22"/>
          <w:szCs w:val="22"/>
          <w:u w:color="353535"/>
          <w:lang w:val="en-US"/>
        </w:rPr>
        <w:t>Oregon</w:t>
      </w:r>
      <w:r w:rsidR="00160BFF">
        <w:rPr>
          <w:rFonts w:ascii="Arial" w:hAnsi="Arial" w:cs="Arial"/>
          <w:color w:val="000000" w:themeColor="text1"/>
          <w:sz w:val="22"/>
          <w:szCs w:val="22"/>
          <w:u w:color="353535"/>
          <w:lang w:val="en-US"/>
        </w:rPr>
        <w:t xml:space="preserve"> currently</w:t>
      </w:r>
      <w:r w:rsidR="002B58EA" w:rsidRPr="009941CB">
        <w:rPr>
          <w:rFonts w:ascii="Arial" w:hAnsi="Arial" w:cs="Arial"/>
          <w:color w:val="000000" w:themeColor="text1"/>
          <w:sz w:val="22"/>
          <w:szCs w:val="22"/>
          <w:u w:color="353535"/>
          <w:lang w:val="en-US"/>
        </w:rPr>
        <w:t xml:space="preserve"> has</w:t>
      </w:r>
      <w:r w:rsidR="006945A0" w:rsidRPr="009941CB">
        <w:rPr>
          <w:rFonts w:ascii="Arial" w:hAnsi="Arial" w:cs="Arial"/>
          <w:color w:val="000000" w:themeColor="text1"/>
          <w:sz w:val="22"/>
          <w:szCs w:val="22"/>
          <w:u w:color="353535"/>
          <w:lang w:val="en-US"/>
        </w:rPr>
        <w:t xml:space="preserve"> </w:t>
      </w:r>
      <w:r w:rsidR="002B58EA" w:rsidRPr="009941CB">
        <w:rPr>
          <w:rFonts w:ascii="Arial" w:hAnsi="Arial" w:cs="Arial"/>
          <w:color w:val="000000" w:themeColor="text1"/>
          <w:sz w:val="22"/>
          <w:szCs w:val="22"/>
          <w:u w:color="353535"/>
          <w:lang w:val="en-US"/>
        </w:rPr>
        <w:t xml:space="preserve">over 3,000 </w:t>
      </w:r>
      <w:r w:rsidR="002B58EA" w:rsidRPr="008C2932">
        <w:rPr>
          <w:rFonts w:ascii="Arial" w:hAnsi="Arial" w:cs="Arial"/>
          <w:color w:val="000000" w:themeColor="text1"/>
          <w:sz w:val="22"/>
          <w:szCs w:val="22"/>
          <w:u w:color="353535"/>
          <w:lang w:val="en-US"/>
        </w:rPr>
        <w:t>meeting contacts</w:t>
      </w:r>
      <w:r w:rsidR="008C2932">
        <w:rPr>
          <w:rFonts w:ascii="Arial" w:hAnsi="Arial" w:cs="Arial"/>
          <w:color w:val="000000" w:themeColor="text1"/>
          <w:sz w:val="22"/>
          <w:szCs w:val="22"/>
          <w:u w:color="353535"/>
          <w:lang w:val="en-US"/>
        </w:rPr>
        <w:t xml:space="preserve"> </w:t>
      </w:r>
      <w:r w:rsidR="002B58EA" w:rsidRPr="009941CB">
        <w:rPr>
          <w:rFonts w:ascii="Arial" w:hAnsi="Arial" w:cs="Arial"/>
          <w:color w:val="000000" w:themeColor="text1"/>
          <w:sz w:val="22"/>
          <w:szCs w:val="22"/>
          <w:u w:color="353535"/>
          <w:lang w:val="en-US"/>
        </w:rPr>
        <w:t>per month in 36 Oregon counties</w:t>
      </w:r>
      <w:r w:rsidR="009A6270" w:rsidRPr="009941CB">
        <w:rPr>
          <w:rFonts w:ascii="Arial" w:hAnsi="Arial" w:cs="Arial"/>
          <w:color w:val="000000" w:themeColor="text1"/>
          <w:sz w:val="22"/>
          <w:szCs w:val="22"/>
          <w:u w:color="353535"/>
          <w:lang w:val="en-US"/>
        </w:rPr>
        <w:t xml:space="preserve">. </w:t>
      </w:r>
      <w:r w:rsidR="002B58EA" w:rsidRPr="009941CB">
        <w:rPr>
          <w:rFonts w:ascii="Arial" w:hAnsi="Arial" w:cs="Arial"/>
          <w:color w:val="000000" w:themeColor="text1"/>
          <w:sz w:val="22"/>
          <w:szCs w:val="22"/>
          <w:u w:color="353535"/>
          <w:lang w:val="en-US"/>
        </w:rPr>
        <w:t>It has established meetings in various correctional, hospital, mental health treatment, and community settings within Oregon and is an integral part of state, county, and local healthcare service provision</w:t>
      </w:r>
      <w:r w:rsidR="009A6270" w:rsidRPr="009941CB">
        <w:rPr>
          <w:rFonts w:ascii="Arial" w:hAnsi="Arial" w:cs="Arial"/>
          <w:color w:val="000000" w:themeColor="text1"/>
          <w:sz w:val="22"/>
          <w:szCs w:val="22"/>
          <w:u w:color="353535"/>
          <w:lang w:val="en-US"/>
        </w:rPr>
        <w:t xml:space="preserve"> </w:t>
      </w:r>
      <w:r w:rsidR="00BE7F1F" w:rsidRPr="009941CB">
        <w:rPr>
          <w:rFonts w:ascii="Arial" w:hAnsi="Arial" w:cs="Arial"/>
          <w:color w:val="000000" w:themeColor="text1"/>
          <w:sz w:val="22"/>
          <w:szCs w:val="22"/>
          <w:u w:color="353535"/>
          <w:lang w:val="en-US"/>
        </w:rPr>
        <w:t>(</w:t>
      </w:r>
      <w:r w:rsidR="00160BFF">
        <w:rPr>
          <w:rFonts w:ascii="Arial" w:hAnsi="Arial" w:cs="Arial"/>
          <w:color w:val="000000" w:themeColor="text1"/>
          <w:sz w:val="22"/>
          <w:szCs w:val="22"/>
          <w:u w:color="353535"/>
          <w:lang w:val="en-US"/>
        </w:rPr>
        <w:t>DDA</w:t>
      </w:r>
      <w:r w:rsidR="004E0E70" w:rsidRPr="009941CB">
        <w:rPr>
          <w:rFonts w:ascii="Arial" w:hAnsi="Arial" w:cs="Arial"/>
          <w:color w:val="000000" w:themeColor="text1"/>
          <w:sz w:val="22"/>
          <w:szCs w:val="22"/>
          <w:u w:color="353535"/>
          <w:lang w:val="en-US"/>
        </w:rPr>
        <w:t>, 2019</w:t>
      </w:r>
      <w:r w:rsidR="009A6270" w:rsidRPr="009941CB">
        <w:rPr>
          <w:rFonts w:ascii="Arial" w:hAnsi="Arial" w:cs="Arial"/>
          <w:color w:val="000000" w:themeColor="text1"/>
          <w:sz w:val="22"/>
          <w:szCs w:val="22"/>
          <w:u w:color="353535"/>
          <w:lang w:val="en-US"/>
        </w:rPr>
        <w:t>)</w:t>
      </w:r>
      <w:r w:rsidR="002B58EA" w:rsidRPr="009941CB">
        <w:rPr>
          <w:rFonts w:ascii="Arial" w:hAnsi="Arial" w:cs="Arial"/>
          <w:color w:val="000000" w:themeColor="text1"/>
          <w:sz w:val="22"/>
          <w:szCs w:val="22"/>
          <w:u w:color="353535"/>
          <w:lang w:val="en-US"/>
        </w:rPr>
        <w:t xml:space="preserve">. The first DDA in the UK was set up </w:t>
      </w:r>
      <w:r w:rsidR="00C40CA1" w:rsidRPr="009941CB">
        <w:rPr>
          <w:rFonts w:ascii="Arial" w:hAnsi="Arial" w:cs="Arial"/>
          <w:color w:val="000000" w:themeColor="text1"/>
          <w:sz w:val="22"/>
          <w:szCs w:val="22"/>
          <w:u w:color="353535"/>
          <w:lang w:val="en-US"/>
        </w:rPr>
        <w:t xml:space="preserve">in West London in 2016, jointly </w:t>
      </w:r>
      <w:r w:rsidR="000E60D5">
        <w:rPr>
          <w:rFonts w:ascii="Arial" w:hAnsi="Arial" w:cs="Arial"/>
          <w:color w:val="000000" w:themeColor="text1"/>
          <w:sz w:val="22"/>
          <w:szCs w:val="22"/>
          <w:u w:color="353535"/>
          <w:lang w:val="en-US"/>
        </w:rPr>
        <w:t>funded</w:t>
      </w:r>
      <w:r w:rsidR="00C40CA1" w:rsidRPr="009941CB">
        <w:rPr>
          <w:rFonts w:ascii="Arial" w:hAnsi="Arial" w:cs="Arial"/>
          <w:color w:val="000000" w:themeColor="text1"/>
          <w:sz w:val="22"/>
          <w:szCs w:val="22"/>
          <w:u w:color="353535"/>
          <w:lang w:val="en-US"/>
        </w:rPr>
        <w:t xml:space="preserve"> by the </w:t>
      </w:r>
      <w:r w:rsidR="00BE7F1F" w:rsidRPr="009941CB">
        <w:rPr>
          <w:rFonts w:ascii="Arial" w:hAnsi="Arial" w:cs="Arial"/>
          <w:color w:val="000000" w:themeColor="text1"/>
          <w:sz w:val="22"/>
          <w:szCs w:val="22"/>
          <w:u w:color="353535"/>
          <w:lang w:val="en-US"/>
        </w:rPr>
        <w:t xml:space="preserve">commissioners of Ealing </w:t>
      </w:r>
      <w:r w:rsidR="00C40CA1" w:rsidRPr="009941CB">
        <w:rPr>
          <w:rFonts w:ascii="Arial" w:hAnsi="Arial" w:cs="Arial"/>
          <w:color w:val="000000" w:themeColor="text1"/>
          <w:sz w:val="22"/>
          <w:szCs w:val="22"/>
          <w:u w:color="353535"/>
          <w:lang w:val="en-US"/>
        </w:rPr>
        <w:t>Mental Health and Drug and Alcohol Services commissioners.</w:t>
      </w:r>
      <w:r w:rsidR="006945A0" w:rsidRPr="009941CB">
        <w:rPr>
          <w:rFonts w:ascii="Arial" w:hAnsi="Arial" w:cs="Arial"/>
          <w:color w:val="000000" w:themeColor="text1"/>
          <w:sz w:val="22"/>
          <w:szCs w:val="22"/>
          <w:u w:color="353535"/>
          <w:lang w:val="en-US"/>
        </w:rPr>
        <w:t xml:space="preserve"> </w:t>
      </w:r>
      <w:r w:rsidR="00C40CA1" w:rsidRPr="00160BFF">
        <w:rPr>
          <w:rFonts w:ascii="Arial" w:hAnsi="Arial" w:cs="Arial"/>
          <w:color w:val="000000" w:themeColor="text1"/>
          <w:sz w:val="22"/>
          <w:szCs w:val="22"/>
          <w:u w:color="353535"/>
          <w:lang w:val="en-US"/>
        </w:rPr>
        <w:t>T</w:t>
      </w:r>
      <w:r w:rsidR="002B58EA" w:rsidRPr="00160BFF">
        <w:rPr>
          <w:rFonts w:ascii="Arial" w:hAnsi="Arial" w:cs="Arial"/>
          <w:color w:val="000000" w:themeColor="text1"/>
          <w:sz w:val="22"/>
          <w:szCs w:val="22"/>
          <w:u w:color="353535"/>
          <w:lang w:val="en-US"/>
        </w:rPr>
        <w:t>his paper presents the findings of the qualitative part of a larger mixed method evaluation</w:t>
      </w:r>
      <w:r w:rsidR="00D628AD" w:rsidRPr="00160BFF">
        <w:rPr>
          <w:rFonts w:ascii="Arial" w:hAnsi="Arial" w:cs="Arial"/>
          <w:color w:val="000000" w:themeColor="text1"/>
          <w:sz w:val="22"/>
          <w:szCs w:val="22"/>
          <w:u w:color="353535"/>
          <w:lang w:val="en-US"/>
        </w:rPr>
        <w:t xml:space="preserve"> (Milani &amp; Nahar, </w:t>
      </w:r>
      <w:r w:rsidR="00795AA0" w:rsidRPr="00160BFF">
        <w:rPr>
          <w:rFonts w:ascii="Arial" w:hAnsi="Arial" w:cs="Arial"/>
          <w:color w:val="000000" w:themeColor="text1"/>
          <w:sz w:val="22"/>
          <w:szCs w:val="22"/>
          <w:u w:color="353535"/>
          <w:lang w:val="en-US"/>
        </w:rPr>
        <w:t>2018)</w:t>
      </w:r>
      <w:r w:rsidR="002B58EA" w:rsidRPr="00160BFF">
        <w:rPr>
          <w:rFonts w:ascii="Arial" w:hAnsi="Arial" w:cs="Arial"/>
          <w:color w:val="000000" w:themeColor="text1"/>
          <w:sz w:val="22"/>
          <w:szCs w:val="22"/>
          <w:u w:color="353535"/>
          <w:lang w:val="en-US"/>
        </w:rPr>
        <w:t>.</w:t>
      </w:r>
      <w:r w:rsidR="002B58EA" w:rsidRPr="009941CB">
        <w:rPr>
          <w:rFonts w:ascii="Arial" w:hAnsi="Arial" w:cs="Arial"/>
          <w:color w:val="000000" w:themeColor="text1"/>
          <w:sz w:val="22"/>
          <w:szCs w:val="22"/>
          <w:u w:color="353535"/>
          <w:lang w:val="en-US"/>
        </w:rPr>
        <w:t xml:space="preserve"> </w:t>
      </w:r>
    </w:p>
    <w:p w14:paraId="205B8650" w14:textId="77777777"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723C5BEA" w14:textId="77777777" w:rsidR="002B58EA" w:rsidRPr="009941CB" w:rsidRDefault="002B58EA" w:rsidP="00A96384">
      <w:pPr>
        <w:autoSpaceDE w:val="0"/>
        <w:autoSpaceDN w:val="0"/>
        <w:adjustRightInd w:val="0"/>
        <w:spacing w:line="360" w:lineRule="auto"/>
        <w:jc w:val="both"/>
        <w:rPr>
          <w:rFonts w:ascii="Arial" w:hAnsi="Arial" w:cs="Arial"/>
          <w:b/>
          <w:bCs/>
          <w:color w:val="000000" w:themeColor="text1"/>
          <w:sz w:val="22"/>
          <w:szCs w:val="22"/>
          <w:u w:color="353535"/>
          <w:lang w:val="en-US"/>
        </w:rPr>
      </w:pPr>
      <w:r w:rsidRPr="009941CB">
        <w:rPr>
          <w:rFonts w:ascii="Arial" w:hAnsi="Arial" w:cs="Arial"/>
          <w:b/>
          <w:bCs/>
          <w:color w:val="000000" w:themeColor="text1"/>
          <w:sz w:val="22"/>
          <w:szCs w:val="22"/>
          <w:u w:color="353535"/>
          <w:lang w:val="en-US"/>
        </w:rPr>
        <w:t>Method</w:t>
      </w:r>
    </w:p>
    <w:p w14:paraId="109F0A56" w14:textId="7E0E8777"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A longitudinal qualitative trajectory analysis was adopted. This model is often utilised in health services research to measure transitions in recovery (Calman </w:t>
      </w:r>
      <w:r w:rsidRPr="00DF0831">
        <w:rPr>
          <w:rFonts w:ascii="Arial" w:hAnsi="Arial" w:cs="Arial"/>
          <w:i/>
          <w:iCs/>
          <w:color w:val="000000" w:themeColor="text1"/>
          <w:sz w:val="22"/>
          <w:szCs w:val="22"/>
          <w:u w:color="353535"/>
          <w:lang w:val="en-US"/>
        </w:rPr>
        <w:t>et al</w:t>
      </w:r>
      <w:r w:rsidRPr="009941CB">
        <w:rPr>
          <w:rFonts w:ascii="Arial" w:hAnsi="Arial" w:cs="Arial"/>
          <w:color w:val="000000" w:themeColor="text1"/>
          <w:sz w:val="22"/>
          <w:szCs w:val="22"/>
          <w:u w:color="353535"/>
          <w:lang w:val="en-US"/>
        </w:rPr>
        <w:t xml:space="preserve">., 2013; Bélanger </w:t>
      </w:r>
      <w:r w:rsidRPr="00DF0831">
        <w:rPr>
          <w:rFonts w:ascii="Arial" w:hAnsi="Arial" w:cs="Arial"/>
          <w:i/>
          <w:iCs/>
          <w:color w:val="000000" w:themeColor="text1"/>
          <w:sz w:val="22"/>
          <w:szCs w:val="22"/>
          <w:u w:color="353535"/>
          <w:lang w:val="en-US"/>
        </w:rPr>
        <w:t>et al</w:t>
      </w:r>
      <w:r w:rsidRPr="009941CB">
        <w:rPr>
          <w:rFonts w:ascii="Arial" w:hAnsi="Arial" w:cs="Arial"/>
          <w:color w:val="000000" w:themeColor="text1"/>
          <w:sz w:val="22"/>
          <w:szCs w:val="22"/>
          <w:u w:color="353535"/>
          <w:lang w:val="en-US"/>
        </w:rPr>
        <w:t>.</w:t>
      </w:r>
      <w:r w:rsidR="00622FD4">
        <w:rPr>
          <w:rFonts w:ascii="Arial" w:hAnsi="Arial" w:cs="Arial"/>
          <w:color w:val="000000" w:themeColor="text1"/>
          <w:sz w:val="22"/>
          <w:szCs w:val="22"/>
          <w:u w:color="353535"/>
          <w:lang w:val="en-US"/>
        </w:rPr>
        <w:t>,</w:t>
      </w:r>
      <w:r w:rsidRPr="009941CB">
        <w:rPr>
          <w:rFonts w:ascii="Arial" w:hAnsi="Arial" w:cs="Arial"/>
          <w:color w:val="000000" w:themeColor="text1"/>
          <w:sz w:val="22"/>
          <w:szCs w:val="22"/>
          <w:u w:color="353535"/>
          <w:lang w:val="en-US"/>
        </w:rPr>
        <w:t xml:space="preserve"> 2017). Unlike other qualitative approaches, the longitudinal approach focuses on duration, time, and change; and allows these changes to be analysed at multiple time poin</w:t>
      </w:r>
      <w:r w:rsidR="00681A6F" w:rsidRPr="009941CB">
        <w:rPr>
          <w:rFonts w:ascii="Arial" w:hAnsi="Arial" w:cs="Arial"/>
          <w:color w:val="000000" w:themeColor="text1"/>
          <w:sz w:val="22"/>
          <w:szCs w:val="22"/>
          <w:u w:color="353535"/>
          <w:lang w:val="en-US"/>
        </w:rPr>
        <w:t>ts</w:t>
      </w:r>
      <w:r w:rsidRPr="009941CB">
        <w:rPr>
          <w:rFonts w:ascii="Arial" w:hAnsi="Arial" w:cs="Arial"/>
          <w:color w:val="000000" w:themeColor="text1"/>
          <w:sz w:val="22"/>
          <w:szCs w:val="22"/>
          <w:u w:color="353535"/>
          <w:lang w:val="en-US"/>
        </w:rPr>
        <w:t xml:space="preserve">. “Data source triangulation” (Carter </w:t>
      </w:r>
      <w:r w:rsidRPr="00E914E3">
        <w:rPr>
          <w:rFonts w:ascii="Arial" w:hAnsi="Arial" w:cs="Arial"/>
          <w:i/>
          <w:iCs/>
          <w:color w:val="000000" w:themeColor="text1"/>
          <w:sz w:val="22"/>
          <w:szCs w:val="22"/>
          <w:u w:color="353535"/>
          <w:lang w:val="en-US"/>
        </w:rPr>
        <w:t>et al</w:t>
      </w:r>
      <w:r w:rsidRPr="009941CB">
        <w:rPr>
          <w:rFonts w:ascii="Arial" w:hAnsi="Arial" w:cs="Arial"/>
          <w:color w:val="000000" w:themeColor="text1"/>
          <w:sz w:val="22"/>
          <w:szCs w:val="22"/>
          <w:u w:color="353535"/>
          <w:lang w:val="en-US"/>
        </w:rPr>
        <w:t>., 2014) was employed to cross-validate data and to produce comprehensive findings (Noble &amp; Smith, 2015). Interviews with DDA members were conducted 3 times in total, first at 3 to 4 months after they started attending DDA (T1), approximately 4 months (T2) and 9</w:t>
      </w:r>
      <w:r w:rsidR="00880237">
        <w:rPr>
          <w:rFonts w:ascii="Arial" w:hAnsi="Arial" w:cs="Arial"/>
          <w:color w:val="000000" w:themeColor="text1"/>
          <w:sz w:val="22"/>
          <w:szCs w:val="22"/>
          <w:u w:color="353535"/>
          <w:lang w:val="en-US"/>
        </w:rPr>
        <w:t>-10</w:t>
      </w:r>
      <w:r w:rsidRPr="009941CB">
        <w:rPr>
          <w:rFonts w:ascii="Arial" w:hAnsi="Arial" w:cs="Arial"/>
          <w:color w:val="000000" w:themeColor="text1"/>
          <w:sz w:val="22"/>
          <w:szCs w:val="22"/>
          <w:u w:color="353535"/>
          <w:lang w:val="en-US"/>
        </w:rPr>
        <w:t xml:space="preserve"> months (T3) after the first interview. The DDA facilitators were interviewed twice: at 1 year and 2 years after the first DDA meeting. The </w:t>
      </w:r>
      <w:r w:rsidR="00D07028" w:rsidRPr="009941CB">
        <w:rPr>
          <w:rFonts w:ascii="Arial" w:hAnsi="Arial" w:cs="Arial"/>
          <w:color w:val="000000" w:themeColor="text1"/>
          <w:sz w:val="22"/>
          <w:szCs w:val="22"/>
          <w:u w:color="353535"/>
          <w:lang w:val="en-US"/>
        </w:rPr>
        <w:t xml:space="preserve">drug and Alcohol Services </w:t>
      </w:r>
      <w:r w:rsidRPr="009941CB">
        <w:rPr>
          <w:rFonts w:ascii="Arial" w:hAnsi="Arial" w:cs="Arial"/>
          <w:color w:val="000000" w:themeColor="text1"/>
          <w:sz w:val="22"/>
          <w:szCs w:val="22"/>
          <w:u w:color="353535"/>
          <w:lang w:val="en-US"/>
        </w:rPr>
        <w:t>Commissioner was interviewed once at 1 year and 6 months after the beginning of the DDA</w:t>
      </w:r>
      <w:r w:rsidR="00D07028" w:rsidRPr="009941CB">
        <w:rPr>
          <w:rFonts w:ascii="Arial" w:hAnsi="Arial" w:cs="Arial"/>
          <w:color w:val="000000" w:themeColor="text1"/>
          <w:sz w:val="22"/>
          <w:szCs w:val="22"/>
          <w:u w:color="353535"/>
          <w:lang w:val="en-US"/>
        </w:rPr>
        <w:t>-UK</w:t>
      </w:r>
      <w:r w:rsidRPr="009941CB">
        <w:rPr>
          <w:rFonts w:ascii="Arial" w:hAnsi="Arial" w:cs="Arial"/>
          <w:color w:val="000000" w:themeColor="text1"/>
          <w:sz w:val="22"/>
          <w:szCs w:val="22"/>
          <w:u w:color="353535"/>
          <w:lang w:val="en-US"/>
        </w:rPr>
        <w:t xml:space="preserve"> programme.</w:t>
      </w:r>
    </w:p>
    <w:p w14:paraId="7DF91186" w14:textId="77777777" w:rsidR="00D07028" w:rsidRPr="009941CB" w:rsidRDefault="00D07028"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7A5F6876" w14:textId="1B8588D9" w:rsidR="00560CD0"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For the DDA members, the interview comprised of 3 primary questions: (1) </w:t>
      </w:r>
      <w:r w:rsidR="00560CD0" w:rsidRPr="009941CB">
        <w:rPr>
          <w:rFonts w:ascii="Arial" w:hAnsi="Arial" w:cs="Arial"/>
          <w:color w:val="000000" w:themeColor="text1"/>
          <w:sz w:val="22"/>
          <w:szCs w:val="22"/>
          <w:u w:color="353535"/>
          <w:lang w:val="en-US"/>
        </w:rPr>
        <w:t>“</w:t>
      </w:r>
      <w:r w:rsidRPr="009941CB">
        <w:rPr>
          <w:rFonts w:ascii="Arial" w:hAnsi="Arial" w:cs="Arial"/>
          <w:color w:val="000000" w:themeColor="text1"/>
          <w:sz w:val="22"/>
          <w:szCs w:val="22"/>
          <w:u w:color="353535"/>
          <w:lang w:val="en-US"/>
        </w:rPr>
        <w:t>Has your life changed in any way since you started attending DDA. If so, what changed and how?</w:t>
      </w:r>
      <w:r w:rsidR="00560CD0" w:rsidRPr="009941CB">
        <w:rPr>
          <w:rFonts w:ascii="Arial" w:hAnsi="Arial" w:cs="Arial"/>
          <w:color w:val="000000" w:themeColor="text1"/>
          <w:sz w:val="22"/>
          <w:szCs w:val="22"/>
          <w:u w:color="353535"/>
          <w:lang w:val="en-US"/>
        </w:rPr>
        <w:t>”</w:t>
      </w:r>
      <w:r w:rsidRPr="009941CB">
        <w:rPr>
          <w:rFonts w:ascii="Arial" w:hAnsi="Arial" w:cs="Arial"/>
          <w:color w:val="000000" w:themeColor="text1"/>
          <w:sz w:val="22"/>
          <w:szCs w:val="22"/>
          <w:u w:color="353535"/>
          <w:lang w:val="en-US"/>
        </w:rPr>
        <w:t xml:space="preserve"> (2) </w:t>
      </w:r>
      <w:r w:rsidR="00560CD0" w:rsidRPr="009941CB">
        <w:rPr>
          <w:rFonts w:ascii="Arial" w:hAnsi="Arial" w:cs="Arial"/>
          <w:color w:val="000000" w:themeColor="text1"/>
          <w:sz w:val="22"/>
          <w:szCs w:val="22"/>
          <w:u w:color="353535"/>
          <w:lang w:val="en-US"/>
        </w:rPr>
        <w:t>“</w:t>
      </w:r>
      <w:r w:rsidRPr="009941CB">
        <w:rPr>
          <w:rFonts w:ascii="Arial" w:hAnsi="Arial" w:cs="Arial"/>
          <w:color w:val="000000" w:themeColor="text1"/>
          <w:sz w:val="22"/>
          <w:szCs w:val="22"/>
          <w:u w:color="353535"/>
          <w:lang w:val="en-US"/>
        </w:rPr>
        <w:t>Has DDA helped your recovery in anyway, if so, what helped?</w:t>
      </w:r>
      <w:r w:rsidR="00560CD0" w:rsidRPr="009941CB">
        <w:rPr>
          <w:rFonts w:ascii="Arial" w:hAnsi="Arial" w:cs="Arial"/>
          <w:color w:val="000000" w:themeColor="text1"/>
          <w:sz w:val="22"/>
          <w:szCs w:val="22"/>
          <w:u w:color="353535"/>
          <w:lang w:val="en-US"/>
        </w:rPr>
        <w:t>”</w:t>
      </w:r>
      <w:r w:rsidRPr="009941CB">
        <w:rPr>
          <w:rFonts w:ascii="Arial" w:hAnsi="Arial" w:cs="Arial"/>
          <w:color w:val="000000" w:themeColor="text1"/>
          <w:sz w:val="22"/>
          <w:szCs w:val="22"/>
          <w:u w:color="353535"/>
          <w:lang w:val="en-US"/>
        </w:rPr>
        <w:t xml:space="preserve"> (3) </w:t>
      </w:r>
      <w:r w:rsidR="00560CD0" w:rsidRPr="009941CB">
        <w:rPr>
          <w:rFonts w:ascii="Arial" w:hAnsi="Arial" w:cs="Arial"/>
          <w:color w:val="000000" w:themeColor="text1"/>
          <w:sz w:val="22"/>
          <w:szCs w:val="22"/>
          <w:u w:color="353535"/>
          <w:lang w:val="en-US"/>
        </w:rPr>
        <w:t>“</w:t>
      </w:r>
      <w:r w:rsidRPr="009941CB">
        <w:rPr>
          <w:rFonts w:ascii="Arial" w:hAnsi="Arial" w:cs="Arial"/>
          <w:color w:val="000000" w:themeColor="text1"/>
          <w:sz w:val="22"/>
          <w:szCs w:val="22"/>
          <w:u w:color="353535"/>
          <w:lang w:val="en-US"/>
        </w:rPr>
        <w:t>What recommendation would you make to improve the programme, if any?</w:t>
      </w:r>
      <w:r w:rsidR="00560CD0" w:rsidRPr="009941CB">
        <w:rPr>
          <w:rFonts w:ascii="Arial" w:hAnsi="Arial" w:cs="Arial"/>
          <w:color w:val="000000" w:themeColor="text1"/>
          <w:sz w:val="22"/>
          <w:szCs w:val="22"/>
          <w:u w:color="353535"/>
          <w:lang w:val="en-US"/>
        </w:rPr>
        <w:t>”</w:t>
      </w:r>
      <w:r w:rsidRPr="009941CB">
        <w:rPr>
          <w:rFonts w:ascii="Arial" w:hAnsi="Arial" w:cs="Arial"/>
          <w:color w:val="000000" w:themeColor="text1"/>
          <w:sz w:val="22"/>
          <w:szCs w:val="22"/>
          <w:u w:color="353535"/>
          <w:lang w:val="en-US"/>
        </w:rPr>
        <w:t xml:space="preserve"> At T2 and T3</w:t>
      </w:r>
      <w:r w:rsidR="00560CD0" w:rsidRPr="009941CB">
        <w:rPr>
          <w:rFonts w:ascii="Arial" w:hAnsi="Arial" w:cs="Arial"/>
          <w:color w:val="000000" w:themeColor="text1"/>
          <w:sz w:val="22"/>
          <w:szCs w:val="22"/>
          <w:u w:color="353535"/>
          <w:lang w:val="en-US"/>
        </w:rPr>
        <w:t xml:space="preserve"> </w:t>
      </w:r>
      <w:r w:rsidR="00CE0743" w:rsidRPr="009941CB">
        <w:rPr>
          <w:rFonts w:ascii="Arial" w:hAnsi="Arial" w:cs="Arial"/>
          <w:color w:val="000000" w:themeColor="text1"/>
          <w:sz w:val="22"/>
          <w:szCs w:val="22"/>
          <w:u w:color="353535"/>
          <w:lang w:val="en-US"/>
        </w:rPr>
        <w:t>participants</w:t>
      </w:r>
      <w:r w:rsidR="00560CD0" w:rsidRPr="009941CB">
        <w:rPr>
          <w:rFonts w:ascii="Arial" w:hAnsi="Arial" w:cs="Arial"/>
          <w:color w:val="000000" w:themeColor="text1"/>
          <w:sz w:val="22"/>
          <w:szCs w:val="22"/>
          <w:u w:color="353535"/>
          <w:lang w:val="en-US"/>
        </w:rPr>
        <w:t xml:space="preserve"> were asked whether and how their</w:t>
      </w:r>
      <w:r w:rsidRPr="009941CB">
        <w:rPr>
          <w:rFonts w:ascii="Arial" w:hAnsi="Arial" w:cs="Arial"/>
          <w:color w:val="000000" w:themeColor="text1"/>
          <w:sz w:val="22"/>
          <w:szCs w:val="22"/>
          <w:u w:color="353535"/>
          <w:lang w:val="en-US"/>
        </w:rPr>
        <w:t xml:space="preserve"> life ha</w:t>
      </w:r>
      <w:r w:rsidR="00560CD0" w:rsidRPr="009941CB">
        <w:rPr>
          <w:rFonts w:ascii="Arial" w:hAnsi="Arial" w:cs="Arial"/>
          <w:color w:val="000000" w:themeColor="text1"/>
          <w:sz w:val="22"/>
          <w:szCs w:val="22"/>
          <w:u w:color="353535"/>
          <w:lang w:val="en-US"/>
        </w:rPr>
        <w:t>d</w:t>
      </w:r>
      <w:r w:rsidRPr="009941CB">
        <w:rPr>
          <w:rFonts w:ascii="Arial" w:hAnsi="Arial" w:cs="Arial"/>
          <w:color w:val="000000" w:themeColor="text1"/>
          <w:sz w:val="22"/>
          <w:szCs w:val="22"/>
          <w:u w:color="353535"/>
          <w:lang w:val="en-US"/>
        </w:rPr>
        <w:t xml:space="preserve"> been since the last interview</w:t>
      </w:r>
      <w:r w:rsidR="00560CD0" w:rsidRPr="009941CB">
        <w:rPr>
          <w:rFonts w:ascii="Arial" w:hAnsi="Arial" w:cs="Arial"/>
          <w:color w:val="000000" w:themeColor="text1"/>
          <w:sz w:val="22"/>
          <w:szCs w:val="22"/>
          <w:u w:color="353535"/>
          <w:lang w:val="en-US"/>
        </w:rPr>
        <w:t xml:space="preserve"> and what role DDA had played.</w:t>
      </w:r>
      <w:r w:rsidRPr="009941CB">
        <w:rPr>
          <w:rFonts w:ascii="Arial" w:hAnsi="Arial" w:cs="Arial"/>
          <w:color w:val="000000" w:themeColor="text1"/>
          <w:sz w:val="22"/>
          <w:szCs w:val="22"/>
          <w:u w:color="353535"/>
          <w:lang w:val="en-US"/>
        </w:rPr>
        <w:t xml:space="preserve"> </w:t>
      </w:r>
      <w:r w:rsidR="00D07028" w:rsidRPr="009941CB">
        <w:rPr>
          <w:rFonts w:ascii="Arial" w:hAnsi="Arial" w:cs="Arial"/>
          <w:color w:val="000000" w:themeColor="text1"/>
          <w:sz w:val="22"/>
          <w:szCs w:val="22"/>
          <w:u w:color="353535"/>
          <w:lang w:val="en-US"/>
        </w:rPr>
        <w:t xml:space="preserve"> </w:t>
      </w:r>
      <w:r w:rsidR="00CE0743" w:rsidRPr="009941CB">
        <w:rPr>
          <w:rFonts w:ascii="Arial" w:hAnsi="Arial" w:cs="Arial"/>
          <w:color w:val="000000" w:themeColor="text1"/>
          <w:sz w:val="22"/>
          <w:szCs w:val="22"/>
          <w:u w:color="353535"/>
          <w:lang w:val="en-US"/>
        </w:rPr>
        <w:t>For the</w:t>
      </w:r>
      <w:r w:rsidRPr="009941CB">
        <w:rPr>
          <w:rFonts w:ascii="Arial" w:hAnsi="Arial" w:cs="Arial"/>
          <w:color w:val="000000" w:themeColor="text1"/>
          <w:sz w:val="22"/>
          <w:szCs w:val="22"/>
          <w:u w:color="353535"/>
          <w:lang w:val="en-US"/>
        </w:rPr>
        <w:t xml:space="preserve"> facilitators, the interview focused on exploring their background, their observation regarding the progress of DDA members, the status of the programme at the time of interview</w:t>
      </w:r>
      <w:r w:rsidR="006945A0" w:rsidRPr="009941CB">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and whether they felt their involvement in DDA had helped them on a personal level. The commissioner’s interview explored her point of view regarding the usefulness, feasibility, and future directions of DDA.</w:t>
      </w:r>
    </w:p>
    <w:p w14:paraId="5DC9FD3D" w14:textId="7AA62C7A" w:rsidR="002B58EA" w:rsidRPr="009941CB" w:rsidRDefault="002B58EA" w:rsidP="00A96384">
      <w:pPr>
        <w:autoSpaceDE w:val="0"/>
        <w:autoSpaceDN w:val="0"/>
        <w:adjustRightInd w:val="0"/>
        <w:spacing w:line="360" w:lineRule="auto"/>
        <w:rPr>
          <w:rFonts w:ascii="Arial" w:hAnsi="Arial" w:cs="Arial"/>
          <w:b/>
          <w:bCs/>
          <w:color w:val="000000" w:themeColor="text1"/>
          <w:sz w:val="22"/>
          <w:szCs w:val="22"/>
          <w:u w:color="353535"/>
          <w:lang w:val="en-US"/>
        </w:rPr>
      </w:pPr>
      <w:r w:rsidRPr="009941CB">
        <w:rPr>
          <w:rFonts w:ascii="Arial" w:hAnsi="Arial" w:cs="Arial"/>
          <w:b/>
          <w:bCs/>
          <w:color w:val="000000" w:themeColor="text1"/>
          <w:sz w:val="22"/>
          <w:szCs w:val="22"/>
          <w:u w:color="353535"/>
          <w:lang w:val="en-US"/>
        </w:rPr>
        <w:t xml:space="preserve">Participants </w:t>
      </w:r>
    </w:p>
    <w:p w14:paraId="2904F5B0" w14:textId="2C530262" w:rsidR="002B58EA" w:rsidRPr="009941CB" w:rsidRDefault="009F6506" w:rsidP="00A96384">
      <w:pPr>
        <w:autoSpaceDE w:val="0"/>
        <w:autoSpaceDN w:val="0"/>
        <w:adjustRightInd w:val="0"/>
        <w:spacing w:line="360" w:lineRule="auto"/>
        <w:jc w:val="both"/>
        <w:rPr>
          <w:rFonts w:ascii="Arial" w:hAnsi="Arial" w:cs="Arial"/>
          <w:color w:val="000000" w:themeColor="text1"/>
          <w:sz w:val="22"/>
          <w:szCs w:val="22"/>
          <w:u w:color="353535"/>
          <w:lang w:val="en-US"/>
        </w:rPr>
      </w:pPr>
      <w:r>
        <w:rPr>
          <w:rFonts w:ascii="Arial" w:hAnsi="Arial" w:cs="Arial"/>
          <w:color w:val="000000" w:themeColor="text1"/>
          <w:sz w:val="22"/>
          <w:szCs w:val="22"/>
          <w:u w:color="353535"/>
          <w:lang w:val="en-US"/>
        </w:rPr>
        <w:t>S</w:t>
      </w:r>
      <w:r w:rsidR="002B58EA" w:rsidRPr="009941CB">
        <w:rPr>
          <w:rFonts w:ascii="Arial" w:hAnsi="Arial" w:cs="Arial"/>
          <w:color w:val="000000" w:themeColor="text1"/>
          <w:sz w:val="22"/>
          <w:szCs w:val="22"/>
          <w:u w:color="353535"/>
          <w:lang w:val="en-US"/>
        </w:rPr>
        <w:t xml:space="preserve">ix DDA members (2 females) </w:t>
      </w:r>
      <w:r w:rsidR="001940C4">
        <w:rPr>
          <w:rFonts w:ascii="Arial" w:hAnsi="Arial" w:cs="Arial"/>
          <w:color w:val="000000" w:themeColor="text1"/>
          <w:sz w:val="22"/>
          <w:szCs w:val="22"/>
          <w:u w:color="353535"/>
          <w:lang w:val="en-US"/>
        </w:rPr>
        <w:t>took part</w:t>
      </w:r>
      <w:r>
        <w:rPr>
          <w:rFonts w:ascii="Arial" w:hAnsi="Arial" w:cs="Arial"/>
          <w:color w:val="000000" w:themeColor="text1"/>
          <w:sz w:val="22"/>
          <w:szCs w:val="22"/>
          <w:u w:color="353535"/>
          <w:lang w:val="en-US"/>
        </w:rPr>
        <w:t xml:space="preserve"> in the qualitative study</w:t>
      </w:r>
      <w:r w:rsidR="00FB7B21">
        <w:rPr>
          <w:rFonts w:ascii="Arial" w:hAnsi="Arial" w:cs="Arial"/>
          <w:color w:val="000000" w:themeColor="text1"/>
          <w:sz w:val="22"/>
          <w:szCs w:val="22"/>
          <w:u w:color="353535"/>
          <w:lang w:val="en-US"/>
        </w:rPr>
        <w:t>, this represented 20% of the total number of people (30) who were attending the group at the time of the interviews</w:t>
      </w:r>
      <w:r w:rsidR="00FB7B21" w:rsidRPr="00E53A5E">
        <w:rPr>
          <w:rFonts w:ascii="Arial" w:hAnsi="Arial" w:cs="Arial"/>
          <w:color w:val="000000" w:themeColor="text1"/>
          <w:sz w:val="22"/>
          <w:szCs w:val="22"/>
          <w:u w:color="353535"/>
          <w:lang w:val="en-US"/>
        </w:rPr>
        <w:t xml:space="preserve">. </w:t>
      </w:r>
      <w:r w:rsidR="0044216F" w:rsidRPr="00E53A5E">
        <w:rPr>
          <w:rFonts w:ascii="Arial" w:hAnsi="Arial" w:cs="Arial"/>
          <w:color w:val="000000" w:themeColor="text1"/>
          <w:sz w:val="22"/>
          <w:szCs w:val="22"/>
          <w:u w:color="353535"/>
          <w:lang w:val="en-US"/>
        </w:rPr>
        <w:t xml:space="preserve"> </w:t>
      </w:r>
      <w:r w:rsidRPr="00E53A5E">
        <w:rPr>
          <w:rFonts w:ascii="Arial" w:hAnsi="Arial" w:cs="Arial"/>
          <w:color w:val="000000" w:themeColor="text1"/>
          <w:sz w:val="22"/>
          <w:szCs w:val="22"/>
          <w:u w:color="353535"/>
          <w:lang w:val="en-US"/>
        </w:rPr>
        <w:t>T</w:t>
      </w:r>
      <w:r w:rsidR="00D01510" w:rsidRPr="00E53A5E">
        <w:rPr>
          <w:rFonts w:ascii="Arial" w:hAnsi="Arial" w:cs="Arial"/>
          <w:color w:val="000000" w:themeColor="text1"/>
          <w:sz w:val="22"/>
          <w:szCs w:val="22"/>
          <w:u w:color="353535"/>
          <w:lang w:val="en-US"/>
        </w:rPr>
        <w:t xml:space="preserve">he </w:t>
      </w:r>
      <w:r w:rsidR="002B58EA" w:rsidRPr="00E53A5E">
        <w:rPr>
          <w:rFonts w:ascii="Arial" w:hAnsi="Arial" w:cs="Arial"/>
          <w:color w:val="000000" w:themeColor="text1"/>
          <w:sz w:val="22"/>
          <w:szCs w:val="22"/>
          <w:u w:color="353535"/>
          <w:lang w:val="en-US"/>
        </w:rPr>
        <w:t xml:space="preserve">sample </w:t>
      </w:r>
      <w:r w:rsidRPr="00E53A5E">
        <w:rPr>
          <w:rFonts w:ascii="Arial" w:hAnsi="Arial" w:cs="Arial"/>
          <w:color w:val="000000" w:themeColor="text1"/>
          <w:sz w:val="22"/>
          <w:szCs w:val="22"/>
          <w:u w:color="353535"/>
          <w:lang w:val="en-US"/>
        </w:rPr>
        <w:t xml:space="preserve">size </w:t>
      </w:r>
      <w:r w:rsidR="002B58EA" w:rsidRPr="00E53A5E">
        <w:rPr>
          <w:rFonts w:ascii="Arial" w:hAnsi="Arial" w:cs="Arial"/>
          <w:color w:val="000000" w:themeColor="text1"/>
          <w:sz w:val="22"/>
          <w:szCs w:val="22"/>
          <w:u w:color="353535"/>
          <w:lang w:val="en-US"/>
        </w:rPr>
        <w:t xml:space="preserve">was </w:t>
      </w:r>
      <w:r w:rsidR="002E630D" w:rsidRPr="00E53A5E">
        <w:rPr>
          <w:rFonts w:ascii="Arial" w:hAnsi="Arial" w:cs="Arial"/>
          <w:color w:val="000000" w:themeColor="text1"/>
          <w:sz w:val="22"/>
          <w:szCs w:val="22"/>
          <w:u w:color="353535"/>
          <w:lang w:val="en-US"/>
        </w:rPr>
        <w:t xml:space="preserve">agreed upon after </w:t>
      </w:r>
      <w:r w:rsidR="002B58EA" w:rsidRPr="00E53A5E">
        <w:rPr>
          <w:rFonts w:ascii="Arial" w:hAnsi="Arial" w:cs="Arial"/>
          <w:color w:val="000000" w:themeColor="text1"/>
          <w:sz w:val="22"/>
          <w:szCs w:val="22"/>
          <w:u w:color="353535"/>
          <w:lang w:val="en-US"/>
        </w:rPr>
        <w:t>“</w:t>
      </w:r>
      <w:r w:rsidR="00D01510" w:rsidRPr="00E53A5E">
        <w:rPr>
          <w:rFonts w:ascii="Arial" w:hAnsi="Arial" w:cs="Arial"/>
          <w:color w:val="000000" w:themeColor="text1"/>
          <w:sz w:val="22"/>
          <w:szCs w:val="22"/>
          <w:u w:color="353535"/>
          <w:lang w:val="en-US"/>
        </w:rPr>
        <w:t>inductive thematic</w:t>
      </w:r>
      <w:r w:rsidR="00903EBE" w:rsidRPr="00E53A5E">
        <w:rPr>
          <w:rFonts w:ascii="Arial" w:hAnsi="Arial" w:cs="Arial"/>
          <w:color w:val="000000" w:themeColor="text1"/>
          <w:sz w:val="22"/>
          <w:szCs w:val="22"/>
          <w:u w:color="353535"/>
          <w:lang w:val="en-US"/>
        </w:rPr>
        <w:t xml:space="preserve"> </w:t>
      </w:r>
      <w:r w:rsidR="002B58EA" w:rsidRPr="00E53A5E">
        <w:rPr>
          <w:rFonts w:ascii="Arial" w:hAnsi="Arial" w:cs="Arial"/>
          <w:color w:val="000000" w:themeColor="text1"/>
          <w:sz w:val="22"/>
          <w:szCs w:val="22"/>
          <w:u w:color="353535"/>
          <w:lang w:val="en-US"/>
        </w:rPr>
        <w:t xml:space="preserve">saturation”, </w:t>
      </w:r>
      <w:r w:rsidR="00335B55">
        <w:rPr>
          <w:rFonts w:ascii="Arial" w:hAnsi="Arial" w:cs="Arial"/>
          <w:color w:val="000000" w:themeColor="text1"/>
          <w:sz w:val="22"/>
          <w:szCs w:val="22"/>
          <w:u w:color="353535"/>
          <w:lang w:val="en-US"/>
        </w:rPr>
        <w:t>meaning that</w:t>
      </w:r>
      <w:r w:rsidR="002B58EA" w:rsidRPr="00E53A5E">
        <w:rPr>
          <w:rFonts w:ascii="Arial" w:hAnsi="Arial" w:cs="Arial"/>
          <w:color w:val="000000" w:themeColor="text1"/>
          <w:sz w:val="22"/>
          <w:szCs w:val="22"/>
          <w:u w:color="353535"/>
          <w:lang w:val="en-US"/>
        </w:rPr>
        <w:t xml:space="preserve"> </w:t>
      </w:r>
      <w:r w:rsidR="00160BFF" w:rsidRPr="00E53A5E">
        <w:rPr>
          <w:rFonts w:ascii="Arial" w:hAnsi="Arial" w:cs="Arial"/>
          <w:color w:val="000000" w:themeColor="text1"/>
          <w:sz w:val="22"/>
          <w:szCs w:val="22"/>
          <w:u w:color="353535"/>
          <w:lang w:val="en-US"/>
        </w:rPr>
        <w:t xml:space="preserve">two independent researchers </w:t>
      </w:r>
      <w:r w:rsidR="002E630D" w:rsidRPr="00E53A5E">
        <w:rPr>
          <w:rFonts w:ascii="Arial" w:hAnsi="Arial" w:cs="Arial"/>
          <w:color w:val="000000" w:themeColor="text1"/>
          <w:sz w:val="22"/>
          <w:szCs w:val="22"/>
          <w:u w:color="353535"/>
          <w:lang w:val="en-US"/>
        </w:rPr>
        <w:t xml:space="preserve">upon </w:t>
      </w:r>
      <w:r w:rsidR="00160BFF" w:rsidRPr="00E53A5E">
        <w:rPr>
          <w:rFonts w:ascii="Arial" w:hAnsi="Arial" w:cs="Arial"/>
          <w:color w:val="000000" w:themeColor="text1"/>
          <w:sz w:val="22"/>
          <w:szCs w:val="22"/>
          <w:u w:color="353535"/>
          <w:lang w:val="en-US"/>
        </w:rPr>
        <w:t>analysing the</w:t>
      </w:r>
      <w:r w:rsidR="00D01510" w:rsidRPr="00E53A5E">
        <w:rPr>
          <w:rFonts w:ascii="Arial" w:hAnsi="Arial" w:cs="Arial"/>
          <w:color w:val="000000" w:themeColor="text1"/>
          <w:sz w:val="22"/>
          <w:szCs w:val="22"/>
          <w:u w:color="353535"/>
          <w:lang w:val="en-US"/>
        </w:rPr>
        <w:t xml:space="preserve"> recurrence </w:t>
      </w:r>
      <w:r w:rsidR="00BB0815" w:rsidRPr="00E53A5E">
        <w:rPr>
          <w:rFonts w:ascii="Arial" w:hAnsi="Arial" w:cs="Arial"/>
          <w:color w:val="000000" w:themeColor="text1"/>
          <w:sz w:val="22"/>
          <w:szCs w:val="22"/>
          <w:u w:color="353535"/>
          <w:lang w:val="en-US"/>
        </w:rPr>
        <w:t xml:space="preserve">of </w:t>
      </w:r>
      <w:r w:rsidR="00D01510" w:rsidRPr="00E53A5E">
        <w:rPr>
          <w:rFonts w:ascii="Arial" w:hAnsi="Arial" w:cs="Arial"/>
          <w:color w:val="000000" w:themeColor="text1"/>
          <w:sz w:val="22"/>
          <w:szCs w:val="22"/>
          <w:u w:color="353535"/>
          <w:lang w:val="en-US"/>
        </w:rPr>
        <w:t xml:space="preserve">codes or themes </w:t>
      </w:r>
      <w:r w:rsidRPr="00E53A5E">
        <w:rPr>
          <w:rFonts w:ascii="Arial" w:hAnsi="Arial" w:cs="Arial"/>
          <w:color w:val="000000" w:themeColor="text1"/>
          <w:sz w:val="22"/>
          <w:szCs w:val="22"/>
          <w:u w:color="353535"/>
          <w:lang w:val="en-US"/>
        </w:rPr>
        <w:t>at T1</w:t>
      </w:r>
      <w:r w:rsidR="00160BFF" w:rsidRPr="00E53A5E">
        <w:rPr>
          <w:rFonts w:ascii="Arial" w:hAnsi="Arial" w:cs="Arial"/>
          <w:color w:val="000000" w:themeColor="text1"/>
          <w:sz w:val="22"/>
          <w:szCs w:val="22"/>
          <w:u w:color="353535"/>
          <w:lang w:val="en-US"/>
        </w:rPr>
        <w:t xml:space="preserve">, </w:t>
      </w:r>
      <w:r w:rsidR="002E630D" w:rsidRPr="00E53A5E">
        <w:rPr>
          <w:rFonts w:ascii="Arial" w:hAnsi="Arial" w:cs="Arial"/>
          <w:color w:val="000000" w:themeColor="text1"/>
          <w:sz w:val="22"/>
          <w:szCs w:val="22"/>
          <w:u w:color="353535"/>
          <w:lang w:val="en-US"/>
        </w:rPr>
        <w:t xml:space="preserve">decided </w:t>
      </w:r>
      <w:r w:rsidR="00BB0815" w:rsidRPr="00E53A5E">
        <w:rPr>
          <w:rFonts w:ascii="Arial" w:hAnsi="Arial" w:cs="Arial"/>
          <w:color w:val="000000" w:themeColor="text1"/>
          <w:sz w:val="22"/>
          <w:szCs w:val="22"/>
          <w:u w:color="353535"/>
          <w:lang w:val="en-US"/>
        </w:rPr>
        <w:t>that</w:t>
      </w:r>
      <w:r w:rsidR="00D01510" w:rsidRPr="00E53A5E">
        <w:rPr>
          <w:rFonts w:ascii="Arial" w:hAnsi="Arial" w:cs="Arial"/>
          <w:color w:val="000000" w:themeColor="text1"/>
          <w:sz w:val="22"/>
          <w:szCs w:val="22"/>
          <w:u w:color="353535"/>
          <w:lang w:val="en-US"/>
        </w:rPr>
        <w:t xml:space="preserve"> </w:t>
      </w:r>
      <w:r w:rsidR="002B58EA" w:rsidRPr="00E53A5E">
        <w:rPr>
          <w:rFonts w:ascii="Arial" w:hAnsi="Arial" w:cs="Arial"/>
          <w:color w:val="000000" w:themeColor="text1"/>
          <w:sz w:val="22"/>
          <w:szCs w:val="22"/>
          <w:u w:color="353535"/>
          <w:lang w:val="en-US"/>
        </w:rPr>
        <w:t xml:space="preserve">further data collection would yield similar results (Saunders </w:t>
      </w:r>
      <w:r w:rsidR="002B58EA" w:rsidRPr="00E914E3">
        <w:rPr>
          <w:rFonts w:ascii="Arial" w:hAnsi="Arial" w:cs="Arial"/>
          <w:i/>
          <w:iCs/>
          <w:color w:val="000000" w:themeColor="text1"/>
          <w:sz w:val="22"/>
          <w:szCs w:val="22"/>
          <w:u w:color="353535"/>
          <w:lang w:val="en-US"/>
        </w:rPr>
        <w:t>et al</w:t>
      </w:r>
      <w:r w:rsidR="002B58EA" w:rsidRPr="00E53A5E">
        <w:rPr>
          <w:rFonts w:ascii="Arial" w:hAnsi="Arial" w:cs="Arial"/>
          <w:color w:val="000000" w:themeColor="text1"/>
          <w:sz w:val="22"/>
          <w:szCs w:val="22"/>
          <w:u w:color="353535"/>
          <w:lang w:val="en-US"/>
        </w:rPr>
        <w:t>., 2018).</w:t>
      </w:r>
      <w:r w:rsidR="0044216F" w:rsidRPr="00E53A5E">
        <w:rPr>
          <w:rFonts w:ascii="Arial" w:hAnsi="Arial" w:cs="Arial"/>
          <w:color w:val="000000" w:themeColor="text1"/>
          <w:sz w:val="22"/>
          <w:szCs w:val="22"/>
          <w:u w:color="353535"/>
          <w:lang w:val="en-US"/>
        </w:rPr>
        <w:t xml:space="preserve"> All those who were interviewed at T1 completed the three interviews</w:t>
      </w:r>
      <w:r w:rsidRPr="00E53A5E">
        <w:rPr>
          <w:rFonts w:ascii="Arial" w:hAnsi="Arial" w:cs="Arial"/>
          <w:color w:val="000000" w:themeColor="text1"/>
          <w:sz w:val="22"/>
          <w:szCs w:val="22"/>
          <w:u w:color="353535"/>
          <w:lang w:val="en-US"/>
        </w:rPr>
        <w:t xml:space="preserve">, although one participant </w:t>
      </w:r>
      <w:r w:rsidR="002E630D" w:rsidRPr="00E53A5E">
        <w:rPr>
          <w:rFonts w:ascii="Arial" w:hAnsi="Arial" w:cs="Arial"/>
          <w:color w:val="000000" w:themeColor="text1"/>
          <w:sz w:val="22"/>
          <w:szCs w:val="22"/>
          <w:u w:color="353535"/>
          <w:lang w:val="en-US"/>
        </w:rPr>
        <w:t xml:space="preserve">halted </w:t>
      </w:r>
      <w:r w:rsidR="00CE4ACA" w:rsidRPr="00E53A5E">
        <w:rPr>
          <w:rFonts w:ascii="Arial" w:hAnsi="Arial" w:cs="Arial"/>
          <w:color w:val="000000" w:themeColor="text1"/>
          <w:sz w:val="22"/>
          <w:szCs w:val="22"/>
          <w:u w:color="353535"/>
          <w:lang w:val="en-US"/>
        </w:rPr>
        <w:t xml:space="preserve">attending DDA </w:t>
      </w:r>
      <w:r w:rsidR="002E630D" w:rsidRPr="00E53A5E">
        <w:rPr>
          <w:rFonts w:ascii="Arial" w:hAnsi="Arial" w:cs="Arial"/>
          <w:color w:val="000000" w:themeColor="text1"/>
          <w:sz w:val="22"/>
          <w:szCs w:val="22"/>
          <w:u w:color="353535"/>
          <w:lang w:val="en-US"/>
        </w:rPr>
        <w:t xml:space="preserve">intermittently </w:t>
      </w:r>
      <w:r w:rsidR="00CE4ACA" w:rsidRPr="00E53A5E">
        <w:rPr>
          <w:rFonts w:ascii="Arial" w:hAnsi="Arial" w:cs="Arial"/>
          <w:color w:val="000000" w:themeColor="text1"/>
          <w:sz w:val="22"/>
          <w:szCs w:val="22"/>
          <w:u w:color="353535"/>
          <w:lang w:val="en-US"/>
        </w:rPr>
        <w:t>between interviews</w:t>
      </w:r>
      <w:r w:rsidR="0044216F" w:rsidRPr="00E53A5E">
        <w:rPr>
          <w:rFonts w:ascii="Arial" w:hAnsi="Arial" w:cs="Arial"/>
          <w:color w:val="000000" w:themeColor="text1"/>
          <w:sz w:val="22"/>
          <w:szCs w:val="22"/>
          <w:u w:color="353535"/>
          <w:lang w:val="en-US"/>
        </w:rPr>
        <w:t xml:space="preserve">. </w:t>
      </w:r>
      <w:r w:rsidR="002B58EA" w:rsidRPr="00E53A5E">
        <w:rPr>
          <w:rFonts w:ascii="Arial" w:hAnsi="Arial" w:cs="Arial"/>
          <w:color w:val="000000" w:themeColor="text1"/>
          <w:sz w:val="22"/>
          <w:szCs w:val="22"/>
          <w:u w:color="353535"/>
          <w:lang w:val="en-US"/>
        </w:rPr>
        <w:t xml:space="preserve">The </w:t>
      </w:r>
      <w:r w:rsidR="00D07028" w:rsidRPr="00E53A5E">
        <w:rPr>
          <w:rFonts w:ascii="Arial" w:hAnsi="Arial" w:cs="Arial"/>
          <w:color w:val="000000" w:themeColor="text1"/>
          <w:sz w:val="22"/>
          <w:szCs w:val="22"/>
          <w:u w:color="353535"/>
          <w:lang w:val="en-US"/>
        </w:rPr>
        <w:t>main DD</w:t>
      </w:r>
      <w:r w:rsidR="00D07028" w:rsidRPr="009941CB">
        <w:rPr>
          <w:rFonts w:ascii="Arial" w:hAnsi="Arial" w:cs="Arial"/>
          <w:color w:val="000000" w:themeColor="text1"/>
          <w:sz w:val="22"/>
          <w:szCs w:val="22"/>
          <w:u w:color="353535"/>
          <w:lang w:val="en-US"/>
        </w:rPr>
        <w:t>A facilitator (MF) was a peer supporter with 12-years’ experience of group facilitation and a history of co-existing mental health and addictive disorders, he facilitated most meetings</w:t>
      </w:r>
      <w:r w:rsidR="00622FD4">
        <w:rPr>
          <w:rFonts w:ascii="Arial" w:hAnsi="Arial" w:cs="Arial"/>
          <w:color w:val="000000" w:themeColor="text1"/>
          <w:sz w:val="22"/>
          <w:szCs w:val="22"/>
          <w:u w:color="353535"/>
          <w:lang w:val="en-US"/>
        </w:rPr>
        <w:t>,</w:t>
      </w:r>
      <w:r w:rsidR="00D07028" w:rsidRPr="009941CB">
        <w:rPr>
          <w:rFonts w:ascii="Arial" w:hAnsi="Arial" w:cs="Arial"/>
          <w:color w:val="000000" w:themeColor="text1"/>
          <w:sz w:val="22"/>
          <w:szCs w:val="22"/>
          <w:u w:color="353535"/>
          <w:lang w:val="en-US"/>
        </w:rPr>
        <w:t xml:space="preserve"> especially at T1 and T2.  Facilitator 1 (F1) was a</w:t>
      </w:r>
      <w:r w:rsidR="002B58EA" w:rsidRPr="009941CB">
        <w:rPr>
          <w:rFonts w:ascii="Arial" w:hAnsi="Arial" w:cs="Arial"/>
          <w:color w:val="000000" w:themeColor="text1"/>
          <w:sz w:val="22"/>
          <w:szCs w:val="22"/>
          <w:u w:color="353535"/>
          <w:lang w:val="en-US"/>
        </w:rPr>
        <w:t xml:space="preserve"> manager of a homeless</w:t>
      </w:r>
      <w:r w:rsidR="00D07028" w:rsidRPr="009941CB">
        <w:rPr>
          <w:rFonts w:ascii="Arial" w:hAnsi="Arial" w:cs="Arial"/>
          <w:color w:val="000000" w:themeColor="text1"/>
          <w:sz w:val="22"/>
          <w:szCs w:val="22"/>
          <w:u w:color="353535"/>
          <w:lang w:val="en-US"/>
        </w:rPr>
        <w:t xml:space="preserve"> </w:t>
      </w:r>
      <w:r w:rsidR="00D07028" w:rsidRPr="00E53A5E">
        <w:rPr>
          <w:rFonts w:ascii="Arial" w:hAnsi="Arial" w:cs="Arial"/>
          <w:color w:val="000000" w:themeColor="text1"/>
          <w:sz w:val="22"/>
          <w:szCs w:val="22"/>
          <w:u w:color="353535"/>
          <w:lang w:val="en-US"/>
        </w:rPr>
        <w:t>service</w:t>
      </w:r>
      <w:r w:rsidR="002B58EA" w:rsidRPr="00E53A5E">
        <w:rPr>
          <w:rFonts w:ascii="Arial" w:hAnsi="Arial" w:cs="Arial"/>
          <w:color w:val="000000" w:themeColor="text1"/>
          <w:sz w:val="22"/>
          <w:szCs w:val="22"/>
          <w:u w:color="353535"/>
          <w:lang w:val="en-US"/>
        </w:rPr>
        <w:t>,</w:t>
      </w:r>
      <w:r w:rsidR="00880237" w:rsidRPr="00E53A5E">
        <w:rPr>
          <w:rFonts w:ascii="Arial" w:hAnsi="Arial" w:cs="Arial"/>
          <w:color w:val="000000" w:themeColor="text1"/>
          <w:sz w:val="22"/>
          <w:szCs w:val="22"/>
          <w:u w:color="353535"/>
          <w:lang w:val="en-US"/>
        </w:rPr>
        <w:t xml:space="preserve"> </w:t>
      </w:r>
      <w:r w:rsidR="00C7193E" w:rsidRPr="00E53A5E">
        <w:rPr>
          <w:rFonts w:ascii="Arial" w:hAnsi="Arial" w:cs="Arial"/>
          <w:color w:val="000000" w:themeColor="text1"/>
          <w:sz w:val="22"/>
          <w:szCs w:val="22"/>
          <w:u w:color="353535"/>
          <w:lang w:val="en-US"/>
        </w:rPr>
        <w:t>and held a</w:t>
      </w:r>
      <w:r w:rsidR="00880237" w:rsidRPr="00E53A5E">
        <w:rPr>
          <w:rFonts w:ascii="Arial" w:hAnsi="Arial" w:cs="Arial"/>
          <w:color w:val="000000" w:themeColor="text1"/>
          <w:sz w:val="22"/>
          <w:szCs w:val="22"/>
          <w:u w:color="353535"/>
          <w:lang w:val="en-US"/>
        </w:rPr>
        <w:t xml:space="preserve"> qualification in substance use and addiction studies</w:t>
      </w:r>
      <w:r w:rsidR="00C7193E" w:rsidRPr="00E53A5E">
        <w:rPr>
          <w:rFonts w:ascii="Arial" w:hAnsi="Arial" w:cs="Arial"/>
          <w:color w:val="000000" w:themeColor="text1"/>
          <w:sz w:val="22"/>
          <w:szCs w:val="22"/>
          <w:u w:color="353535"/>
          <w:lang w:val="en-US"/>
        </w:rPr>
        <w:t>;</w:t>
      </w:r>
      <w:r w:rsidR="002B58EA" w:rsidRPr="009941CB">
        <w:rPr>
          <w:rFonts w:ascii="Arial" w:hAnsi="Arial" w:cs="Arial"/>
          <w:color w:val="000000" w:themeColor="text1"/>
          <w:sz w:val="22"/>
          <w:szCs w:val="22"/>
          <w:u w:color="353535"/>
          <w:lang w:val="en-US"/>
        </w:rPr>
        <w:t xml:space="preserve"> </w:t>
      </w:r>
      <w:r w:rsidR="00D07028" w:rsidRPr="009941CB">
        <w:rPr>
          <w:rFonts w:ascii="Arial" w:hAnsi="Arial" w:cs="Arial"/>
          <w:color w:val="000000" w:themeColor="text1"/>
          <w:sz w:val="22"/>
          <w:szCs w:val="22"/>
          <w:u w:color="353535"/>
          <w:lang w:val="en-US"/>
        </w:rPr>
        <w:t xml:space="preserve">Facilitator 2 (F2) </w:t>
      </w:r>
      <w:r w:rsidR="00C7193E">
        <w:rPr>
          <w:rFonts w:ascii="Arial" w:hAnsi="Arial" w:cs="Arial"/>
          <w:color w:val="000000" w:themeColor="text1"/>
          <w:sz w:val="22"/>
          <w:szCs w:val="22"/>
          <w:u w:color="353535"/>
          <w:lang w:val="en-US"/>
        </w:rPr>
        <w:t>had a</w:t>
      </w:r>
      <w:r w:rsidR="00C7193E" w:rsidRPr="009941CB">
        <w:rPr>
          <w:rFonts w:ascii="Arial" w:hAnsi="Arial" w:cs="Arial"/>
          <w:color w:val="000000" w:themeColor="text1"/>
          <w:sz w:val="22"/>
          <w:szCs w:val="22"/>
          <w:u w:color="353535"/>
          <w:lang w:val="en-US"/>
        </w:rPr>
        <w:t xml:space="preserve"> history of active drug and alcohol addiction</w:t>
      </w:r>
      <w:r w:rsidR="002E630D">
        <w:rPr>
          <w:rFonts w:ascii="Arial" w:hAnsi="Arial" w:cs="Arial"/>
          <w:color w:val="000000" w:themeColor="text1"/>
          <w:sz w:val="22"/>
          <w:szCs w:val="22"/>
          <w:u w:color="353535"/>
          <w:lang w:val="en-US"/>
        </w:rPr>
        <w:t xml:space="preserve"> spanning 32 years</w:t>
      </w:r>
      <w:r w:rsidR="00C7193E">
        <w:rPr>
          <w:rFonts w:ascii="Arial" w:hAnsi="Arial" w:cs="Arial"/>
          <w:color w:val="000000" w:themeColor="text1"/>
          <w:sz w:val="22"/>
          <w:szCs w:val="22"/>
          <w:u w:color="353535"/>
          <w:lang w:val="en-US"/>
        </w:rPr>
        <w:t xml:space="preserve"> and at the time of the </w:t>
      </w:r>
      <w:r w:rsidR="00C7193E">
        <w:rPr>
          <w:rFonts w:ascii="Arial" w:hAnsi="Arial" w:cs="Arial"/>
          <w:color w:val="000000" w:themeColor="text1"/>
          <w:sz w:val="22"/>
          <w:szCs w:val="22"/>
          <w:u w:color="353535"/>
          <w:lang w:val="en-US"/>
        </w:rPr>
        <w:lastRenderedPageBreak/>
        <w:t xml:space="preserve">study was </w:t>
      </w:r>
      <w:r w:rsidR="002B58EA" w:rsidRPr="009941CB">
        <w:rPr>
          <w:rFonts w:ascii="Arial" w:hAnsi="Arial" w:cs="Arial"/>
          <w:color w:val="000000" w:themeColor="text1"/>
          <w:sz w:val="22"/>
          <w:szCs w:val="22"/>
          <w:u w:color="353535"/>
          <w:lang w:val="en-US"/>
        </w:rPr>
        <w:t>work</w:t>
      </w:r>
      <w:r w:rsidR="00C7193E">
        <w:rPr>
          <w:rFonts w:ascii="Arial" w:hAnsi="Arial" w:cs="Arial"/>
          <w:color w:val="000000" w:themeColor="text1"/>
          <w:sz w:val="22"/>
          <w:szCs w:val="22"/>
          <w:u w:color="353535"/>
          <w:lang w:val="en-US"/>
        </w:rPr>
        <w:t>ing as peer supporter</w:t>
      </w:r>
      <w:r w:rsidR="002B58EA" w:rsidRPr="009941CB">
        <w:rPr>
          <w:rFonts w:ascii="Arial" w:hAnsi="Arial" w:cs="Arial"/>
          <w:color w:val="000000" w:themeColor="text1"/>
          <w:sz w:val="22"/>
          <w:szCs w:val="22"/>
          <w:u w:color="353535"/>
          <w:lang w:val="en-US"/>
        </w:rPr>
        <w:t xml:space="preserve"> in</w:t>
      </w:r>
      <w:r w:rsidR="00C7193E">
        <w:rPr>
          <w:rFonts w:ascii="Arial" w:hAnsi="Arial" w:cs="Arial"/>
          <w:color w:val="000000" w:themeColor="text1"/>
          <w:sz w:val="22"/>
          <w:szCs w:val="22"/>
          <w:u w:color="353535"/>
          <w:lang w:val="en-US"/>
        </w:rPr>
        <w:t xml:space="preserve"> a</w:t>
      </w:r>
      <w:r w:rsidR="002B58EA" w:rsidRPr="009941CB">
        <w:rPr>
          <w:rFonts w:ascii="Arial" w:hAnsi="Arial" w:cs="Arial"/>
          <w:color w:val="000000" w:themeColor="text1"/>
          <w:sz w:val="22"/>
          <w:szCs w:val="22"/>
          <w:u w:color="353535"/>
          <w:lang w:val="en-US"/>
        </w:rPr>
        <w:t xml:space="preserve"> mental </w:t>
      </w:r>
      <w:r w:rsidR="00560CD0" w:rsidRPr="009941CB">
        <w:rPr>
          <w:rFonts w:ascii="Arial" w:hAnsi="Arial" w:cs="Arial"/>
          <w:color w:val="000000" w:themeColor="text1"/>
          <w:sz w:val="22"/>
          <w:szCs w:val="22"/>
          <w:u w:color="353535"/>
          <w:lang w:val="en-US"/>
        </w:rPr>
        <w:t>health</w:t>
      </w:r>
      <w:r w:rsidR="002B58EA" w:rsidRPr="009941CB">
        <w:rPr>
          <w:rFonts w:ascii="Arial" w:hAnsi="Arial" w:cs="Arial"/>
          <w:color w:val="000000" w:themeColor="text1"/>
          <w:sz w:val="22"/>
          <w:szCs w:val="22"/>
          <w:u w:color="353535"/>
          <w:lang w:val="en-US"/>
        </w:rPr>
        <w:t xml:space="preserve"> </w:t>
      </w:r>
      <w:r w:rsidR="00D07028" w:rsidRPr="009941CB">
        <w:rPr>
          <w:rFonts w:ascii="Arial" w:hAnsi="Arial" w:cs="Arial"/>
          <w:color w:val="000000" w:themeColor="text1"/>
          <w:sz w:val="22"/>
          <w:szCs w:val="22"/>
          <w:u w:color="353535"/>
          <w:lang w:val="en-US"/>
        </w:rPr>
        <w:t>service</w:t>
      </w:r>
      <w:r w:rsidR="002B58EA" w:rsidRPr="009941CB">
        <w:rPr>
          <w:rFonts w:ascii="Arial" w:hAnsi="Arial" w:cs="Arial"/>
          <w:color w:val="000000" w:themeColor="text1"/>
          <w:sz w:val="22"/>
          <w:szCs w:val="22"/>
          <w:u w:color="353535"/>
          <w:lang w:val="en-US"/>
        </w:rPr>
        <w:t>.  Furthermore, F1 and F2 founde</w:t>
      </w:r>
      <w:r w:rsidR="002E630D">
        <w:rPr>
          <w:rFonts w:ascii="Arial" w:hAnsi="Arial" w:cs="Arial"/>
          <w:color w:val="000000" w:themeColor="text1"/>
          <w:sz w:val="22"/>
          <w:szCs w:val="22"/>
          <w:u w:color="353535"/>
          <w:lang w:val="en-US"/>
        </w:rPr>
        <w:t>d</w:t>
      </w:r>
      <w:r w:rsidR="002B58EA" w:rsidRPr="009941CB">
        <w:rPr>
          <w:rFonts w:ascii="Arial" w:hAnsi="Arial" w:cs="Arial"/>
          <w:color w:val="000000" w:themeColor="text1"/>
          <w:sz w:val="22"/>
          <w:szCs w:val="22"/>
          <w:u w:color="353535"/>
          <w:lang w:val="en-US"/>
        </w:rPr>
        <w:t xml:space="preserve"> DDA</w:t>
      </w:r>
      <w:r w:rsidR="00D07028" w:rsidRPr="009941CB">
        <w:rPr>
          <w:rFonts w:ascii="Arial" w:hAnsi="Arial" w:cs="Arial"/>
          <w:color w:val="000000" w:themeColor="text1"/>
          <w:sz w:val="22"/>
          <w:szCs w:val="22"/>
          <w:u w:color="353535"/>
          <w:lang w:val="en-US"/>
        </w:rPr>
        <w:t>-</w:t>
      </w:r>
      <w:r w:rsidR="002B58EA" w:rsidRPr="009941CB">
        <w:rPr>
          <w:rFonts w:ascii="Arial" w:hAnsi="Arial" w:cs="Arial"/>
          <w:color w:val="000000" w:themeColor="text1"/>
          <w:sz w:val="22"/>
          <w:szCs w:val="22"/>
          <w:u w:color="353535"/>
          <w:lang w:val="en-US"/>
        </w:rPr>
        <w:t xml:space="preserve">UK. </w:t>
      </w:r>
    </w:p>
    <w:p w14:paraId="3E522353" w14:textId="77777777" w:rsidR="002B58EA" w:rsidRPr="009941CB" w:rsidRDefault="002B58EA" w:rsidP="00A96384">
      <w:pPr>
        <w:autoSpaceDE w:val="0"/>
        <w:autoSpaceDN w:val="0"/>
        <w:adjustRightInd w:val="0"/>
        <w:spacing w:line="360" w:lineRule="auto"/>
        <w:rPr>
          <w:rFonts w:ascii="Arial" w:hAnsi="Arial" w:cs="Arial"/>
          <w:b/>
          <w:bCs/>
          <w:color w:val="000000" w:themeColor="text1"/>
          <w:sz w:val="22"/>
          <w:szCs w:val="22"/>
          <w:u w:color="353535"/>
          <w:lang w:val="en-US"/>
        </w:rPr>
      </w:pPr>
      <w:r w:rsidRPr="009941CB">
        <w:rPr>
          <w:rFonts w:ascii="Arial" w:hAnsi="Arial" w:cs="Arial"/>
          <w:b/>
          <w:bCs/>
          <w:color w:val="000000" w:themeColor="text1"/>
          <w:sz w:val="22"/>
          <w:szCs w:val="22"/>
          <w:u w:color="353535"/>
          <w:lang w:val="en-US"/>
        </w:rPr>
        <w:t xml:space="preserve">Procedure </w:t>
      </w:r>
    </w:p>
    <w:p w14:paraId="7021FE71" w14:textId="5C3F11EF"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The study was approved by the University of West London ethics committee.</w:t>
      </w:r>
      <w:r w:rsidR="008C2932">
        <w:rPr>
          <w:rFonts w:ascii="Arial" w:hAnsi="Arial" w:cs="Arial"/>
          <w:color w:val="000000" w:themeColor="text1"/>
          <w:sz w:val="22"/>
          <w:szCs w:val="22"/>
          <w:u w:color="353535"/>
          <w:lang w:val="en-US"/>
        </w:rPr>
        <w:t xml:space="preserve"> Prior recruiting participants,</w:t>
      </w:r>
      <w:r w:rsidR="008C2932" w:rsidRPr="009941CB">
        <w:rPr>
          <w:rFonts w:ascii="Arial" w:hAnsi="Arial" w:cs="Arial"/>
          <w:color w:val="000000" w:themeColor="text1"/>
          <w:sz w:val="22"/>
          <w:szCs w:val="22"/>
          <w:u w:color="353535"/>
          <w:lang w:val="en-US"/>
        </w:rPr>
        <w:t xml:space="preserve"> investigators</w:t>
      </w:r>
      <w:r w:rsidRPr="009941CB">
        <w:rPr>
          <w:rFonts w:ascii="Arial" w:hAnsi="Arial" w:cs="Arial"/>
          <w:color w:val="000000" w:themeColor="text1"/>
          <w:sz w:val="22"/>
          <w:szCs w:val="22"/>
          <w:u w:color="353535"/>
          <w:lang w:val="en-US"/>
        </w:rPr>
        <w:t xml:space="preserve"> attended several DDA meetings during which they introduced themselves, explained the purpose of the interviews and handed out an information sheet with the details of the study. </w:t>
      </w:r>
      <w:r w:rsidR="00720FFE">
        <w:rPr>
          <w:rFonts w:ascii="Arial" w:hAnsi="Arial" w:cs="Arial"/>
          <w:color w:val="000000" w:themeColor="text1"/>
          <w:sz w:val="22"/>
          <w:szCs w:val="22"/>
          <w:u w:color="353535"/>
          <w:lang w:val="en-US"/>
        </w:rPr>
        <w:t xml:space="preserve">All attendees were offered the opportunity to take part in the interview. </w:t>
      </w:r>
      <w:r w:rsidRPr="009941CB">
        <w:rPr>
          <w:rFonts w:ascii="Arial" w:hAnsi="Arial" w:cs="Arial"/>
          <w:color w:val="000000" w:themeColor="text1"/>
          <w:sz w:val="22"/>
          <w:szCs w:val="22"/>
          <w:u w:color="353535"/>
          <w:lang w:val="en-US"/>
        </w:rPr>
        <w:t>DDA attendees who expressed interest in participating contacted the investigator at a later stage and arranged a time for the interview.</w:t>
      </w:r>
      <w:r w:rsidR="00720FFE">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All interviews were carried out, recorded, and transcribed by the same investigator</w:t>
      </w:r>
      <w:r w:rsidR="0060086F">
        <w:rPr>
          <w:rFonts w:ascii="Arial" w:hAnsi="Arial" w:cs="Arial"/>
          <w:color w:val="000000" w:themeColor="text1"/>
          <w:sz w:val="22"/>
          <w:szCs w:val="22"/>
          <w:u w:color="353535"/>
          <w:lang w:val="en-US"/>
        </w:rPr>
        <w:t xml:space="preserve"> who was a female Research </w:t>
      </w:r>
      <w:r w:rsidR="0060086F" w:rsidRPr="00E53A5E">
        <w:rPr>
          <w:rFonts w:ascii="Arial" w:hAnsi="Arial" w:cs="Arial"/>
          <w:color w:val="000000" w:themeColor="text1"/>
          <w:sz w:val="22"/>
          <w:szCs w:val="22"/>
          <w:u w:color="353535"/>
          <w:lang w:val="en-US"/>
        </w:rPr>
        <w:t>Assistant</w:t>
      </w:r>
      <w:r w:rsidR="00166E31" w:rsidRPr="00E53A5E">
        <w:rPr>
          <w:rFonts w:ascii="Arial" w:hAnsi="Arial" w:cs="Arial"/>
          <w:color w:val="000000" w:themeColor="text1"/>
          <w:sz w:val="22"/>
          <w:szCs w:val="22"/>
          <w:u w:color="353535"/>
          <w:lang w:val="en-US"/>
        </w:rPr>
        <w:t xml:space="preserve">, </w:t>
      </w:r>
      <w:r w:rsidR="00DC4FFF" w:rsidRPr="00E53A5E">
        <w:rPr>
          <w:rFonts w:ascii="Arial" w:hAnsi="Arial" w:cs="Arial"/>
          <w:color w:val="000000" w:themeColor="text1"/>
          <w:sz w:val="22"/>
          <w:szCs w:val="22"/>
          <w:u w:color="353535"/>
          <w:lang w:val="en-US"/>
        </w:rPr>
        <w:t>and</w:t>
      </w:r>
      <w:r w:rsidR="00166E31" w:rsidRPr="00E53A5E">
        <w:rPr>
          <w:rFonts w:ascii="Arial" w:hAnsi="Arial" w:cs="Arial"/>
          <w:color w:val="000000" w:themeColor="text1"/>
          <w:sz w:val="22"/>
          <w:szCs w:val="22"/>
          <w:u w:color="353535"/>
          <w:lang w:val="en-US"/>
        </w:rPr>
        <w:t xml:space="preserve"> Psychologist </w:t>
      </w:r>
      <w:r w:rsidR="00490C55" w:rsidRPr="00E53A5E">
        <w:rPr>
          <w:rFonts w:ascii="Arial" w:hAnsi="Arial" w:cs="Arial"/>
          <w:color w:val="000000" w:themeColor="text1"/>
          <w:sz w:val="22"/>
          <w:szCs w:val="22"/>
          <w:u w:color="353535"/>
          <w:lang w:val="en-US"/>
        </w:rPr>
        <w:t>with</w:t>
      </w:r>
      <w:r w:rsidR="0060086F" w:rsidRPr="00E53A5E">
        <w:rPr>
          <w:rFonts w:ascii="Arial" w:hAnsi="Arial" w:cs="Arial"/>
          <w:color w:val="000000" w:themeColor="text1"/>
          <w:sz w:val="22"/>
          <w:szCs w:val="22"/>
          <w:u w:color="353535"/>
          <w:lang w:val="en-US"/>
        </w:rPr>
        <w:t xml:space="preserve"> work experience in psychiatric and drug treatment settings. </w:t>
      </w:r>
      <w:r w:rsidR="000E1AB4" w:rsidRPr="00E53A5E">
        <w:rPr>
          <w:rFonts w:ascii="Arial" w:hAnsi="Arial" w:cs="Arial"/>
          <w:color w:val="000000" w:themeColor="text1"/>
          <w:sz w:val="22"/>
          <w:szCs w:val="22"/>
          <w:u w:color="353535"/>
          <w:lang w:val="en-US"/>
        </w:rPr>
        <w:t xml:space="preserve"> </w:t>
      </w:r>
      <w:r w:rsidR="002E630D" w:rsidRPr="00E53A5E">
        <w:rPr>
          <w:rFonts w:ascii="Arial" w:hAnsi="Arial" w:cs="Arial"/>
          <w:color w:val="000000" w:themeColor="text1"/>
          <w:sz w:val="22"/>
          <w:szCs w:val="22"/>
          <w:u w:color="353535"/>
          <w:lang w:val="en-US"/>
        </w:rPr>
        <w:t>All i</w:t>
      </w:r>
      <w:r w:rsidR="00490C55" w:rsidRPr="00E53A5E">
        <w:rPr>
          <w:rFonts w:ascii="Arial" w:hAnsi="Arial" w:cs="Arial"/>
          <w:color w:val="000000" w:themeColor="text1"/>
          <w:sz w:val="22"/>
          <w:szCs w:val="22"/>
          <w:u w:color="353535"/>
          <w:lang w:val="en-US"/>
        </w:rPr>
        <w:t xml:space="preserve">nterviews were carried out </w:t>
      </w:r>
      <w:r w:rsidR="000E1AB4" w:rsidRPr="00E53A5E">
        <w:rPr>
          <w:rFonts w:ascii="Arial" w:hAnsi="Arial" w:cs="Arial"/>
          <w:color w:val="000000" w:themeColor="text1"/>
          <w:sz w:val="22"/>
          <w:szCs w:val="22"/>
          <w:u w:color="353535"/>
          <w:lang w:val="en-US"/>
        </w:rPr>
        <w:t>in the venue where DDA meetings t</w:t>
      </w:r>
      <w:r w:rsidR="00160BFF" w:rsidRPr="00E53A5E">
        <w:rPr>
          <w:rFonts w:ascii="Arial" w:hAnsi="Arial" w:cs="Arial"/>
          <w:color w:val="000000" w:themeColor="text1"/>
          <w:sz w:val="22"/>
          <w:szCs w:val="22"/>
          <w:u w:color="353535"/>
          <w:lang w:val="en-US"/>
        </w:rPr>
        <w:t>ook</w:t>
      </w:r>
      <w:r w:rsidR="000E1AB4" w:rsidRPr="00E53A5E">
        <w:rPr>
          <w:rFonts w:ascii="Arial" w:hAnsi="Arial" w:cs="Arial"/>
          <w:color w:val="000000" w:themeColor="text1"/>
          <w:sz w:val="22"/>
          <w:szCs w:val="22"/>
          <w:u w:color="353535"/>
          <w:lang w:val="en-US"/>
        </w:rPr>
        <w:t xml:space="preserve"> place</w:t>
      </w:r>
      <w:r w:rsidRPr="00E53A5E">
        <w:rPr>
          <w:rFonts w:ascii="Arial" w:hAnsi="Arial" w:cs="Arial"/>
          <w:color w:val="000000" w:themeColor="text1"/>
          <w:sz w:val="22"/>
          <w:szCs w:val="22"/>
          <w:u w:color="353535"/>
          <w:lang w:val="en-US"/>
        </w:rPr>
        <w:t xml:space="preserve">. </w:t>
      </w:r>
      <w:r w:rsidR="002E630D" w:rsidRPr="00E53A5E">
        <w:rPr>
          <w:rFonts w:ascii="Arial" w:hAnsi="Arial" w:cs="Arial"/>
          <w:color w:val="000000" w:themeColor="text1"/>
          <w:sz w:val="22"/>
          <w:szCs w:val="22"/>
          <w:u w:color="353535"/>
          <w:lang w:val="en-US"/>
        </w:rPr>
        <w:t>P</w:t>
      </w:r>
      <w:r w:rsidRPr="00E53A5E">
        <w:rPr>
          <w:rFonts w:ascii="Arial" w:hAnsi="Arial" w:cs="Arial"/>
          <w:color w:val="000000" w:themeColor="text1"/>
          <w:sz w:val="22"/>
          <w:szCs w:val="22"/>
          <w:u w:color="353535"/>
          <w:lang w:val="en-US"/>
        </w:rPr>
        <w:t>articipants signed the consent form and agreed to being audio-recorded. Participation was voluntary, and no monetary reward was given.</w:t>
      </w:r>
      <w:r w:rsidRPr="009941CB">
        <w:rPr>
          <w:rFonts w:ascii="Arial" w:hAnsi="Arial" w:cs="Arial"/>
          <w:color w:val="000000" w:themeColor="text1"/>
          <w:sz w:val="22"/>
          <w:szCs w:val="22"/>
          <w:u w:color="353535"/>
          <w:lang w:val="en-US"/>
        </w:rPr>
        <w:t xml:space="preserve"> </w:t>
      </w:r>
    </w:p>
    <w:p w14:paraId="632B2657" w14:textId="77777777" w:rsidR="002B58EA" w:rsidRPr="009941CB" w:rsidRDefault="002B58EA" w:rsidP="00A96384">
      <w:pPr>
        <w:autoSpaceDE w:val="0"/>
        <w:autoSpaceDN w:val="0"/>
        <w:adjustRightInd w:val="0"/>
        <w:spacing w:line="360" w:lineRule="auto"/>
        <w:rPr>
          <w:rFonts w:ascii="Arial" w:hAnsi="Arial" w:cs="Arial"/>
          <w:b/>
          <w:bCs/>
          <w:color w:val="000000" w:themeColor="text1"/>
          <w:sz w:val="22"/>
          <w:szCs w:val="22"/>
          <w:u w:color="353535"/>
          <w:lang w:val="en-US"/>
        </w:rPr>
      </w:pPr>
      <w:r w:rsidRPr="009941CB">
        <w:rPr>
          <w:rFonts w:ascii="Arial" w:hAnsi="Arial" w:cs="Arial"/>
          <w:b/>
          <w:bCs/>
          <w:color w:val="000000" w:themeColor="text1"/>
          <w:sz w:val="22"/>
          <w:szCs w:val="22"/>
          <w:u w:color="353535"/>
          <w:lang w:val="en-US"/>
        </w:rPr>
        <w:t xml:space="preserve">Data analysis </w:t>
      </w:r>
    </w:p>
    <w:p w14:paraId="0AB70A6F" w14:textId="5330D222" w:rsidR="00490C55"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Thematic Analysis (TA) was used to analyse the data. </w:t>
      </w:r>
      <w:r w:rsidR="00F3300D" w:rsidRPr="009941CB">
        <w:rPr>
          <w:rFonts w:ascii="Arial" w:hAnsi="Arial" w:cs="Arial"/>
          <w:color w:val="000000" w:themeColor="text1"/>
          <w:sz w:val="22"/>
          <w:szCs w:val="22"/>
          <w:u w:color="353535"/>
          <w:lang w:val="en-US"/>
        </w:rPr>
        <w:t>T</w:t>
      </w:r>
      <w:r w:rsidRPr="009941CB">
        <w:rPr>
          <w:rFonts w:ascii="Arial" w:hAnsi="Arial" w:cs="Arial"/>
          <w:color w:val="000000" w:themeColor="text1"/>
          <w:sz w:val="22"/>
          <w:szCs w:val="22"/>
          <w:u w:color="353535"/>
          <w:lang w:val="en-US"/>
        </w:rPr>
        <w:t>wo investigators worked indepen</w:t>
      </w:r>
      <w:r w:rsidR="00E77AA2" w:rsidRPr="009941CB">
        <w:rPr>
          <w:rFonts w:ascii="Arial" w:hAnsi="Arial" w:cs="Arial"/>
          <w:color w:val="000000" w:themeColor="text1"/>
          <w:sz w:val="22"/>
          <w:szCs w:val="22"/>
          <w:u w:color="353535"/>
          <w:lang w:val="en-US"/>
        </w:rPr>
        <w:t>dently to code the interviews; a</w:t>
      </w:r>
      <w:r w:rsidRPr="009941CB">
        <w:rPr>
          <w:rFonts w:ascii="Arial" w:hAnsi="Arial" w:cs="Arial"/>
          <w:color w:val="000000" w:themeColor="text1"/>
          <w:sz w:val="22"/>
          <w:szCs w:val="22"/>
          <w:u w:color="353535"/>
          <w:lang w:val="en-US"/>
        </w:rPr>
        <w:t>dditionally, data w</w:t>
      </w:r>
      <w:r w:rsidR="00E77AA2" w:rsidRPr="009941CB">
        <w:rPr>
          <w:rFonts w:ascii="Arial" w:hAnsi="Arial" w:cs="Arial"/>
          <w:color w:val="000000" w:themeColor="text1"/>
          <w:sz w:val="22"/>
          <w:szCs w:val="22"/>
          <w:u w:color="353535"/>
          <w:lang w:val="en-US"/>
        </w:rPr>
        <w:t>ere</w:t>
      </w:r>
      <w:r w:rsidRPr="009941CB">
        <w:rPr>
          <w:rFonts w:ascii="Arial" w:hAnsi="Arial" w:cs="Arial"/>
          <w:color w:val="000000" w:themeColor="text1"/>
          <w:sz w:val="22"/>
          <w:szCs w:val="22"/>
          <w:u w:color="353535"/>
          <w:lang w:val="en-US"/>
        </w:rPr>
        <w:t xml:space="preserve"> analy</w:t>
      </w:r>
      <w:r w:rsidR="00E77AA2" w:rsidRPr="009941CB">
        <w:rPr>
          <w:rFonts w:ascii="Arial" w:hAnsi="Arial" w:cs="Arial"/>
          <w:color w:val="000000" w:themeColor="text1"/>
          <w:sz w:val="22"/>
          <w:szCs w:val="22"/>
          <w:u w:color="353535"/>
          <w:lang w:val="en-US"/>
        </w:rPr>
        <w:t>sed using NVivo 10 for Windows (</w:t>
      </w:r>
      <w:r w:rsidRPr="009941CB">
        <w:rPr>
          <w:rFonts w:ascii="Arial" w:hAnsi="Arial" w:cs="Arial"/>
          <w:color w:val="000000" w:themeColor="text1"/>
          <w:sz w:val="22"/>
          <w:szCs w:val="22"/>
          <w:u w:color="353535"/>
          <w:lang w:val="en-US"/>
        </w:rPr>
        <w:t>release 2014</w:t>
      </w:r>
      <w:r w:rsidR="00E77AA2" w:rsidRPr="009941CB">
        <w:rPr>
          <w:rFonts w:ascii="Arial" w:hAnsi="Arial" w:cs="Arial"/>
          <w:color w:val="000000" w:themeColor="text1"/>
          <w:sz w:val="22"/>
          <w:szCs w:val="22"/>
          <w:u w:color="353535"/>
          <w:lang w:val="en-US"/>
        </w:rPr>
        <w:t>)</w:t>
      </w:r>
      <w:r w:rsidRPr="009941CB">
        <w:rPr>
          <w:rFonts w:ascii="Arial" w:hAnsi="Arial" w:cs="Arial"/>
          <w:color w:val="000000" w:themeColor="text1"/>
          <w:sz w:val="22"/>
          <w:szCs w:val="22"/>
          <w:u w:color="353535"/>
          <w:lang w:val="en-US"/>
        </w:rPr>
        <w:t xml:space="preserve">. </w:t>
      </w:r>
      <w:r w:rsidR="00B11C76" w:rsidRPr="009941CB">
        <w:rPr>
          <w:rFonts w:ascii="Arial" w:hAnsi="Arial" w:cs="Arial"/>
          <w:color w:val="000000" w:themeColor="text1"/>
          <w:sz w:val="22"/>
          <w:szCs w:val="22"/>
          <w:u w:color="353535"/>
          <w:lang w:val="en-US"/>
        </w:rPr>
        <w:t>D</w:t>
      </w:r>
      <w:r w:rsidR="00681A6F" w:rsidRPr="009941CB">
        <w:rPr>
          <w:rFonts w:ascii="Arial" w:hAnsi="Arial" w:cs="Arial"/>
          <w:color w:val="000000" w:themeColor="text1"/>
          <w:sz w:val="22"/>
          <w:szCs w:val="22"/>
          <w:u w:color="353535"/>
          <w:lang w:val="en-US"/>
        </w:rPr>
        <w:t>ata</w:t>
      </w:r>
      <w:r w:rsidR="00E77AA2" w:rsidRPr="009941CB">
        <w:rPr>
          <w:rFonts w:ascii="Arial" w:hAnsi="Arial" w:cs="Arial"/>
          <w:color w:val="000000" w:themeColor="text1"/>
          <w:sz w:val="22"/>
          <w:szCs w:val="22"/>
          <w:u w:color="353535"/>
          <w:lang w:val="en-US"/>
        </w:rPr>
        <w:t xml:space="preserve"> were </w:t>
      </w:r>
      <w:r w:rsidR="00B11C76" w:rsidRPr="009941CB">
        <w:rPr>
          <w:rFonts w:ascii="Arial" w:hAnsi="Arial" w:cs="Arial"/>
          <w:color w:val="000000" w:themeColor="text1"/>
          <w:sz w:val="22"/>
          <w:szCs w:val="22"/>
          <w:u w:color="353535"/>
          <w:lang w:val="en-US"/>
        </w:rPr>
        <w:t xml:space="preserve">also </w:t>
      </w:r>
      <w:r w:rsidR="00E77AA2" w:rsidRPr="009941CB">
        <w:rPr>
          <w:rFonts w:ascii="Arial" w:hAnsi="Arial" w:cs="Arial"/>
          <w:color w:val="000000" w:themeColor="text1"/>
          <w:sz w:val="22"/>
          <w:szCs w:val="22"/>
          <w:u w:color="353535"/>
          <w:lang w:val="en-US"/>
        </w:rPr>
        <w:t xml:space="preserve">analysed using </w:t>
      </w:r>
      <w:r w:rsidR="00681A6F" w:rsidRPr="009941CB">
        <w:rPr>
          <w:rFonts w:ascii="Arial" w:hAnsi="Arial" w:cs="Arial"/>
          <w:color w:val="000000" w:themeColor="text1"/>
          <w:sz w:val="22"/>
          <w:szCs w:val="22"/>
          <w:u w:color="353535"/>
          <w:lang w:val="en-US"/>
        </w:rPr>
        <w:t xml:space="preserve">longitudinal matrixes by themes </w:t>
      </w:r>
      <w:r w:rsidR="00D07028" w:rsidRPr="009941CB">
        <w:rPr>
          <w:rFonts w:ascii="Arial" w:hAnsi="Arial" w:cs="Arial"/>
          <w:color w:val="000000" w:themeColor="text1"/>
          <w:sz w:val="22"/>
          <w:szCs w:val="22"/>
          <w:u w:color="353535"/>
          <w:lang w:val="en-US"/>
        </w:rPr>
        <w:t>and</w:t>
      </w:r>
      <w:r w:rsidR="00681A6F" w:rsidRPr="009941CB">
        <w:rPr>
          <w:rFonts w:ascii="Arial" w:hAnsi="Arial" w:cs="Arial"/>
          <w:color w:val="000000" w:themeColor="text1"/>
          <w:sz w:val="22"/>
          <w:szCs w:val="22"/>
          <w:u w:color="353535"/>
          <w:lang w:val="en-US"/>
        </w:rPr>
        <w:t xml:space="preserve"> by participants</w:t>
      </w:r>
      <w:r w:rsidR="00B11C76" w:rsidRPr="009941CB">
        <w:rPr>
          <w:rFonts w:ascii="Arial" w:hAnsi="Arial" w:cs="Arial"/>
          <w:color w:val="000000" w:themeColor="text1"/>
          <w:sz w:val="22"/>
          <w:szCs w:val="22"/>
          <w:u w:color="353535"/>
          <w:lang w:val="en-US"/>
        </w:rPr>
        <w:t xml:space="preserve"> (Grossoehme &amp; Lipstein, 2016)</w:t>
      </w:r>
      <w:r w:rsidR="00681A6F" w:rsidRPr="009941CB">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Themes were compared, discussed, and agreed between the investigators. Finally, t</w:t>
      </w:r>
      <w:r w:rsidR="00771E9B" w:rsidRPr="009941CB">
        <w:rPr>
          <w:rFonts w:ascii="Arial" w:hAnsi="Arial" w:cs="Arial"/>
          <w:color w:val="000000" w:themeColor="text1"/>
          <w:sz w:val="22"/>
          <w:szCs w:val="22"/>
          <w:u w:color="353535"/>
          <w:lang w:val="en-US"/>
        </w:rPr>
        <w:t xml:space="preserve">he </w:t>
      </w:r>
      <w:r w:rsidR="00B11C76" w:rsidRPr="009941CB">
        <w:rPr>
          <w:rFonts w:ascii="Arial" w:hAnsi="Arial" w:cs="Arial"/>
          <w:color w:val="000000" w:themeColor="text1"/>
          <w:sz w:val="22"/>
          <w:szCs w:val="22"/>
          <w:u w:color="353535"/>
          <w:lang w:val="en-US"/>
        </w:rPr>
        <w:t xml:space="preserve">identified </w:t>
      </w:r>
      <w:r w:rsidR="00771E9B" w:rsidRPr="009941CB">
        <w:rPr>
          <w:rFonts w:ascii="Arial" w:hAnsi="Arial" w:cs="Arial"/>
          <w:color w:val="000000" w:themeColor="text1"/>
          <w:sz w:val="22"/>
          <w:szCs w:val="22"/>
          <w:u w:color="353535"/>
          <w:lang w:val="en-US"/>
        </w:rPr>
        <w:t>themes</w:t>
      </w:r>
      <w:r w:rsidR="00681A6F" w:rsidRPr="009941CB">
        <w:rPr>
          <w:rFonts w:ascii="Arial" w:hAnsi="Arial" w:cs="Arial"/>
          <w:color w:val="000000" w:themeColor="text1"/>
          <w:sz w:val="22"/>
          <w:szCs w:val="22"/>
          <w:u w:color="353535"/>
          <w:lang w:val="en-US"/>
        </w:rPr>
        <w:t xml:space="preserve"> and the longitudinal analysis</w:t>
      </w:r>
      <w:r w:rsidR="00771E9B" w:rsidRPr="009941CB">
        <w:rPr>
          <w:rFonts w:ascii="Arial" w:hAnsi="Arial" w:cs="Arial"/>
          <w:color w:val="000000" w:themeColor="text1"/>
          <w:sz w:val="22"/>
          <w:szCs w:val="22"/>
          <w:u w:color="353535"/>
          <w:lang w:val="en-US"/>
        </w:rPr>
        <w:t xml:space="preserve"> were </w:t>
      </w:r>
      <w:r w:rsidR="008E60C5">
        <w:rPr>
          <w:rFonts w:ascii="Arial" w:hAnsi="Arial" w:cs="Arial"/>
          <w:color w:val="000000" w:themeColor="text1"/>
          <w:sz w:val="22"/>
          <w:szCs w:val="22"/>
          <w:u w:color="353535"/>
          <w:lang w:val="en-US"/>
        </w:rPr>
        <w:t>anonymously presented</w:t>
      </w:r>
      <w:r w:rsidR="00771E9B" w:rsidRPr="009941CB">
        <w:rPr>
          <w:rFonts w:ascii="Arial" w:hAnsi="Arial" w:cs="Arial"/>
          <w:color w:val="000000" w:themeColor="text1"/>
          <w:sz w:val="22"/>
          <w:szCs w:val="22"/>
          <w:u w:color="353535"/>
          <w:lang w:val="en-US"/>
        </w:rPr>
        <w:t xml:space="preserve"> in a DDA </w:t>
      </w:r>
      <w:r w:rsidRPr="009941CB">
        <w:rPr>
          <w:rFonts w:ascii="Arial" w:hAnsi="Arial" w:cs="Arial"/>
          <w:color w:val="000000" w:themeColor="text1"/>
          <w:sz w:val="22"/>
          <w:szCs w:val="22"/>
          <w:u w:color="353535"/>
          <w:lang w:val="en-US"/>
        </w:rPr>
        <w:t xml:space="preserve">group meeting, which provided feedback and further insight into the interpretation of the data. </w:t>
      </w:r>
    </w:p>
    <w:p w14:paraId="68D2AA7E" w14:textId="2B1802D1" w:rsidR="00C77263" w:rsidRPr="009941CB" w:rsidRDefault="002B58EA" w:rsidP="00A96384">
      <w:pPr>
        <w:autoSpaceDE w:val="0"/>
        <w:autoSpaceDN w:val="0"/>
        <w:adjustRightInd w:val="0"/>
        <w:spacing w:line="360" w:lineRule="auto"/>
        <w:rPr>
          <w:rFonts w:ascii="Arial" w:hAnsi="Arial" w:cs="Arial"/>
          <w:b/>
          <w:bCs/>
          <w:color w:val="000000" w:themeColor="text1"/>
          <w:sz w:val="22"/>
          <w:szCs w:val="22"/>
          <w:u w:color="353535"/>
          <w:lang w:val="en-US"/>
        </w:rPr>
      </w:pPr>
      <w:r w:rsidRPr="009941CB">
        <w:rPr>
          <w:rFonts w:ascii="Arial" w:hAnsi="Arial" w:cs="Arial"/>
          <w:b/>
          <w:bCs/>
          <w:color w:val="000000" w:themeColor="text1"/>
          <w:sz w:val="22"/>
          <w:szCs w:val="22"/>
          <w:u w:color="353535"/>
          <w:lang w:val="en-US"/>
        </w:rPr>
        <w:t>Results</w:t>
      </w:r>
      <w:r w:rsidR="00BA27C7" w:rsidRPr="009941CB">
        <w:rPr>
          <w:rFonts w:ascii="Arial" w:hAnsi="Arial" w:cs="Arial"/>
          <w:b/>
          <w:bCs/>
          <w:color w:val="000000" w:themeColor="text1"/>
          <w:sz w:val="22"/>
          <w:szCs w:val="22"/>
          <w:u w:color="353535"/>
          <w:lang w:val="en-US"/>
        </w:rPr>
        <w:t xml:space="preserve"> and Discussion</w:t>
      </w:r>
      <w:r w:rsidRPr="009941CB">
        <w:rPr>
          <w:rFonts w:ascii="Arial" w:hAnsi="Arial" w:cs="Arial"/>
          <w:b/>
          <w:bCs/>
          <w:color w:val="000000" w:themeColor="text1"/>
          <w:sz w:val="22"/>
          <w:szCs w:val="22"/>
          <w:u w:color="353535"/>
          <w:lang w:val="en-US"/>
        </w:rPr>
        <w:t xml:space="preserve"> </w:t>
      </w:r>
    </w:p>
    <w:p w14:paraId="67E0B584" w14:textId="5829BB7D" w:rsidR="002B58EA" w:rsidRPr="009941CB" w:rsidRDefault="002B58EA" w:rsidP="00A96384">
      <w:pPr>
        <w:autoSpaceDE w:val="0"/>
        <w:autoSpaceDN w:val="0"/>
        <w:adjustRightInd w:val="0"/>
        <w:spacing w:line="360" w:lineRule="auto"/>
        <w:rPr>
          <w:rFonts w:ascii="Arial" w:hAnsi="Arial" w:cs="Arial"/>
          <w:color w:val="000000" w:themeColor="text1"/>
          <w:sz w:val="22"/>
          <w:szCs w:val="22"/>
          <w:u w:val="single" w:color="353535"/>
          <w:lang w:val="en-US"/>
        </w:rPr>
      </w:pPr>
      <w:r w:rsidRPr="009941CB">
        <w:rPr>
          <w:rFonts w:ascii="Arial" w:hAnsi="Arial" w:cs="Arial"/>
          <w:color w:val="000000" w:themeColor="text1"/>
          <w:sz w:val="22"/>
          <w:szCs w:val="22"/>
          <w:u w:val="single" w:color="353535"/>
          <w:lang w:val="en-US"/>
        </w:rPr>
        <w:t>DDA members</w:t>
      </w:r>
    </w:p>
    <w:p w14:paraId="3FF3ACDB" w14:textId="47918AB8"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As shown in table 1, the group was diverse in demographic characteristics</w:t>
      </w:r>
      <w:r w:rsidR="00560CD0" w:rsidRPr="009941CB">
        <w:rPr>
          <w:rFonts w:ascii="Arial" w:hAnsi="Arial" w:cs="Arial"/>
          <w:color w:val="000000" w:themeColor="text1"/>
          <w:sz w:val="22"/>
          <w:szCs w:val="22"/>
          <w:u w:color="353535"/>
          <w:lang w:val="en-US"/>
        </w:rPr>
        <w:t>, level of education</w:t>
      </w:r>
      <w:r w:rsidRPr="009941CB">
        <w:rPr>
          <w:rFonts w:ascii="Arial" w:hAnsi="Arial" w:cs="Arial"/>
          <w:color w:val="000000" w:themeColor="text1"/>
          <w:sz w:val="22"/>
          <w:szCs w:val="22"/>
          <w:u w:color="353535"/>
          <w:lang w:val="en-US"/>
        </w:rPr>
        <w:t xml:space="preserve">, </w:t>
      </w:r>
      <w:r w:rsidR="00F3300D" w:rsidRPr="009941CB">
        <w:rPr>
          <w:rFonts w:ascii="Arial" w:hAnsi="Arial" w:cs="Arial"/>
          <w:color w:val="000000" w:themeColor="text1"/>
          <w:sz w:val="22"/>
          <w:szCs w:val="22"/>
          <w:u w:color="353535"/>
          <w:lang w:val="en-US"/>
        </w:rPr>
        <w:t xml:space="preserve">employment status, </w:t>
      </w:r>
      <w:r w:rsidRPr="009941CB">
        <w:rPr>
          <w:rFonts w:ascii="Arial" w:hAnsi="Arial" w:cs="Arial"/>
          <w:color w:val="000000" w:themeColor="text1"/>
          <w:sz w:val="22"/>
          <w:szCs w:val="22"/>
          <w:u w:color="353535"/>
          <w:lang w:val="en-US"/>
        </w:rPr>
        <w:t xml:space="preserve">addictive </w:t>
      </w:r>
      <w:r w:rsidR="0086577F" w:rsidRPr="009941CB">
        <w:rPr>
          <w:rFonts w:ascii="Arial" w:hAnsi="Arial" w:cs="Arial"/>
          <w:color w:val="000000" w:themeColor="text1"/>
          <w:sz w:val="22"/>
          <w:szCs w:val="22"/>
          <w:u w:color="353535"/>
          <w:lang w:val="en-US"/>
        </w:rPr>
        <w:t>disorders,</w:t>
      </w:r>
      <w:r w:rsidR="004E0E70" w:rsidRPr="009941CB">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and mental health di</w:t>
      </w:r>
      <w:r w:rsidR="004E0E70" w:rsidRPr="009941CB">
        <w:rPr>
          <w:rFonts w:ascii="Arial" w:hAnsi="Arial" w:cs="Arial"/>
          <w:color w:val="000000" w:themeColor="text1"/>
          <w:sz w:val="22"/>
          <w:szCs w:val="22"/>
          <w:u w:color="353535"/>
          <w:lang w:val="en-US"/>
        </w:rPr>
        <w:t>agnoses</w:t>
      </w:r>
      <w:r w:rsidRPr="009941CB">
        <w:rPr>
          <w:rFonts w:ascii="Arial" w:hAnsi="Arial" w:cs="Arial"/>
          <w:color w:val="000000" w:themeColor="text1"/>
          <w:sz w:val="22"/>
          <w:szCs w:val="22"/>
          <w:u w:color="353535"/>
          <w:lang w:val="en-US"/>
        </w:rPr>
        <w:t xml:space="preserve">. </w:t>
      </w:r>
      <w:r w:rsidR="00F3300D" w:rsidRPr="009941CB">
        <w:rPr>
          <w:rFonts w:ascii="Arial" w:hAnsi="Arial" w:cs="Arial"/>
          <w:color w:val="000000" w:themeColor="text1"/>
          <w:sz w:val="22"/>
          <w:szCs w:val="22"/>
          <w:u w:color="353535"/>
          <w:lang w:val="en-US"/>
        </w:rPr>
        <w:t xml:space="preserve">One participant was the father of </w:t>
      </w:r>
      <w:r w:rsidR="006945A0" w:rsidRPr="009941CB">
        <w:rPr>
          <w:rFonts w:ascii="Arial" w:hAnsi="Arial" w:cs="Arial"/>
          <w:color w:val="000000" w:themeColor="text1"/>
          <w:sz w:val="22"/>
          <w:szCs w:val="22"/>
          <w:u w:color="353535"/>
          <w:lang w:val="en-US"/>
        </w:rPr>
        <w:t xml:space="preserve">a </w:t>
      </w:r>
      <w:r w:rsidR="004E0E70" w:rsidRPr="009941CB">
        <w:rPr>
          <w:rFonts w:ascii="Arial" w:hAnsi="Arial" w:cs="Arial"/>
          <w:color w:val="000000" w:themeColor="text1"/>
          <w:sz w:val="22"/>
          <w:szCs w:val="22"/>
          <w:u w:color="353535"/>
          <w:lang w:val="en-US"/>
        </w:rPr>
        <w:t>young person</w:t>
      </w:r>
      <w:r w:rsidR="00F3300D" w:rsidRPr="009941CB">
        <w:rPr>
          <w:rFonts w:ascii="Arial" w:hAnsi="Arial" w:cs="Arial"/>
          <w:color w:val="000000" w:themeColor="text1"/>
          <w:sz w:val="22"/>
          <w:szCs w:val="22"/>
          <w:u w:color="353535"/>
          <w:lang w:val="en-US"/>
        </w:rPr>
        <w:t xml:space="preserve"> with mental and </w:t>
      </w:r>
      <w:r w:rsidR="004E0E70" w:rsidRPr="009941CB">
        <w:rPr>
          <w:rFonts w:ascii="Arial" w:hAnsi="Arial" w:cs="Arial"/>
          <w:color w:val="000000" w:themeColor="text1"/>
          <w:sz w:val="22"/>
          <w:szCs w:val="22"/>
          <w:u w:color="353535"/>
          <w:lang w:val="en-US"/>
        </w:rPr>
        <w:t>substance use</w:t>
      </w:r>
      <w:r w:rsidR="00F3300D" w:rsidRPr="009941CB">
        <w:rPr>
          <w:rFonts w:ascii="Arial" w:hAnsi="Arial" w:cs="Arial"/>
          <w:color w:val="000000" w:themeColor="text1"/>
          <w:sz w:val="22"/>
          <w:szCs w:val="22"/>
          <w:u w:color="353535"/>
          <w:lang w:val="en-US"/>
        </w:rPr>
        <w:t xml:space="preserve"> disorders, who never attended the DDA group </w:t>
      </w:r>
      <w:r w:rsidR="006945A0" w:rsidRPr="009941CB">
        <w:rPr>
          <w:rFonts w:ascii="Arial" w:hAnsi="Arial" w:cs="Arial"/>
          <w:color w:val="000000" w:themeColor="text1"/>
          <w:sz w:val="22"/>
          <w:szCs w:val="22"/>
          <w:u w:color="353535"/>
          <w:lang w:val="en-US"/>
        </w:rPr>
        <w:t>himself</w:t>
      </w:r>
      <w:r w:rsidR="00F3300D" w:rsidRPr="009941CB">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Attendance at DDA meetings varied between each participant and between time-points, with an average attendance of 1-2 meetings per week.</w:t>
      </w:r>
    </w:p>
    <w:p w14:paraId="130DFCEB" w14:textId="77777777" w:rsidR="00B11C76" w:rsidRPr="009941CB" w:rsidRDefault="00B11C76" w:rsidP="00A96384">
      <w:pPr>
        <w:autoSpaceDE w:val="0"/>
        <w:autoSpaceDN w:val="0"/>
        <w:adjustRightInd w:val="0"/>
        <w:spacing w:line="360" w:lineRule="auto"/>
        <w:rPr>
          <w:rFonts w:ascii="Arial" w:hAnsi="Arial" w:cs="Arial"/>
          <w:color w:val="000000" w:themeColor="text1"/>
          <w:sz w:val="22"/>
          <w:szCs w:val="22"/>
          <w:u w:color="353535"/>
          <w:lang w:val="en-US"/>
        </w:rPr>
      </w:pPr>
    </w:p>
    <w:p w14:paraId="670B04E5" w14:textId="391C7053" w:rsidR="00B11C76" w:rsidRPr="009941CB" w:rsidRDefault="00B11C76" w:rsidP="00A96384">
      <w:pPr>
        <w:autoSpaceDE w:val="0"/>
        <w:autoSpaceDN w:val="0"/>
        <w:adjustRightInd w:val="0"/>
        <w:spacing w:line="360" w:lineRule="auto"/>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&lt; Table 1 about here &gt;</w:t>
      </w:r>
    </w:p>
    <w:p w14:paraId="79E36659" w14:textId="77777777" w:rsidR="00543F6A" w:rsidRPr="009941CB" w:rsidRDefault="00543F6A" w:rsidP="00A96384">
      <w:pPr>
        <w:autoSpaceDE w:val="0"/>
        <w:autoSpaceDN w:val="0"/>
        <w:adjustRightInd w:val="0"/>
        <w:spacing w:line="360" w:lineRule="auto"/>
        <w:rPr>
          <w:rFonts w:ascii="Arial" w:hAnsi="Arial" w:cs="Arial"/>
          <w:color w:val="000000" w:themeColor="text1"/>
          <w:sz w:val="22"/>
          <w:szCs w:val="22"/>
          <w:u w:val="single" w:color="353535"/>
          <w:lang w:val="en-US"/>
        </w:rPr>
      </w:pPr>
    </w:p>
    <w:p w14:paraId="33887889" w14:textId="66B8567D" w:rsidR="002B58EA" w:rsidRPr="009941CB" w:rsidRDefault="00681A6F" w:rsidP="00A96384">
      <w:pPr>
        <w:autoSpaceDE w:val="0"/>
        <w:autoSpaceDN w:val="0"/>
        <w:adjustRightInd w:val="0"/>
        <w:spacing w:line="360" w:lineRule="auto"/>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Theme</w:t>
      </w:r>
      <w:r w:rsidR="002B224B" w:rsidRPr="009941CB">
        <w:rPr>
          <w:rFonts w:ascii="Arial" w:hAnsi="Arial" w:cs="Arial"/>
          <w:color w:val="000000" w:themeColor="text1"/>
          <w:sz w:val="22"/>
          <w:szCs w:val="22"/>
          <w:u w:color="353535"/>
          <w:lang w:val="en-US"/>
        </w:rPr>
        <w:t>s and</w:t>
      </w:r>
      <w:r w:rsidRPr="009941CB">
        <w:rPr>
          <w:rFonts w:ascii="Arial" w:hAnsi="Arial" w:cs="Arial"/>
          <w:color w:val="000000" w:themeColor="text1"/>
          <w:sz w:val="22"/>
          <w:szCs w:val="22"/>
          <w:u w:color="353535"/>
          <w:lang w:val="en-US"/>
        </w:rPr>
        <w:t xml:space="preserve"> </w:t>
      </w:r>
      <w:r w:rsidR="002B58EA" w:rsidRPr="009941CB">
        <w:rPr>
          <w:rFonts w:ascii="Arial" w:hAnsi="Arial" w:cs="Arial"/>
          <w:color w:val="000000" w:themeColor="text1"/>
          <w:sz w:val="22"/>
          <w:szCs w:val="22"/>
          <w:u w:color="353535"/>
          <w:lang w:val="en-US"/>
        </w:rPr>
        <w:t xml:space="preserve">sub-themes </w:t>
      </w:r>
      <w:r w:rsidR="004E0E70" w:rsidRPr="009941CB">
        <w:rPr>
          <w:rFonts w:ascii="Arial" w:hAnsi="Arial" w:cs="Arial"/>
          <w:color w:val="000000" w:themeColor="text1"/>
          <w:sz w:val="22"/>
          <w:szCs w:val="22"/>
          <w:u w:color="353535"/>
          <w:lang w:val="en-US"/>
        </w:rPr>
        <w:t xml:space="preserve">for DDA members </w:t>
      </w:r>
      <w:r w:rsidR="002B58EA" w:rsidRPr="009941CB">
        <w:rPr>
          <w:rFonts w:ascii="Arial" w:hAnsi="Arial" w:cs="Arial"/>
          <w:color w:val="000000" w:themeColor="text1"/>
          <w:sz w:val="22"/>
          <w:szCs w:val="22"/>
          <w:u w:color="353535"/>
          <w:lang w:val="en-US"/>
        </w:rPr>
        <w:t>are displayed in Table 2</w:t>
      </w:r>
      <w:r w:rsidR="002B224B" w:rsidRPr="009941CB">
        <w:rPr>
          <w:rFonts w:ascii="Arial" w:hAnsi="Arial" w:cs="Arial"/>
          <w:color w:val="000000" w:themeColor="text1"/>
          <w:sz w:val="22"/>
          <w:szCs w:val="22"/>
          <w:u w:color="353535"/>
          <w:lang w:val="en-US"/>
        </w:rPr>
        <w:t xml:space="preserve"> (t</w:t>
      </w:r>
      <w:r w:rsidRPr="009941CB">
        <w:rPr>
          <w:rFonts w:ascii="Arial" w:hAnsi="Arial" w:cs="Arial"/>
          <w:color w:val="000000" w:themeColor="text1"/>
          <w:sz w:val="22"/>
          <w:szCs w:val="22"/>
          <w:u w:color="353535"/>
          <w:lang w:val="en-US"/>
        </w:rPr>
        <w:t>he t</w:t>
      </w:r>
      <w:r w:rsidR="002B58EA" w:rsidRPr="009941CB">
        <w:rPr>
          <w:rFonts w:ascii="Arial" w:hAnsi="Arial" w:cs="Arial"/>
          <w:color w:val="000000" w:themeColor="text1"/>
          <w:sz w:val="22"/>
          <w:szCs w:val="22"/>
          <w:u w:color="353535"/>
          <w:lang w:val="en-US"/>
        </w:rPr>
        <w:t xml:space="preserve">rajectory analysis </w:t>
      </w:r>
      <w:r w:rsidRPr="009941CB">
        <w:rPr>
          <w:rFonts w:ascii="Arial" w:hAnsi="Arial" w:cs="Arial"/>
          <w:color w:val="000000" w:themeColor="text1"/>
          <w:sz w:val="22"/>
          <w:szCs w:val="22"/>
          <w:u w:color="353535"/>
          <w:lang w:val="en-US"/>
        </w:rPr>
        <w:t>matrix</w:t>
      </w:r>
      <w:r w:rsidR="002B224B" w:rsidRPr="009941CB">
        <w:rPr>
          <w:rFonts w:ascii="Arial" w:hAnsi="Arial" w:cs="Arial"/>
          <w:color w:val="000000" w:themeColor="text1"/>
          <w:sz w:val="22"/>
          <w:szCs w:val="22"/>
          <w:u w:color="353535"/>
          <w:lang w:val="en-US"/>
        </w:rPr>
        <w:t>es</w:t>
      </w:r>
      <w:r w:rsidRPr="009941CB">
        <w:rPr>
          <w:rFonts w:ascii="Arial" w:hAnsi="Arial" w:cs="Arial"/>
          <w:color w:val="000000" w:themeColor="text1"/>
          <w:sz w:val="22"/>
          <w:szCs w:val="22"/>
          <w:u w:color="353535"/>
          <w:lang w:val="en-US"/>
        </w:rPr>
        <w:t xml:space="preserve"> </w:t>
      </w:r>
      <w:r w:rsidR="002B224B" w:rsidRPr="009941CB">
        <w:rPr>
          <w:rFonts w:ascii="Arial" w:hAnsi="Arial" w:cs="Arial"/>
          <w:color w:val="000000" w:themeColor="text1"/>
          <w:sz w:val="22"/>
          <w:szCs w:val="22"/>
          <w:u w:color="353535"/>
          <w:lang w:val="en-US"/>
        </w:rPr>
        <w:t xml:space="preserve">by participant and </w:t>
      </w:r>
      <w:r w:rsidR="004E0E70" w:rsidRPr="009941CB">
        <w:rPr>
          <w:rFonts w:ascii="Arial" w:hAnsi="Arial" w:cs="Arial"/>
          <w:color w:val="000000" w:themeColor="text1"/>
          <w:sz w:val="22"/>
          <w:szCs w:val="22"/>
          <w:u w:color="353535"/>
          <w:lang w:val="en-US"/>
        </w:rPr>
        <w:t xml:space="preserve">by </w:t>
      </w:r>
      <w:r w:rsidR="002B224B" w:rsidRPr="009941CB">
        <w:rPr>
          <w:rFonts w:ascii="Arial" w:hAnsi="Arial" w:cs="Arial"/>
          <w:color w:val="000000" w:themeColor="text1"/>
          <w:sz w:val="22"/>
          <w:szCs w:val="22"/>
          <w:u w:color="353535"/>
          <w:lang w:val="en-US"/>
        </w:rPr>
        <w:t xml:space="preserve">themes </w:t>
      </w:r>
      <w:r w:rsidRPr="009941CB">
        <w:rPr>
          <w:rFonts w:ascii="Arial" w:hAnsi="Arial" w:cs="Arial"/>
          <w:color w:val="000000" w:themeColor="text1"/>
          <w:sz w:val="22"/>
          <w:szCs w:val="22"/>
          <w:u w:color="353535"/>
          <w:lang w:val="en-US"/>
        </w:rPr>
        <w:t>can be provided on request</w:t>
      </w:r>
      <w:r w:rsidR="002B224B" w:rsidRPr="009941CB">
        <w:rPr>
          <w:rFonts w:ascii="Arial" w:hAnsi="Arial" w:cs="Arial"/>
          <w:color w:val="000000" w:themeColor="text1"/>
          <w:sz w:val="22"/>
          <w:szCs w:val="22"/>
          <w:u w:color="353535"/>
          <w:lang w:val="en-US"/>
        </w:rPr>
        <w:t>)</w:t>
      </w:r>
      <w:r w:rsidRPr="009941CB">
        <w:rPr>
          <w:rFonts w:ascii="Arial" w:hAnsi="Arial" w:cs="Arial"/>
          <w:color w:val="000000" w:themeColor="text1"/>
          <w:sz w:val="22"/>
          <w:szCs w:val="22"/>
          <w:u w:color="353535"/>
          <w:lang w:val="en-US"/>
        </w:rPr>
        <w:t xml:space="preserve">. </w:t>
      </w:r>
      <w:r w:rsidR="002B58EA" w:rsidRPr="009941CB">
        <w:rPr>
          <w:rFonts w:ascii="Arial" w:hAnsi="Arial" w:cs="Arial"/>
          <w:color w:val="000000" w:themeColor="text1"/>
          <w:sz w:val="22"/>
          <w:szCs w:val="22"/>
          <w:u w:color="353535"/>
          <w:lang w:val="en-US"/>
        </w:rPr>
        <w:t xml:space="preserve"> </w:t>
      </w:r>
      <w:r w:rsidR="00BA27C7" w:rsidRPr="009941CB">
        <w:rPr>
          <w:rFonts w:ascii="Arial" w:hAnsi="Arial" w:cs="Arial"/>
          <w:color w:val="000000" w:themeColor="text1"/>
          <w:sz w:val="22"/>
          <w:szCs w:val="22"/>
          <w:u w:color="353535"/>
          <w:lang w:val="en-US"/>
        </w:rPr>
        <w:t xml:space="preserve"> </w:t>
      </w:r>
    </w:p>
    <w:p w14:paraId="649A7D0A" w14:textId="77777777" w:rsidR="00B11C76" w:rsidRPr="009941CB" w:rsidRDefault="00B11C76" w:rsidP="00A96384">
      <w:pPr>
        <w:autoSpaceDE w:val="0"/>
        <w:autoSpaceDN w:val="0"/>
        <w:adjustRightInd w:val="0"/>
        <w:spacing w:line="360" w:lineRule="auto"/>
        <w:rPr>
          <w:rFonts w:ascii="Arial" w:hAnsi="Arial" w:cs="Arial"/>
          <w:color w:val="000000" w:themeColor="text1"/>
          <w:sz w:val="22"/>
          <w:szCs w:val="22"/>
          <w:u w:color="353535"/>
          <w:lang w:val="en-US"/>
        </w:rPr>
      </w:pPr>
    </w:p>
    <w:p w14:paraId="1584FAD0" w14:textId="1AAC71E7" w:rsidR="002B58EA" w:rsidRPr="009941CB" w:rsidRDefault="002B58EA" w:rsidP="00A96384">
      <w:pPr>
        <w:autoSpaceDE w:val="0"/>
        <w:autoSpaceDN w:val="0"/>
        <w:adjustRightInd w:val="0"/>
        <w:spacing w:line="360" w:lineRule="auto"/>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lastRenderedPageBreak/>
        <w:t>&lt;Table 2 about here&gt;</w:t>
      </w:r>
    </w:p>
    <w:p w14:paraId="5F936874" w14:textId="77777777" w:rsidR="00B11C76" w:rsidRPr="009941CB" w:rsidRDefault="00B11C76" w:rsidP="00A96384">
      <w:pPr>
        <w:autoSpaceDE w:val="0"/>
        <w:autoSpaceDN w:val="0"/>
        <w:adjustRightInd w:val="0"/>
        <w:spacing w:line="360" w:lineRule="auto"/>
        <w:rPr>
          <w:rFonts w:ascii="Arial" w:hAnsi="Arial" w:cs="Arial"/>
          <w:color w:val="000000" w:themeColor="text1"/>
          <w:sz w:val="22"/>
          <w:szCs w:val="22"/>
          <w:u w:color="353535"/>
          <w:lang w:val="en-US"/>
        </w:rPr>
      </w:pPr>
    </w:p>
    <w:p w14:paraId="70540257" w14:textId="5B6925FE" w:rsidR="00BA27C7" w:rsidRPr="009941CB" w:rsidRDefault="00BA27C7" w:rsidP="00A96384">
      <w:pPr>
        <w:autoSpaceDE w:val="0"/>
        <w:autoSpaceDN w:val="0"/>
        <w:adjustRightInd w:val="0"/>
        <w:spacing w:line="360" w:lineRule="auto"/>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The se</w:t>
      </w:r>
      <w:r w:rsidR="004E0E70" w:rsidRPr="009941CB">
        <w:rPr>
          <w:rFonts w:ascii="Arial" w:hAnsi="Arial" w:cs="Arial"/>
          <w:color w:val="000000" w:themeColor="text1"/>
          <w:sz w:val="22"/>
          <w:szCs w:val="22"/>
          <w:u w:color="353535"/>
          <w:lang w:val="en-US"/>
        </w:rPr>
        <w:t>ct</w:t>
      </w:r>
      <w:r w:rsidRPr="009941CB">
        <w:rPr>
          <w:rFonts w:ascii="Arial" w:hAnsi="Arial" w:cs="Arial"/>
          <w:color w:val="000000" w:themeColor="text1"/>
          <w:sz w:val="22"/>
          <w:szCs w:val="22"/>
          <w:u w:color="353535"/>
          <w:lang w:val="en-US"/>
        </w:rPr>
        <w:t>ion below</w:t>
      </w:r>
      <w:r w:rsidR="004E0E70" w:rsidRPr="009941CB">
        <w:rPr>
          <w:rFonts w:ascii="Arial" w:hAnsi="Arial" w:cs="Arial"/>
          <w:color w:val="000000" w:themeColor="text1"/>
          <w:sz w:val="22"/>
          <w:szCs w:val="22"/>
          <w:u w:color="353535"/>
          <w:lang w:val="en-US"/>
        </w:rPr>
        <w:t xml:space="preserve"> presents and</w:t>
      </w:r>
      <w:r w:rsidRPr="009941CB">
        <w:rPr>
          <w:rFonts w:ascii="Arial" w:hAnsi="Arial" w:cs="Arial"/>
          <w:color w:val="000000" w:themeColor="text1"/>
          <w:sz w:val="22"/>
          <w:szCs w:val="22"/>
          <w:u w:color="353535"/>
          <w:lang w:val="en-US"/>
        </w:rPr>
        <w:t xml:space="preserve"> discusses the finding</w:t>
      </w:r>
      <w:r w:rsidR="00A5179C" w:rsidRPr="009941CB">
        <w:rPr>
          <w:rFonts w:ascii="Arial" w:hAnsi="Arial" w:cs="Arial"/>
          <w:color w:val="000000" w:themeColor="text1"/>
          <w:sz w:val="22"/>
          <w:szCs w:val="22"/>
          <w:u w:color="353535"/>
          <w:lang w:val="en-US"/>
        </w:rPr>
        <w:t>s</w:t>
      </w:r>
      <w:r w:rsidRPr="009941CB">
        <w:rPr>
          <w:rFonts w:ascii="Arial" w:hAnsi="Arial" w:cs="Arial"/>
          <w:color w:val="000000" w:themeColor="text1"/>
          <w:sz w:val="22"/>
          <w:szCs w:val="22"/>
          <w:u w:color="353535"/>
          <w:lang w:val="en-US"/>
        </w:rPr>
        <w:t xml:space="preserve"> divided by questions and themes.  </w:t>
      </w:r>
    </w:p>
    <w:p w14:paraId="5FC3A9C0" w14:textId="77777777" w:rsidR="00BA27C7" w:rsidRPr="009941CB" w:rsidRDefault="00BA27C7" w:rsidP="00A96384">
      <w:pPr>
        <w:autoSpaceDE w:val="0"/>
        <w:autoSpaceDN w:val="0"/>
        <w:adjustRightInd w:val="0"/>
        <w:spacing w:line="360" w:lineRule="auto"/>
        <w:rPr>
          <w:rFonts w:ascii="Arial" w:hAnsi="Arial" w:cs="Arial"/>
          <w:color w:val="000000" w:themeColor="text1"/>
          <w:sz w:val="22"/>
          <w:szCs w:val="22"/>
          <w:u w:color="353535"/>
          <w:lang w:val="en-US"/>
        </w:rPr>
      </w:pPr>
    </w:p>
    <w:p w14:paraId="16C1CAE9" w14:textId="77777777" w:rsidR="002B58EA" w:rsidRPr="009941CB" w:rsidRDefault="002B58EA" w:rsidP="00A96384">
      <w:pPr>
        <w:autoSpaceDE w:val="0"/>
        <w:autoSpaceDN w:val="0"/>
        <w:adjustRightInd w:val="0"/>
        <w:spacing w:line="360" w:lineRule="auto"/>
        <w:rPr>
          <w:rFonts w:ascii="Arial" w:hAnsi="Arial" w:cs="Arial"/>
          <w:i/>
          <w:iCs/>
          <w:color w:val="000000" w:themeColor="text1"/>
          <w:sz w:val="22"/>
          <w:szCs w:val="22"/>
          <w:u w:color="353535"/>
          <w:lang w:val="en-US"/>
        </w:rPr>
      </w:pPr>
      <w:r w:rsidRPr="009941CB">
        <w:rPr>
          <w:rFonts w:ascii="Arial" w:hAnsi="Arial" w:cs="Arial"/>
          <w:i/>
          <w:iCs/>
          <w:color w:val="000000" w:themeColor="text1"/>
          <w:sz w:val="22"/>
          <w:szCs w:val="22"/>
          <w:u w:color="353535"/>
          <w:lang w:val="en-US"/>
        </w:rPr>
        <w:t xml:space="preserve">Question 1: Has your life changed in any way since you started attending DDA; if so, what changed and how? </w:t>
      </w:r>
    </w:p>
    <w:p w14:paraId="2391FB54" w14:textId="77777777" w:rsidR="002B58EA" w:rsidRPr="009941CB" w:rsidRDefault="002B58EA" w:rsidP="00A96384">
      <w:pPr>
        <w:autoSpaceDE w:val="0"/>
        <w:autoSpaceDN w:val="0"/>
        <w:adjustRightInd w:val="0"/>
        <w:spacing w:line="360" w:lineRule="auto"/>
        <w:rPr>
          <w:rFonts w:ascii="Arial" w:hAnsi="Arial" w:cs="Arial"/>
          <w:i/>
          <w:iCs/>
          <w:color w:val="000000" w:themeColor="text1"/>
          <w:sz w:val="22"/>
          <w:szCs w:val="22"/>
          <w:u w:color="353535"/>
          <w:lang w:val="en-US"/>
        </w:rPr>
      </w:pPr>
      <w:r w:rsidRPr="009941CB">
        <w:rPr>
          <w:rFonts w:ascii="Arial" w:hAnsi="Arial" w:cs="Arial"/>
          <w:i/>
          <w:iCs/>
          <w:color w:val="000000" w:themeColor="text1"/>
          <w:sz w:val="22"/>
          <w:szCs w:val="22"/>
          <w:u w:color="353535"/>
          <w:lang w:val="en-US"/>
        </w:rPr>
        <w:t>Acceptance</w:t>
      </w:r>
    </w:p>
    <w:p w14:paraId="69D37557" w14:textId="714C195A" w:rsidR="00F3300D" w:rsidRPr="009941CB" w:rsidRDefault="002B58EA" w:rsidP="00A96384">
      <w:pPr>
        <w:autoSpaceDE w:val="0"/>
        <w:autoSpaceDN w:val="0"/>
        <w:adjustRightInd w:val="0"/>
        <w:spacing w:line="360" w:lineRule="auto"/>
        <w:jc w:val="both"/>
        <w:rPr>
          <w:rFonts w:ascii="Arial" w:hAnsi="Arial" w:cs="Arial"/>
          <w:color w:val="000000" w:themeColor="text1"/>
          <w:sz w:val="22"/>
          <w:szCs w:val="22"/>
          <w:lang w:val="en-US"/>
        </w:rPr>
      </w:pPr>
      <w:r w:rsidRPr="009941CB">
        <w:rPr>
          <w:rFonts w:ascii="Arial" w:hAnsi="Arial" w:cs="Arial"/>
          <w:color w:val="000000" w:themeColor="text1"/>
          <w:sz w:val="22"/>
          <w:szCs w:val="22"/>
          <w:u w:color="353535"/>
          <w:lang w:val="en-US"/>
        </w:rPr>
        <w:t xml:space="preserve">Participants reported that acceptance </w:t>
      </w:r>
      <w:r w:rsidR="005B2C11">
        <w:rPr>
          <w:rFonts w:ascii="Arial" w:hAnsi="Arial" w:cs="Arial"/>
          <w:color w:val="000000" w:themeColor="text1"/>
          <w:sz w:val="22"/>
          <w:szCs w:val="22"/>
          <w:u w:color="353535"/>
          <w:lang w:val="en-US"/>
        </w:rPr>
        <w:t xml:space="preserve">in </w:t>
      </w:r>
      <w:r w:rsidRPr="009941CB">
        <w:rPr>
          <w:rFonts w:ascii="Arial" w:hAnsi="Arial" w:cs="Arial"/>
          <w:color w:val="000000" w:themeColor="text1"/>
          <w:sz w:val="22"/>
          <w:szCs w:val="22"/>
          <w:u w:color="353535"/>
          <w:lang w:val="en-US"/>
        </w:rPr>
        <w:t>DDA</w:t>
      </w:r>
      <w:r w:rsidR="005B2C11">
        <w:rPr>
          <w:rFonts w:ascii="Arial" w:hAnsi="Arial" w:cs="Arial"/>
          <w:color w:val="000000" w:themeColor="text1"/>
          <w:sz w:val="22"/>
          <w:szCs w:val="22"/>
          <w:u w:color="353535"/>
          <w:lang w:val="en-US"/>
        </w:rPr>
        <w:t xml:space="preserve"> meetings</w:t>
      </w:r>
      <w:r w:rsidRPr="009941CB">
        <w:rPr>
          <w:rFonts w:ascii="Arial" w:hAnsi="Arial" w:cs="Arial"/>
          <w:color w:val="000000" w:themeColor="text1"/>
          <w:sz w:val="22"/>
          <w:szCs w:val="22"/>
          <w:u w:color="353535"/>
          <w:lang w:val="en-US"/>
        </w:rPr>
        <w:t xml:space="preserve"> led</w:t>
      </w:r>
      <w:r w:rsidR="00A07460" w:rsidRPr="009941CB">
        <w:rPr>
          <w:rFonts w:ascii="Arial" w:hAnsi="Arial" w:cs="Arial"/>
          <w:color w:val="000000" w:themeColor="text1"/>
          <w:sz w:val="22"/>
          <w:szCs w:val="22"/>
          <w:u w:color="353535"/>
          <w:lang w:val="en-US"/>
        </w:rPr>
        <w:t xml:space="preserve"> to</w:t>
      </w:r>
      <w:r w:rsidRPr="009941CB">
        <w:rPr>
          <w:rFonts w:ascii="Arial" w:hAnsi="Arial" w:cs="Arial"/>
          <w:color w:val="000000" w:themeColor="text1"/>
          <w:sz w:val="22"/>
          <w:szCs w:val="22"/>
          <w:u w:color="353535"/>
          <w:lang w:val="en-US"/>
        </w:rPr>
        <w:t xml:space="preserve"> lower self-stigmatization, and </w:t>
      </w:r>
      <w:r w:rsidR="00A07460" w:rsidRPr="009941CB">
        <w:rPr>
          <w:rFonts w:ascii="Arial" w:hAnsi="Arial" w:cs="Arial"/>
          <w:color w:val="000000" w:themeColor="text1"/>
          <w:sz w:val="22"/>
          <w:szCs w:val="22"/>
          <w:u w:color="353535"/>
          <w:lang w:val="en-US"/>
        </w:rPr>
        <w:t xml:space="preserve">lower </w:t>
      </w:r>
      <w:r w:rsidRPr="009941CB">
        <w:rPr>
          <w:rFonts w:ascii="Arial" w:hAnsi="Arial" w:cs="Arial"/>
          <w:color w:val="000000" w:themeColor="text1"/>
          <w:sz w:val="22"/>
          <w:szCs w:val="22"/>
          <w:u w:color="353535"/>
          <w:lang w:val="en-US"/>
        </w:rPr>
        <w:t xml:space="preserve">stigmatization of others experiencing the same condition. This could be due to public support through the DDA group, and as a result an increase in positive internalisation. Self-help groups have previously been shown to replace a poor social identity with valued personal identities, increasing feelings of self-worth and self-acceptance (Corrigan </w:t>
      </w:r>
      <w:r w:rsidRPr="00A913FB">
        <w:rPr>
          <w:rFonts w:ascii="Arial" w:hAnsi="Arial" w:cs="Arial"/>
          <w:i/>
          <w:iCs/>
          <w:color w:val="000000" w:themeColor="text1"/>
          <w:sz w:val="22"/>
          <w:szCs w:val="22"/>
          <w:u w:color="353535"/>
          <w:lang w:val="en-US"/>
        </w:rPr>
        <w:t>et al</w:t>
      </w:r>
      <w:r w:rsidRPr="009941CB">
        <w:rPr>
          <w:rFonts w:ascii="Arial" w:hAnsi="Arial" w:cs="Arial"/>
          <w:color w:val="000000" w:themeColor="text1"/>
          <w:sz w:val="22"/>
          <w:szCs w:val="22"/>
          <w:u w:color="353535"/>
          <w:lang w:val="en-US"/>
        </w:rPr>
        <w:t>.</w:t>
      </w:r>
      <w:r w:rsidR="00DC4FFF">
        <w:rPr>
          <w:rFonts w:ascii="Arial" w:hAnsi="Arial" w:cs="Arial"/>
          <w:color w:val="000000" w:themeColor="text1"/>
          <w:sz w:val="22"/>
          <w:szCs w:val="22"/>
          <w:u w:color="353535"/>
          <w:lang w:val="en-US"/>
        </w:rPr>
        <w:t>,</w:t>
      </w:r>
      <w:r w:rsidRPr="009941CB">
        <w:rPr>
          <w:rFonts w:ascii="Arial" w:hAnsi="Arial" w:cs="Arial"/>
          <w:color w:val="000000" w:themeColor="text1"/>
          <w:sz w:val="22"/>
          <w:szCs w:val="22"/>
          <w:u w:color="353535"/>
          <w:lang w:val="en-US"/>
        </w:rPr>
        <w:t xml:space="preserve"> 2005). By becoming more accepting, DDA members expressed ‘self-forgiveness’ and ‘self-compassion’. Though limited, growing research suggests self-acceptance can play a crucial role in recovery (Webb &amp; Toussaint, 2018)</w:t>
      </w:r>
      <w:r w:rsidR="001B0AEE" w:rsidRPr="009941CB">
        <w:rPr>
          <w:rFonts w:ascii="Arial" w:hAnsi="Arial" w:cs="Arial"/>
          <w:color w:val="000000" w:themeColor="text1"/>
          <w:sz w:val="22"/>
          <w:szCs w:val="22"/>
          <w:u w:color="353535"/>
          <w:lang w:val="en-US"/>
        </w:rPr>
        <w:t>;</w:t>
      </w:r>
      <w:r w:rsidRPr="009941CB">
        <w:rPr>
          <w:rFonts w:ascii="Arial" w:hAnsi="Arial" w:cs="Arial"/>
          <w:color w:val="000000" w:themeColor="text1"/>
          <w:sz w:val="22"/>
          <w:szCs w:val="22"/>
          <w:u w:color="353535"/>
          <w:lang w:val="en-US"/>
        </w:rPr>
        <w:t xml:space="preserve"> Kang </w:t>
      </w:r>
      <w:r w:rsidRPr="00A913FB">
        <w:rPr>
          <w:rFonts w:ascii="Arial" w:hAnsi="Arial" w:cs="Arial"/>
          <w:i/>
          <w:iCs/>
          <w:color w:val="000000" w:themeColor="text1"/>
          <w:sz w:val="22"/>
          <w:szCs w:val="22"/>
          <w:u w:color="353535"/>
          <w:lang w:val="en-US"/>
        </w:rPr>
        <w:t>et al</w:t>
      </w:r>
      <w:r w:rsidRPr="009941CB">
        <w:rPr>
          <w:rFonts w:ascii="Arial" w:hAnsi="Arial" w:cs="Arial"/>
          <w:color w:val="000000" w:themeColor="text1"/>
          <w:sz w:val="22"/>
          <w:szCs w:val="22"/>
          <w:u w:color="353535"/>
          <w:lang w:val="en-US"/>
        </w:rPr>
        <w:t>. (2018) identified “embracing the essence of one's own existence” as pivotal in addiction recovery</w:t>
      </w:r>
      <w:r w:rsidR="001B0AEE" w:rsidRPr="009941CB">
        <w:rPr>
          <w:rFonts w:ascii="Arial" w:hAnsi="Arial" w:cs="Arial"/>
          <w:color w:val="000000" w:themeColor="text1"/>
          <w:sz w:val="22"/>
          <w:szCs w:val="22"/>
          <w:u w:color="353535"/>
          <w:lang w:val="en-US"/>
        </w:rPr>
        <w:t xml:space="preserve">.  </w:t>
      </w:r>
      <w:r w:rsidR="001B0AEE" w:rsidRPr="009941CB">
        <w:rPr>
          <w:rFonts w:ascii="Arial" w:hAnsi="Arial" w:cs="Arial"/>
          <w:color w:val="000000" w:themeColor="text1"/>
          <w:sz w:val="22"/>
          <w:szCs w:val="22"/>
          <w:lang w:val="en-US"/>
        </w:rPr>
        <w:t xml:space="preserve">Feeling accepted is particularly crucial for individuals who are affected by the double stigma associated with both mental illness and addiction </w:t>
      </w:r>
      <w:r w:rsidR="001B0AEE" w:rsidRPr="00C531D1">
        <w:rPr>
          <w:rFonts w:ascii="Arial" w:hAnsi="Arial" w:cs="Arial"/>
          <w:color w:val="000000" w:themeColor="text1"/>
          <w:sz w:val="22"/>
          <w:szCs w:val="22"/>
          <w:lang w:val="en-US"/>
        </w:rPr>
        <w:t>(</w:t>
      </w:r>
      <w:r w:rsidR="00CE2816" w:rsidRPr="00DC4FFF">
        <w:rPr>
          <w:rFonts w:ascii="Arial" w:hAnsi="Arial" w:cs="Arial"/>
          <w:color w:val="000000" w:themeColor="text1"/>
          <w:sz w:val="22"/>
          <w:szCs w:val="22"/>
          <w:lang w:val="en-US"/>
        </w:rPr>
        <w:t>Stott &amp; Priest</w:t>
      </w:r>
      <w:r w:rsidR="00C531D1" w:rsidRPr="00C531D1">
        <w:rPr>
          <w:rFonts w:ascii="Arial" w:hAnsi="Arial" w:cs="Arial"/>
          <w:color w:val="000000" w:themeColor="text1"/>
          <w:sz w:val="22"/>
          <w:szCs w:val="22"/>
          <w:lang w:val="en-US"/>
        </w:rPr>
        <w:t>, 2018</w:t>
      </w:r>
      <w:r w:rsidR="001B0AEE" w:rsidRPr="00C531D1">
        <w:rPr>
          <w:rFonts w:ascii="Arial" w:hAnsi="Arial" w:cs="Arial"/>
          <w:color w:val="000000" w:themeColor="text1"/>
          <w:sz w:val="22"/>
          <w:szCs w:val="22"/>
          <w:lang w:val="en-US"/>
        </w:rPr>
        <w:t>).</w:t>
      </w:r>
      <w:r w:rsidR="001B0AEE" w:rsidRPr="009941CB">
        <w:rPr>
          <w:rFonts w:ascii="Arial" w:hAnsi="Arial" w:cs="Arial"/>
          <w:color w:val="000000" w:themeColor="text1"/>
          <w:sz w:val="22"/>
          <w:szCs w:val="22"/>
          <w:lang w:val="en-US"/>
        </w:rPr>
        <w:t xml:space="preserve"> </w:t>
      </w:r>
      <w:r w:rsidR="001B0AEE" w:rsidRPr="009941CB">
        <w:rPr>
          <w:rFonts w:ascii="Arial" w:hAnsi="Arial" w:cs="Arial"/>
          <w:color w:val="000000" w:themeColor="text1"/>
          <w:sz w:val="22"/>
          <w:szCs w:val="22"/>
          <w:u w:color="353535"/>
          <w:lang w:val="en-US"/>
        </w:rPr>
        <w:t>As participant C explains</w:t>
      </w:r>
      <w:r w:rsidRPr="009941CB">
        <w:rPr>
          <w:rFonts w:ascii="Arial" w:hAnsi="Arial" w:cs="Arial"/>
          <w:color w:val="000000" w:themeColor="text1"/>
          <w:sz w:val="22"/>
          <w:szCs w:val="22"/>
          <w:u w:color="353535"/>
          <w:lang w:val="en-US"/>
        </w:rPr>
        <w:t>:</w:t>
      </w:r>
    </w:p>
    <w:p w14:paraId="1C28237C" w14:textId="77777777" w:rsidR="002B224B" w:rsidRPr="009941CB" w:rsidRDefault="002B224B"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4BBEAE27" w14:textId="4AE601EC" w:rsidR="00F3300D" w:rsidRPr="009941CB" w:rsidRDefault="002B58EA"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w:t>
      </w:r>
      <w:r w:rsidRPr="009941CB">
        <w:rPr>
          <w:rFonts w:ascii="Arial" w:hAnsi="Arial" w:cs="Arial"/>
          <w:i/>
          <w:iCs/>
          <w:color w:val="000000" w:themeColor="text1"/>
          <w:sz w:val="22"/>
          <w:szCs w:val="22"/>
          <w:u w:color="353535"/>
          <w:lang w:val="en-US"/>
        </w:rPr>
        <w:t>You have to learn to accept yourself for who you are, and you just have to accept your life is the way it is. You can’t just keep dwelling on the past and thinking I made all these mistakes and I wish I could change them</w:t>
      </w:r>
      <w:r w:rsidRPr="009941CB">
        <w:rPr>
          <w:rFonts w:ascii="Arial" w:hAnsi="Arial" w:cs="Arial"/>
          <w:color w:val="000000" w:themeColor="text1"/>
          <w:sz w:val="22"/>
          <w:szCs w:val="22"/>
          <w:u w:color="353535"/>
          <w:lang w:val="en-US"/>
        </w:rPr>
        <w:t>” (Participant C/T1)</w:t>
      </w:r>
    </w:p>
    <w:p w14:paraId="74E48536" w14:textId="77777777" w:rsidR="002B224B" w:rsidRPr="009941CB" w:rsidRDefault="002B224B"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p>
    <w:p w14:paraId="5298673A" w14:textId="14A4D814"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For participant D, self-acceptance lessened negative feelings surrounding their son’s diagnoses and pushed </w:t>
      </w:r>
      <w:r w:rsidR="002B224B" w:rsidRPr="009941CB">
        <w:rPr>
          <w:rFonts w:ascii="Arial" w:hAnsi="Arial" w:cs="Arial"/>
          <w:color w:val="000000" w:themeColor="text1"/>
          <w:sz w:val="22"/>
          <w:szCs w:val="22"/>
          <w:u w:color="353535"/>
          <w:lang w:val="en-US"/>
        </w:rPr>
        <w:t>him</w:t>
      </w:r>
      <w:r w:rsidRPr="009941CB">
        <w:rPr>
          <w:rFonts w:ascii="Arial" w:hAnsi="Arial" w:cs="Arial"/>
          <w:color w:val="000000" w:themeColor="text1"/>
          <w:sz w:val="22"/>
          <w:szCs w:val="22"/>
          <w:u w:color="353535"/>
          <w:lang w:val="en-US"/>
        </w:rPr>
        <w:t xml:space="preserve"> to become more introspective and self-compassionate. </w:t>
      </w:r>
    </w:p>
    <w:p w14:paraId="4947EFC8" w14:textId="77777777" w:rsidR="002B224B" w:rsidRPr="009941CB" w:rsidRDefault="002B224B" w:rsidP="00A96384">
      <w:pPr>
        <w:autoSpaceDE w:val="0"/>
        <w:autoSpaceDN w:val="0"/>
        <w:adjustRightInd w:val="0"/>
        <w:spacing w:line="360" w:lineRule="auto"/>
        <w:jc w:val="both"/>
        <w:rPr>
          <w:rFonts w:ascii="Arial" w:hAnsi="Arial" w:cs="Arial"/>
          <w:i/>
          <w:iCs/>
          <w:color w:val="000000" w:themeColor="text1"/>
          <w:sz w:val="22"/>
          <w:szCs w:val="22"/>
          <w:u w:color="353535"/>
          <w:lang w:val="en-US"/>
        </w:rPr>
      </w:pPr>
    </w:p>
    <w:p w14:paraId="3BBD0964" w14:textId="13022797" w:rsidR="002B58EA" w:rsidRPr="009941CB" w:rsidRDefault="002B58EA"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w:t>
      </w:r>
      <w:r w:rsidRPr="009941CB">
        <w:rPr>
          <w:rFonts w:ascii="Arial" w:hAnsi="Arial" w:cs="Arial"/>
          <w:i/>
          <w:iCs/>
          <w:color w:val="000000" w:themeColor="text1"/>
          <w:sz w:val="22"/>
          <w:szCs w:val="22"/>
          <w:u w:color="353535"/>
          <w:lang w:val="en-US"/>
        </w:rPr>
        <w:t>Seeing the emotions and universal struggle, you know, that it’s not just my son but thousands struggling in similar ways made me feel less anger and stress towards myself and my son</w:t>
      </w:r>
      <w:r w:rsidRPr="009941CB">
        <w:rPr>
          <w:rFonts w:ascii="Arial" w:hAnsi="Arial" w:cs="Arial"/>
          <w:color w:val="000000" w:themeColor="text1"/>
          <w:sz w:val="22"/>
          <w:szCs w:val="22"/>
          <w:u w:color="353535"/>
          <w:lang w:val="en-US"/>
        </w:rPr>
        <w:t>” (D</w:t>
      </w:r>
      <w:r w:rsidR="002B224B" w:rsidRPr="009941CB">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T1)</w:t>
      </w:r>
    </w:p>
    <w:p w14:paraId="54B57627" w14:textId="77777777" w:rsidR="002B224B" w:rsidRPr="009941CB" w:rsidRDefault="002B224B"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p>
    <w:p w14:paraId="5E1E1BB1" w14:textId="50829164" w:rsidR="002B58EA" w:rsidRPr="009941CB" w:rsidRDefault="45CBC205" w:rsidP="00A96384">
      <w:pPr>
        <w:autoSpaceDE w:val="0"/>
        <w:autoSpaceDN w:val="0"/>
        <w:adjustRightInd w:val="0"/>
        <w:spacing w:line="360" w:lineRule="auto"/>
        <w:jc w:val="both"/>
        <w:rPr>
          <w:rFonts w:ascii="Arial" w:hAnsi="Arial" w:cs="Arial"/>
          <w:color w:val="000000" w:themeColor="text1"/>
          <w:sz w:val="22"/>
          <w:szCs w:val="22"/>
          <w:lang w:val="en-US"/>
        </w:rPr>
      </w:pPr>
      <w:r w:rsidRPr="009941CB">
        <w:rPr>
          <w:rFonts w:ascii="Arial" w:hAnsi="Arial" w:cs="Arial"/>
          <w:color w:val="000000" w:themeColor="text1"/>
          <w:sz w:val="22"/>
          <w:szCs w:val="22"/>
          <w:lang w:val="en-US"/>
        </w:rPr>
        <w:t xml:space="preserve">The importance of feeling accepted was present also in T2, where some of the participants felt acceptance from others, despite being in a bad place or attending sporadically. </w:t>
      </w:r>
    </w:p>
    <w:p w14:paraId="3C109BF8" w14:textId="77777777" w:rsidR="002B224B" w:rsidRPr="009941CB" w:rsidRDefault="002B224B" w:rsidP="00A96384">
      <w:pPr>
        <w:autoSpaceDE w:val="0"/>
        <w:autoSpaceDN w:val="0"/>
        <w:adjustRightInd w:val="0"/>
        <w:spacing w:line="360" w:lineRule="auto"/>
        <w:jc w:val="both"/>
        <w:rPr>
          <w:rFonts w:ascii="Arial" w:hAnsi="Arial" w:cs="Arial"/>
          <w:color w:val="000000" w:themeColor="text1"/>
          <w:sz w:val="22"/>
          <w:szCs w:val="22"/>
          <w:lang w:val="en-US"/>
        </w:rPr>
      </w:pPr>
    </w:p>
    <w:p w14:paraId="58328B5D" w14:textId="643C4F7C" w:rsidR="45CBC205" w:rsidRPr="009941CB" w:rsidRDefault="45CBC205" w:rsidP="00A96384">
      <w:pPr>
        <w:autoSpaceDE w:val="0"/>
        <w:autoSpaceDN w:val="0"/>
        <w:adjustRightInd w:val="0"/>
        <w:spacing w:line="360" w:lineRule="auto"/>
        <w:ind w:left="460"/>
        <w:jc w:val="both"/>
        <w:rPr>
          <w:rFonts w:ascii="Arial" w:hAnsi="Arial" w:cs="Arial"/>
          <w:color w:val="000000" w:themeColor="text1"/>
          <w:sz w:val="22"/>
          <w:szCs w:val="22"/>
          <w:lang w:val="en-US"/>
        </w:rPr>
      </w:pPr>
      <w:r w:rsidRPr="009941CB">
        <w:rPr>
          <w:rFonts w:ascii="Arial" w:hAnsi="Arial" w:cs="Arial"/>
          <w:color w:val="000000" w:themeColor="text1"/>
          <w:sz w:val="22"/>
          <w:szCs w:val="22"/>
          <w:lang w:val="en-US"/>
        </w:rPr>
        <w:lastRenderedPageBreak/>
        <w:t>“</w:t>
      </w:r>
      <w:r w:rsidRPr="009941CB">
        <w:rPr>
          <w:rFonts w:ascii="Arial" w:hAnsi="Arial" w:cs="Arial"/>
          <w:i/>
          <w:iCs/>
          <w:color w:val="000000" w:themeColor="text1"/>
          <w:sz w:val="22"/>
          <w:szCs w:val="22"/>
          <w:lang w:val="en-US"/>
        </w:rPr>
        <w:t>When I felt suicidal and depressed and shutdown the DDA has still accepted me and made me feel cared for</w:t>
      </w:r>
      <w:r w:rsidRPr="009941CB">
        <w:rPr>
          <w:rFonts w:ascii="Arial" w:hAnsi="Arial" w:cs="Arial"/>
          <w:color w:val="000000" w:themeColor="text1"/>
          <w:sz w:val="22"/>
          <w:szCs w:val="22"/>
          <w:lang w:val="en-US"/>
        </w:rPr>
        <w:t>” (G/T2)</w:t>
      </w:r>
    </w:p>
    <w:p w14:paraId="7F5A5DD6" w14:textId="77777777" w:rsidR="006945A0" w:rsidRPr="009941CB" w:rsidRDefault="006945A0" w:rsidP="00A96384">
      <w:pPr>
        <w:autoSpaceDE w:val="0"/>
        <w:autoSpaceDN w:val="0"/>
        <w:adjustRightInd w:val="0"/>
        <w:spacing w:line="360" w:lineRule="auto"/>
        <w:rPr>
          <w:rFonts w:ascii="Arial" w:hAnsi="Arial" w:cs="Arial"/>
          <w:i/>
          <w:iCs/>
          <w:color w:val="000000" w:themeColor="text1"/>
          <w:sz w:val="22"/>
          <w:szCs w:val="22"/>
          <w:u w:color="353535"/>
          <w:lang w:val="en-US"/>
        </w:rPr>
      </w:pPr>
    </w:p>
    <w:p w14:paraId="451CAD63" w14:textId="3204DB35" w:rsidR="002B58EA" w:rsidRPr="009941CB" w:rsidRDefault="002B58EA" w:rsidP="00A96384">
      <w:pPr>
        <w:autoSpaceDE w:val="0"/>
        <w:autoSpaceDN w:val="0"/>
        <w:adjustRightInd w:val="0"/>
        <w:spacing w:line="360" w:lineRule="auto"/>
        <w:rPr>
          <w:rFonts w:ascii="Arial" w:hAnsi="Arial" w:cs="Arial"/>
          <w:i/>
          <w:iCs/>
          <w:color w:val="000000" w:themeColor="text1"/>
          <w:sz w:val="22"/>
          <w:szCs w:val="22"/>
          <w:u w:color="353535"/>
          <w:lang w:val="en-US"/>
        </w:rPr>
      </w:pPr>
      <w:r w:rsidRPr="009941CB">
        <w:rPr>
          <w:rFonts w:ascii="Arial" w:hAnsi="Arial" w:cs="Arial"/>
          <w:i/>
          <w:iCs/>
          <w:color w:val="000000" w:themeColor="text1"/>
          <w:sz w:val="22"/>
          <w:szCs w:val="22"/>
          <w:u w:color="353535"/>
          <w:lang w:val="en-US"/>
        </w:rPr>
        <w:t>Social functioning</w:t>
      </w:r>
    </w:p>
    <w:p w14:paraId="3C73CA26" w14:textId="0F758E28" w:rsidR="00543F6A" w:rsidRPr="009941CB" w:rsidRDefault="45CBC205" w:rsidP="00A96384">
      <w:pPr>
        <w:autoSpaceDE w:val="0"/>
        <w:autoSpaceDN w:val="0"/>
        <w:adjustRightInd w:val="0"/>
        <w:spacing w:line="360" w:lineRule="auto"/>
        <w:jc w:val="both"/>
        <w:rPr>
          <w:rFonts w:ascii="Arial" w:hAnsi="Arial" w:cs="Arial"/>
          <w:color w:val="000000" w:themeColor="text1"/>
          <w:sz w:val="22"/>
          <w:szCs w:val="22"/>
          <w:lang w:val="en-US"/>
        </w:rPr>
      </w:pPr>
      <w:r w:rsidRPr="009941CB">
        <w:rPr>
          <w:rFonts w:ascii="Arial" w:hAnsi="Arial" w:cs="Arial"/>
          <w:color w:val="000000" w:themeColor="text1"/>
          <w:sz w:val="22"/>
          <w:szCs w:val="22"/>
          <w:lang w:val="en-US"/>
        </w:rPr>
        <w:t>Poor social functioning was cited amongst participants as problematic during T1, however there was a significant increase in social activities during T2 and T3. Problems were often disclosed as inter</w:t>
      </w:r>
      <w:r w:rsidR="005B2C11">
        <w:rPr>
          <w:rFonts w:ascii="Arial" w:hAnsi="Arial" w:cs="Arial"/>
          <w:color w:val="000000" w:themeColor="text1"/>
          <w:sz w:val="22"/>
          <w:szCs w:val="22"/>
          <w:lang w:val="en-US"/>
        </w:rPr>
        <w:t>-</w:t>
      </w:r>
      <w:r w:rsidRPr="009941CB">
        <w:rPr>
          <w:rFonts w:ascii="Arial" w:hAnsi="Arial" w:cs="Arial"/>
          <w:color w:val="000000" w:themeColor="text1"/>
          <w:sz w:val="22"/>
          <w:szCs w:val="22"/>
          <w:lang w:val="en-US"/>
        </w:rPr>
        <w:t>personal conflict, financial difficulty, housing difficulty, abuse and isolation</w:t>
      </w:r>
      <w:r w:rsidR="0041452B" w:rsidRPr="009941CB">
        <w:rPr>
          <w:rFonts w:ascii="Arial" w:hAnsi="Arial" w:cs="Arial"/>
          <w:color w:val="000000" w:themeColor="text1"/>
          <w:sz w:val="22"/>
          <w:szCs w:val="22"/>
          <w:lang w:val="en-US"/>
        </w:rPr>
        <w:t xml:space="preserve">, </w:t>
      </w:r>
      <w:r w:rsidRPr="009941CB">
        <w:rPr>
          <w:rFonts w:ascii="Arial" w:hAnsi="Arial" w:cs="Arial"/>
          <w:color w:val="000000" w:themeColor="text1"/>
          <w:sz w:val="22"/>
          <w:szCs w:val="22"/>
          <w:lang w:val="en-US"/>
        </w:rPr>
        <w:t>factors which often accompany</w:t>
      </w:r>
      <w:r w:rsidR="00DC4FFF">
        <w:rPr>
          <w:rFonts w:ascii="Arial" w:hAnsi="Arial" w:cs="Arial"/>
          <w:color w:val="000000" w:themeColor="text1"/>
          <w:sz w:val="22"/>
          <w:szCs w:val="22"/>
          <w:lang w:val="en-US"/>
        </w:rPr>
        <w:t xml:space="preserve"> substance</w:t>
      </w:r>
      <w:r w:rsidR="002B224B" w:rsidRPr="009941CB">
        <w:rPr>
          <w:rFonts w:ascii="Arial" w:hAnsi="Arial" w:cs="Arial"/>
          <w:color w:val="000000" w:themeColor="text1"/>
          <w:sz w:val="22"/>
          <w:szCs w:val="22"/>
          <w:lang w:val="en-US"/>
        </w:rPr>
        <w:t xml:space="preserve"> use</w:t>
      </w:r>
      <w:r w:rsidRPr="009941CB">
        <w:rPr>
          <w:rFonts w:ascii="Arial" w:hAnsi="Arial" w:cs="Arial"/>
          <w:color w:val="000000" w:themeColor="text1"/>
          <w:sz w:val="22"/>
          <w:szCs w:val="22"/>
          <w:lang w:val="en-US"/>
        </w:rPr>
        <w:t xml:space="preserve"> and mental health problems (Turner, 2018; Davidson &amp; Roe, 2007). Experiencing positive social interactions within the DDA group increased members’ confidence in their social skills, which led to improved social interactions with relatives and</w:t>
      </w:r>
      <w:r w:rsidR="000352DD" w:rsidRPr="009941CB">
        <w:rPr>
          <w:rFonts w:ascii="Arial" w:hAnsi="Arial" w:cs="Arial"/>
          <w:color w:val="000000" w:themeColor="text1"/>
          <w:sz w:val="22"/>
          <w:szCs w:val="22"/>
          <w:lang w:val="en-US"/>
        </w:rPr>
        <w:t xml:space="preserve"> friends outside the DDA group.</w:t>
      </w:r>
    </w:p>
    <w:p w14:paraId="50ED9660" w14:textId="77777777" w:rsidR="001B0AEE" w:rsidRPr="009941CB" w:rsidRDefault="001B0AEE" w:rsidP="00A96384">
      <w:pPr>
        <w:autoSpaceDE w:val="0"/>
        <w:autoSpaceDN w:val="0"/>
        <w:adjustRightInd w:val="0"/>
        <w:spacing w:line="360" w:lineRule="auto"/>
        <w:jc w:val="both"/>
        <w:rPr>
          <w:rFonts w:ascii="Arial" w:hAnsi="Arial" w:cs="Arial"/>
          <w:color w:val="000000" w:themeColor="text1"/>
          <w:sz w:val="22"/>
          <w:szCs w:val="22"/>
          <w:lang w:val="en-US"/>
        </w:rPr>
      </w:pPr>
    </w:p>
    <w:p w14:paraId="57636B0D" w14:textId="45AEB2D9" w:rsidR="002B58EA" w:rsidRPr="009941CB" w:rsidRDefault="45CBC205" w:rsidP="00A96384">
      <w:pPr>
        <w:autoSpaceDE w:val="0"/>
        <w:autoSpaceDN w:val="0"/>
        <w:adjustRightInd w:val="0"/>
        <w:spacing w:line="360" w:lineRule="auto"/>
        <w:ind w:left="460"/>
        <w:rPr>
          <w:rFonts w:ascii="Arial" w:hAnsi="Arial" w:cs="Arial"/>
          <w:color w:val="000000" w:themeColor="text1"/>
          <w:sz w:val="22"/>
          <w:szCs w:val="22"/>
          <w:lang w:val="en-US"/>
        </w:rPr>
      </w:pPr>
      <w:r w:rsidRPr="009941CB">
        <w:rPr>
          <w:rFonts w:ascii="Arial" w:hAnsi="Arial" w:cs="Arial"/>
          <w:color w:val="000000" w:themeColor="text1"/>
          <w:sz w:val="22"/>
          <w:szCs w:val="22"/>
          <w:lang w:val="en-US"/>
        </w:rPr>
        <w:t>“</w:t>
      </w:r>
      <w:r w:rsidRPr="009941CB">
        <w:rPr>
          <w:rFonts w:ascii="Arial" w:hAnsi="Arial" w:cs="Arial"/>
          <w:i/>
          <w:iCs/>
          <w:color w:val="000000" w:themeColor="text1"/>
          <w:sz w:val="22"/>
          <w:szCs w:val="22"/>
          <w:lang w:val="en-US"/>
        </w:rPr>
        <w:t>This group has allowed me to reconnect more often with friend</w:t>
      </w:r>
      <w:r w:rsidR="004872B3" w:rsidRPr="009941CB">
        <w:rPr>
          <w:rFonts w:ascii="Arial" w:hAnsi="Arial" w:cs="Arial"/>
          <w:i/>
          <w:iCs/>
          <w:color w:val="000000" w:themeColor="text1"/>
          <w:sz w:val="22"/>
          <w:szCs w:val="22"/>
          <w:lang w:val="en-US"/>
        </w:rPr>
        <w:t xml:space="preserve">s outside the DDA...I feel </w:t>
      </w:r>
      <w:r w:rsidR="00543F6A" w:rsidRPr="009941CB">
        <w:rPr>
          <w:rFonts w:ascii="Arial" w:hAnsi="Arial" w:cs="Arial"/>
          <w:i/>
          <w:iCs/>
          <w:color w:val="000000" w:themeColor="text1"/>
          <w:sz w:val="22"/>
          <w:szCs w:val="22"/>
          <w:lang w:val="en-US"/>
        </w:rPr>
        <w:t>more able</w:t>
      </w:r>
      <w:r w:rsidRPr="009941CB">
        <w:rPr>
          <w:rFonts w:ascii="Arial" w:hAnsi="Arial" w:cs="Arial"/>
          <w:i/>
          <w:iCs/>
          <w:color w:val="000000" w:themeColor="text1"/>
          <w:sz w:val="22"/>
          <w:szCs w:val="22"/>
          <w:lang w:val="en-US"/>
        </w:rPr>
        <w:t xml:space="preserve"> to go out for coffee, pick up the phone</w:t>
      </w:r>
      <w:r w:rsidR="00771E9B" w:rsidRPr="009941CB">
        <w:rPr>
          <w:rFonts w:ascii="Arial" w:hAnsi="Arial" w:cs="Arial"/>
          <w:color w:val="000000" w:themeColor="text1"/>
          <w:sz w:val="22"/>
          <w:szCs w:val="22"/>
          <w:lang w:val="en-US"/>
        </w:rPr>
        <w:t>” (</w:t>
      </w:r>
      <w:r w:rsidRPr="009941CB">
        <w:rPr>
          <w:rFonts w:ascii="Arial" w:hAnsi="Arial" w:cs="Arial"/>
          <w:color w:val="000000" w:themeColor="text1"/>
          <w:sz w:val="22"/>
          <w:szCs w:val="22"/>
          <w:lang w:val="en-US"/>
        </w:rPr>
        <w:t xml:space="preserve">A/T1)  </w:t>
      </w:r>
    </w:p>
    <w:p w14:paraId="5A0FFDBB" w14:textId="77777777" w:rsidR="001B0AEE" w:rsidRPr="009941CB" w:rsidRDefault="001B0AEE" w:rsidP="00A96384">
      <w:pPr>
        <w:autoSpaceDE w:val="0"/>
        <w:autoSpaceDN w:val="0"/>
        <w:adjustRightInd w:val="0"/>
        <w:spacing w:line="360" w:lineRule="auto"/>
        <w:ind w:left="460"/>
        <w:rPr>
          <w:rFonts w:ascii="Arial" w:hAnsi="Arial" w:cs="Arial"/>
          <w:color w:val="000000" w:themeColor="text1"/>
          <w:sz w:val="22"/>
          <w:szCs w:val="22"/>
          <w:lang w:val="en-US"/>
        </w:rPr>
      </w:pPr>
    </w:p>
    <w:p w14:paraId="1C0EB801" w14:textId="25DCF0D6" w:rsidR="002B58EA" w:rsidRPr="009941CB" w:rsidRDefault="45CBC205" w:rsidP="00A96384">
      <w:pPr>
        <w:autoSpaceDE w:val="0"/>
        <w:autoSpaceDN w:val="0"/>
        <w:adjustRightInd w:val="0"/>
        <w:spacing w:line="360" w:lineRule="auto"/>
        <w:jc w:val="both"/>
        <w:rPr>
          <w:rFonts w:ascii="Arial" w:hAnsi="Arial" w:cs="Arial"/>
          <w:color w:val="000000" w:themeColor="text1"/>
          <w:sz w:val="22"/>
          <w:szCs w:val="22"/>
          <w:lang w:val="en-US"/>
        </w:rPr>
      </w:pPr>
      <w:r w:rsidRPr="009941CB">
        <w:rPr>
          <w:rFonts w:ascii="Arial" w:hAnsi="Arial" w:cs="Arial"/>
          <w:color w:val="000000" w:themeColor="text1"/>
          <w:sz w:val="22"/>
          <w:szCs w:val="22"/>
          <w:lang w:val="en-US"/>
        </w:rPr>
        <w:t>This positive change was maintained or increased from T1 to T3 by most participants, although participant</w:t>
      </w:r>
      <w:r w:rsidR="00DC4FFF">
        <w:rPr>
          <w:rFonts w:ascii="Arial" w:hAnsi="Arial" w:cs="Arial"/>
          <w:color w:val="000000" w:themeColor="text1"/>
          <w:sz w:val="22"/>
          <w:szCs w:val="22"/>
          <w:lang w:val="en-US"/>
        </w:rPr>
        <w:t>s</w:t>
      </w:r>
      <w:r w:rsidRPr="009941CB">
        <w:rPr>
          <w:rFonts w:ascii="Arial" w:hAnsi="Arial" w:cs="Arial"/>
          <w:color w:val="000000" w:themeColor="text1"/>
          <w:sz w:val="22"/>
          <w:szCs w:val="22"/>
          <w:lang w:val="en-US"/>
        </w:rPr>
        <w:t xml:space="preserve"> B and F experienced some difficulties with their family members at T2, which the gro</w:t>
      </w:r>
      <w:r w:rsidR="00A16B48" w:rsidRPr="009941CB">
        <w:rPr>
          <w:rFonts w:ascii="Arial" w:hAnsi="Arial" w:cs="Arial"/>
          <w:color w:val="000000" w:themeColor="text1"/>
          <w:sz w:val="22"/>
          <w:szCs w:val="22"/>
          <w:lang w:val="en-US"/>
        </w:rPr>
        <w:t>up had helped to overcome at T3.</w:t>
      </w:r>
    </w:p>
    <w:p w14:paraId="62B81E38" w14:textId="1956D5AF" w:rsidR="45CBC205" w:rsidRPr="009941CB" w:rsidRDefault="45CBC205" w:rsidP="00A96384">
      <w:pPr>
        <w:spacing w:line="360" w:lineRule="auto"/>
        <w:jc w:val="both"/>
        <w:rPr>
          <w:rFonts w:ascii="Arial" w:hAnsi="Arial" w:cs="Arial"/>
          <w:color w:val="000000" w:themeColor="text1"/>
          <w:sz w:val="22"/>
          <w:szCs w:val="22"/>
          <w:lang w:val="en-US"/>
        </w:rPr>
      </w:pPr>
    </w:p>
    <w:p w14:paraId="7BB5AF83" w14:textId="0D521CC3" w:rsidR="002B58EA" w:rsidRPr="009941CB" w:rsidRDefault="002B58EA" w:rsidP="00A96384">
      <w:pPr>
        <w:autoSpaceDE w:val="0"/>
        <w:autoSpaceDN w:val="0"/>
        <w:adjustRightInd w:val="0"/>
        <w:spacing w:line="360" w:lineRule="auto"/>
        <w:rPr>
          <w:rFonts w:ascii="Arial" w:hAnsi="Arial" w:cs="Arial"/>
          <w:i/>
          <w:iCs/>
          <w:color w:val="000000" w:themeColor="text1"/>
          <w:sz w:val="22"/>
          <w:szCs w:val="22"/>
          <w:u w:color="353535"/>
          <w:lang w:val="en-US"/>
        </w:rPr>
      </w:pPr>
      <w:r w:rsidRPr="009941CB">
        <w:rPr>
          <w:rFonts w:ascii="Arial" w:hAnsi="Arial" w:cs="Arial"/>
          <w:i/>
          <w:iCs/>
          <w:color w:val="000000" w:themeColor="text1"/>
          <w:sz w:val="22"/>
          <w:szCs w:val="22"/>
          <w:u w:color="353535"/>
          <w:lang w:val="en-US"/>
        </w:rPr>
        <w:t>Self-development</w:t>
      </w:r>
      <w:r w:rsidR="00D075F9" w:rsidRPr="009941CB">
        <w:rPr>
          <w:rFonts w:ascii="Arial" w:hAnsi="Arial" w:cs="Arial"/>
          <w:i/>
          <w:iCs/>
          <w:color w:val="000000" w:themeColor="text1"/>
          <w:sz w:val="22"/>
          <w:szCs w:val="22"/>
          <w:u w:color="353535"/>
          <w:lang w:val="en-US"/>
        </w:rPr>
        <w:t xml:space="preserve"> </w:t>
      </w:r>
      <w:r w:rsidR="00D075F9" w:rsidRPr="009941CB">
        <w:rPr>
          <w:rFonts w:ascii="Arial" w:hAnsi="Arial" w:cs="Arial"/>
          <w:iCs/>
          <w:color w:val="000000" w:themeColor="text1"/>
          <w:sz w:val="22"/>
          <w:szCs w:val="22"/>
          <w:u w:color="353535"/>
          <w:lang w:val="en-US"/>
        </w:rPr>
        <w:t>and</w:t>
      </w:r>
      <w:r w:rsidR="00D075F9" w:rsidRPr="009941CB">
        <w:rPr>
          <w:rFonts w:ascii="Arial" w:hAnsi="Arial" w:cs="Arial"/>
          <w:i/>
          <w:iCs/>
          <w:color w:val="000000" w:themeColor="text1"/>
          <w:sz w:val="22"/>
          <w:szCs w:val="22"/>
          <w:u w:color="353535"/>
          <w:lang w:val="en-US"/>
        </w:rPr>
        <w:t xml:space="preserve"> hope </w:t>
      </w:r>
    </w:p>
    <w:p w14:paraId="23AB1726" w14:textId="71E70E09" w:rsidR="002B58EA" w:rsidRPr="00D47E38" w:rsidRDefault="45CBC205" w:rsidP="00A96384">
      <w:pPr>
        <w:autoSpaceDE w:val="0"/>
        <w:autoSpaceDN w:val="0"/>
        <w:adjustRightInd w:val="0"/>
        <w:spacing w:line="360" w:lineRule="auto"/>
        <w:jc w:val="both"/>
        <w:rPr>
          <w:rFonts w:ascii="Arial" w:hAnsi="Arial" w:cs="Arial"/>
          <w:color w:val="000000" w:themeColor="text1"/>
          <w:sz w:val="22"/>
          <w:szCs w:val="22"/>
          <w:lang w:val="en-US"/>
        </w:rPr>
      </w:pPr>
      <w:r w:rsidRPr="00D47E38">
        <w:rPr>
          <w:rFonts w:ascii="Arial" w:hAnsi="Arial" w:cs="Arial"/>
          <w:color w:val="000000" w:themeColor="text1"/>
          <w:sz w:val="22"/>
          <w:szCs w:val="22"/>
          <w:lang w:val="en-US"/>
        </w:rPr>
        <w:t xml:space="preserve">Participants reported that attending DDA helped them develop </w:t>
      </w:r>
      <w:r w:rsidRPr="00D47E38">
        <w:rPr>
          <w:rFonts w:ascii="Arial" w:hAnsi="Arial" w:cs="Arial"/>
          <w:iCs/>
          <w:color w:val="000000" w:themeColor="text1"/>
          <w:sz w:val="22"/>
          <w:szCs w:val="22"/>
          <w:lang w:val="en-US"/>
        </w:rPr>
        <w:t xml:space="preserve">coping strategies </w:t>
      </w:r>
      <w:r w:rsidRPr="00D47E38">
        <w:rPr>
          <w:rFonts w:ascii="Arial" w:hAnsi="Arial" w:cs="Arial"/>
          <w:color w:val="000000" w:themeColor="text1"/>
          <w:sz w:val="22"/>
          <w:szCs w:val="22"/>
          <w:lang w:val="en-US"/>
        </w:rPr>
        <w:t>by providing them with a “</w:t>
      </w:r>
      <w:r w:rsidR="00E53A5E" w:rsidRPr="00D47E38">
        <w:rPr>
          <w:rFonts w:ascii="Arial" w:hAnsi="Arial" w:cs="Arial"/>
          <w:color w:val="000000" w:themeColor="text1"/>
          <w:sz w:val="22"/>
          <w:szCs w:val="22"/>
          <w:lang w:val="en-US"/>
        </w:rPr>
        <w:t>toolbox</w:t>
      </w:r>
      <w:r w:rsidRPr="00D47E38">
        <w:rPr>
          <w:rFonts w:ascii="Arial" w:hAnsi="Arial" w:cs="Arial"/>
          <w:color w:val="000000" w:themeColor="text1"/>
          <w:sz w:val="22"/>
          <w:szCs w:val="22"/>
          <w:lang w:val="en-US"/>
        </w:rPr>
        <w:t xml:space="preserve">” that they could </w:t>
      </w:r>
      <w:r w:rsidR="005B2C11">
        <w:rPr>
          <w:rFonts w:ascii="Arial" w:hAnsi="Arial" w:cs="Arial"/>
          <w:color w:val="000000" w:themeColor="text1"/>
          <w:sz w:val="22"/>
          <w:szCs w:val="22"/>
          <w:lang w:val="en-US"/>
        </w:rPr>
        <w:t xml:space="preserve">utilize </w:t>
      </w:r>
      <w:r w:rsidRPr="00D47E38">
        <w:rPr>
          <w:rFonts w:ascii="Arial" w:hAnsi="Arial" w:cs="Arial"/>
          <w:color w:val="000000" w:themeColor="text1"/>
          <w:sz w:val="22"/>
          <w:szCs w:val="22"/>
          <w:lang w:val="en-US"/>
        </w:rPr>
        <w:t xml:space="preserve">in </w:t>
      </w:r>
      <w:r w:rsidR="005B2C11">
        <w:rPr>
          <w:rFonts w:ascii="Arial" w:hAnsi="Arial" w:cs="Arial"/>
          <w:color w:val="000000" w:themeColor="text1"/>
          <w:sz w:val="22"/>
          <w:szCs w:val="22"/>
          <w:lang w:val="en-US"/>
        </w:rPr>
        <w:t xml:space="preserve">instances where </w:t>
      </w:r>
      <w:r w:rsidRPr="00D47E38">
        <w:rPr>
          <w:rFonts w:ascii="Arial" w:hAnsi="Arial" w:cs="Arial"/>
          <w:color w:val="000000" w:themeColor="text1"/>
          <w:sz w:val="22"/>
          <w:szCs w:val="22"/>
          <w:lang w:val="en-US"/>
        </w:rPr>
        <w:t>they felt vulnerable. The encouragement participants received from the group led to an increase</w:t>
      </w:r>
      <w:r w:rsidR="00DC4FFF">
        <w:rPr>
          <w:rFonts w:ascii="Arial" w:hAnsi="Arial" w:cs="Arial"/>
          <w:color w:val="000000" w:themeColor="text1"/>
          <w:sz w:val="22"/>
          <w:szCs w:val="22"/>
          <w:lang w:val="en-US"/>
        </w:rPr>
        <w:t>d</w:t>
      </w:r>
      <w:r w:rsidRPr="00D47E38">
        <w:rPr>
          <w:rFonts w:ascii="Arial" w:hAnsi="Arial" w:cs="Arial"/>
          <w:color w:val="000000" w:themeColor="text1"/>
          <w:sz w:val="22"/>
          <w:szCs w:val="22"/>
          <w:lang w:val="en-US"/>
        </w:rPr>
        <w:t xml:space="preserve"> sense of “self-efficacy”. This refers to an individual's belief in his or her capacity to execute behaviours </w:t>
      </w:r>
      <w:r w:rsidR="005B2C11">
        <w:rPr>
          <w:rFonts w:ascii="Arial" w:hAnsi="Arial" w:cs="Arial"/>
          <w:color w:val="000000" w:themeColor="text1"/>
          <w:sz w:val="22"/>
          <w:szCs w:val="22"/>
          <w:lang w:val="en-US"/>
        </w:rPr>
        <w:t xml:space="preserve">or ‘tools’ </w:t>
      </w:r>
      <w:r w:rsidRPr="00D47E38">
        <w:rPr>
          <w:rFonts w:ascii="Arial" w:hAnsi="Arial" w:cs="Arial"/>
          <w:color w:val="000000" w:themeColor="text1"/>
          <w:sz w:val="22"/>
          <w:szCs w:val="22"/>
          <w:lang w:val="en-US"/>
        </w:rPr>
        <w:t>necessary to produce specific performance attainments (Bandura, 1977)</w:t>
      </w:r>
      <w:r w:rsidR="00D075F9" w:rsidRPr="00D47E38">
        <w:rPr>
          <w:rFonts w:ascii="Arial" w:hAnsi="Arial" w:cs="Arial"/>
          <w:color w:val="000000" w:themeColor="text1"/>
          <w:sz w:val="22"/>
          <w:szCs w:val="22"/>
          <w:lang w:val="en-US"/>
        </w:rPr>
        <w:t>;</w:t>
      </w:r>
      <w:r w:rsidR="005B2C11">
        <w:rPr>
          <w:rFonts w:ascii="Arial" w:hAnsi="Arial" w:cs="Arial"/>
          <w:color w:val="000000" w:themeColor="text1"/>
          <w:sz w:val="22"/>
          <w:szCs w:val="22"/>
          <w:lang w:val="en-US"/>
        </w:rPr>
        <w:t xml:space="preserve"> particularly</w:t>
      </w:r>
      <w:r w:rsidR="00D075F9" w:rsidRPr="00D47E38">
        <w:rPr>
          <w:rFonts w:ascii="Arial" w:hAnsi="Arial" w:cs="Arial"/>
          <w:color w:val="000000" w:themeColor="text1"/>
          <w:sz w:val="22"/>
          <w:szCs w:val="22"/>
          <w:lang w:val="en-US"/>
        </w:rPr>
        <w:t xml:space="preserve">, </w:t>
      </w:r>
      <w:r w:rsidR="001B0AEE" w:rsidRPr="00D47E38">
        <w:rPr>
          <w:rFonts w:ascii="Arial" w:hAnsi="Arial" w:cs="Arial"/>
          <w:color w:val="000000" w:themeColor="text1"/>
          <w:sz w:val="22"/>
          <w:szCs w:val="22"/>
          <w:lang w:val="en-US"/>
        </w:rPr>
        <w:t xml:space="preserve">more </w:t>
      </w:r>
      <w:r w:rsidR="00DF0831" w:rsidRPr="00D47E38">
        <w:rPr>
          <w:rFonts w:ascii="Arial" w:hAnsi="Arial" w:cs="Arial"/>
          <w:color w:val="000000" w:themeColor="text1"/>
          <w:sz w:val="22"/>
          <w:szCs w:val="22"/>
          <w:lang w:val="en-US"/>
        </w:rPr>
        <w:t>confid</w:t>
      </w:r>
      <w:r w:rsidR="00DF0831">
        <w:rPr>
          <w:rFonts w:ascii="Arial" w:hAnsi="Arial" w:cs="Arial"/>
          <w:color w:val="000000" w:themeColor="text1"/>
          <w:sz w:val="22"/>
          <w:szCs w:val="22"/>
          <w:lang w:val="en-US"/>
        </w:rPr>
        <w:t>ence</w:t>
      </w:r>
      <w:r w:rsidR="001B0AEE" w:rsidRPr="00D47E38">
        <w:rPr>
          <w:rFonts w:ascii="Arial" w:hAnsi="Arial" w:cs="Arial"/>
          <w:color w:val="000000" w:themeColor="text1"/>
          <w:sz w:val="22"/>
          <w:szCs w:val="22"/>
          <w:lang w:val="en-US"/>
        </w:rPr>
        <w:t xml:space="preserve"> in their</w:t>
      </w:r>
      <w:r w:rsidR="00D075F9" w:rsidRPr="00D47E38">
        <w:rPr>
          <w:rFonts w:ascii="Arial" w:hAnsi="Arial" w:cs="Arial"/>
          <w:color w:val="000000" w:themeColor="text1"/>
          <w:sz w:val="22"/>
          <w:szCs w:val="22"/>
          <w:lang w:val="en-US"/>
        </w:rPr>
        <w:t xml:space="preserve"> ability to </w:t>
      </w:r>
      <w:r w:rsidR="00A5179C" w:rsidRPr="00D47E38">
        <w:rPr>
          <w:rFonts w:ascii="Arial" w:hAnsi="Arial" w:cs="Arial"/>
          <w:color w:val="000000" w:themeColor="text1"/>
          <w:sz w:val="22"/>
          <w:szCs w:val="22"/>
          <w:lang w:val="en-US"/>
        </w:rPr>
        <w:t>identify triggers</w:t>
      </w:r>
      <w:r w:rsidR="00D075F9" w:rsidRPr="00D47E38">
        <w:rPr>
          <w:rFonts w:ascii="Arial" w:hAnsi="Arial" w:cs="Arial"/>
          <w:color w:val="000000" w:themeColor="text1"/>
          <w:sz w:val="22"/>
          <w:szCs w:val="22"/>
          <w:lang w:val="en-US"/>
        </w:rPr>
        <w:t xml:space="preserve">, </w:t>
      </w:r>
      <w:r w:rsidR="00A5179C" w:rsidRPr="00D47E38">
        <w:rPr>
          <w:rFonts w:ascii="Arial" w:hAnsi="Arial" w:cs="Arial"/>
          <w:color w:val="000000" w:themeColor="text1"/>
          <w:sz w:val="22"/>
          <w:szCs w:val="22"/>
          <w:lang w:val="en-US"/>
        </w:rPr>
        <w:t xml:space="preserve">manage relapses, </w:t>
      </w:r>
      <w:r w:rsidR="00D075F9" w:rsidRPr="00D47E38">
        <w:rPr>
          <w:rFonts w:ascii="Arial" w:hAnsi="Arial" w:cs="Arial"/>
          <w:color w:val="000000" w:themeColor="text1"/>
          <w:sz w:val="22"/>
          <w:szCs w:val="22"/>
          <w:lang w:val="en-US"/>
        </w:rPr>
        <w:t xml:space="preserve">manage </w:t>
      </w:r>
      <w:r w:rsidR="000C0FC3" w:rsidRPr="00D47E38">
        <w:rPr>
          <w:rFonts w:ascii="Arial" w:hAnsi="Arial" w:cs="Arial"/>
          <w:color w:val="000000" w:themeColor="text1"/>
          <w:sz w:val="22"/>
          <w:szCs w:val="22"/>
          <w:lang w:val="en-US"/>
        </w:rPr>
        <w:t xml:space="preserve">their mental health symptoms, </w:t>
      </w:r>
      <w:r w:rsidR="00A5179C" w:rsidRPr="00D47E38">
        <w:rPr>
          <w:rFonts w:ascii="Arial" w:hAnsi="Arial" w:cs="Arial"/>
          <w:color w:val="000000" w:themeColor="text1"/>
          <w:sz w:val="22"/>
          <w:szCs w:val="22"/>
          <w:lang w:val="en-US"/>
        </w:rPr>
        <w:t xml:space="preserve">fulfill </w:t>
      </w:r>
      <w:r w:rsidR="00D075F9" w:rsidRPr="00D47E38">
        <w:rPr>
          <w:rFonts w:ascii="Arial" w:hAnsi="Arial" w:cs="Arial"/>
          <w:color w:val="000000" w:themeColor="text1"/>
          <w:sz w:val="22"/>
          <w:szCs w:val="22"/>
          <w:lang w:val="en-US"/>
        </w:rPr>
        <w:t xml:space="preserve">day to day </w:t>
      </w:r>
      <w:r w:rsidR="005B2C11">
        <w:rPr>
          <w:rFonts w:ascii="Arial" w:hAnsi="Arial" w:cs="Arial"/>
          <w:color w:val="000000" w:themeColor="text1"/>
          <w:sz w:val="22"/>
          <w:szCs w:val="22"/>
          <w:lang w:val="en-US"/>
        </w:rPr>
        <w:t>responsibilities, (similar to responsibilities)</w:t>
      </w:r>
      <w:r w:rsidR="000C0FC3" w:rsidRPr="00D47E38">
        <w:rPr>
          <w:rFonts w:ascii="Arial" w:hAnsi="Arial" w:cs="Arial"/>
          <w:color w:val="000000" w:themeColor="text1"/>
          <w:sz w:val="22"/>
          <w:szCs w:val="22"/>
          <w:lang w:val="en-US"/>
        </w:rPr>
        <w:t xml:space="preserve"> and </w:t>
      </w:r>
      <w:r w:rsidR="001B0AEE" w:rsidRPr="00D47E38">
        <w:rPr>
          <w:rFonts w:ascii="Arial" w:hAnsi="Arial" w:cs="Arial"/>
          <w:color w:val="000000" w:themeColor="text1"/>
          <w:sz w:val="22"/>
          <w:szCs w:val="22"/>
          <w:lang w:val="en-US"/>
        </w:rPr>
        <w:t>interact with other</w:t>
      </w:r>
      <w:r w:rsidR="005B2C11">
        <w:rPr>
          <w:rFonts w:ascii="Arial" w:hAnsi="Arial" w:cs="Arial"/>
          <w:color w:val="000000" w:themeColor="text1"/>
          <w:sz w:val="22"/>
          <w:szCs w:val="22"/>
          <w:lang w:val="en-US"/>
        </w:rPr>
        <w:t>s</w:t>
      </w:r>
      <w:r w:rsidRPr="00D47E38">
        <w:rPr>
          <w:rFonts w:ascii="Arial" w:hAnsi="Arial" w:cs="Arial"/>
          <w:color w:val="000000" w:themeColor="text1"/>
          <w:sz w:val="22"/>
          <w:szCs w:val="22"/>
          <w:lang w:val="en-US"/>
        </w:rPr>
        <w:t xml:space="preserve">. </w:t>
      </w:r>
      <w:r w:rsidR="000C0FC3" w:rsidRPr="00D47E38">
        <w:rPr>
          <w:rFonts w:ascii="Arial" w:hAnsi="Arial" w:cs="Arial"/>
          <w:color w:val="000000" w:themeColor="text1"/>
          <w:sz w:val="22"/>
          <w:szCs w:val="22"/>
          <w:lang w:val="en-US"/>
        </w:rPr>
        <w:t>As a result, t</w:t>
      </w:r>
      <w:r w:rsidRPr="00D47E38">
        <w:rPr>
          <w:rFonts w:ascii="Arial" w:hAnsi="Arial" w:cs="Arial"/>
          <w:color w:val="000000" w:themeColor="text1"/>
          <w:sz w:val="22"/>
          <w:szCs w:val="22"/>
          <w:lang w:val="en-US"/>
        </w:rPr>
        <w:t xml:space="preserve">here was </w:t>
      </w:r>
      <w:r w:rsidRPr="00DF0831">
        <w:rPr>
          <w:rFonts w:ascii="Arial" w:hAnsi="Arial" w:cs="Arial"/>
          <w:strike/>
          <w:color w:val="000000" w:themeColor="text1"/>
          <w:sz w:val="22"/>
          <w:szCs w:val="22"/>
          <w:lang w:val="en-US"/>
        </w:rPr>
        <w:t>also</w:t>
      </w:r>
      <w:r w:rsidRPr="00D47E38">
        <w:rPr>
          <w:rFonts w:ascii="Arial" w:hAnsi="Arial" w:cs="Arial"/>
          <w:color w:val="000000" w:themeColor="text1"/>
          <w:sz w:val="22"/>
          <w:szCs w:val="22"/>
          <w:lang w:val="en-US"/>
        </w:rPr>
        <w:t xml:space="preserve"> an increase in altruistic and pro-social behaviour, with </w:t>
      </w:r>
      <w:r w:rsidR="001B0AEE" w:rsidRPr="00D47E38">
        <w:rPr>
          <w:rFonts w:ascii="Arial" w:hAnsi="Arial" w:cs="Arial"/>
          <w:color w:val="000000" w:themeColor="text1"/>
          <w:sz w:val="22"/>
          <w:szCs w:val="22"/>
          <w:lang w:val="en-US"/>
        </w:rPr>
        <w:t>some</w:t>
      </w:r>
      <w:r w:rsidRPr="00D47E38">
        <w:rPr>
          <w:rFonts w:ascii="Arial" w:hAnsi="Arial" w:cs="Arial"/>
          <w:color w:val="000000" w:themeColor="text1"/>
          <w:sz w:val="22"/>
          <w:szCs w:val="22"/>
          <w:lang w:val="en-US"/>
        </w:rPr>
        <w:t xml:space="preserve"> participants </w:t>
      </w:r>
      <w:r w:rsidR="001B0AEE" w:rsidRPr="00D47E38">
        <w:rPr>
          <w:rFonts w:ascii="Arial" w:hAnsi="Arial" w:cs="Arial"/>
          <w:color w:val="000000" w:themeColor="text1"/>
          <w:sz w:val="22"/>
          <w:szCs w:val="22"/>
          <w:lang w:val="en-US"/>
        </w:rPr>
        <w:t>taking up</w:t>
      </w:r>
      <w:r w:rsidRPr="00D47E38">
        <w:rPr>
          <w:rFonts w:ascii="Arial" w:hAnsi="Arial" w:cs="Arial"/>
          <w:color w:val="000000" w:themeColor="text1"/>
          <w:sz w:val="22"/>
          <w:szCs w:val="22"/>
          <w:lang w:val="en-US"/>
        </w:rPr>
        <w:t xml:space="preserve"> voluntary work. Alongside this new-found motivation </w:t>
      </w:r>
      <w:r w:rsidR="00D075F9" w:rsidRPr="00D47E38">
        <w:rPr>
          <w:rFonts w:ascii="Arial" w:hAnsi="Arial" w:cs="Arial"/>
          <w:color w:val="000000" w:themeColor="text1"/>
          <w:sz w:val="22"/>
          <w:szCs w:val="22"/>
          <w:lang w:val="en-US"/>
        </w:rPr>
        <w:t>“</w:t>
      </w:r>
      <w:r w:rsidRPr="00D47E38">
        <w:rPr>
          <w:rFonts w:ascii="Arial" w:hAnsi="Arial" w:cs="Arial"/>
          <w:color w:val="000000" w:themeColor="text1"/>
          <w:sz w:val="22"/>
          <w:szCs w:val="22"/>
          <w:lang w:val="en-US"/>
        </w:rPr>
        <w:t>to do more</w:t>
      </w:r>
      <w:r w:rsidR="00D075F9" w:rsidRPr="00D47E38">
        <w:rPr>
          <w:rFonts w:ascii="Arial" w:hAnsi="Arial" w:cs="Arial"/>
          <w:color w:val="000000" w:themeColor="text1"/>
          <w:sz w:val="22"/>
          <w:szCs w:val="22"/>
          <w:lang w:val="en-US"/>
        </w:rPr>
        <w:t>”</w:t>
      </w:r>
      <w:r w:rsidRPr="00D47E38">
        <w:rPr>
          <w:rFonts w:ascii="Arial" w:hAnsi="Arial" w:cs="Arial"/>
          <w:color w:val="000000" w:themeColor="text1"/>
          <w:sz w:val="22"/>
          <w:szCs w:val="22"/>
          <w:lang w:val="en-US"/>
        </w:rPr>
        <w:t xml:space="preserve">, was an improvement in attending to responsibilities both within and outside the group (e.g. “paying the bills, doing the shopping, cleaning the house”), </w:t>
      </w:r>
      <w:r w:rsidR="00E26E25" w:rsidRPr="00D47E38">
        <w:rPr>
          <w:rFonts w:ascii="Arial" w:hAnsi="Arial" w:cs="Arial"/>
          <w:color w:val="000000" w:themeColor="text1"/>
          <w:sz w:val="22"/>
          <w:szCs w:val="22"/>
          <w:lang w:val="en-US"/>
        </w:rPr>
        <w:t xml:space="preserve">better self-care, </w:t>
      </w:r>
      <w:r w:rsidRPr="00D47E38">
        <w:rPr>
          <w:rFonts w:ascii="Arial" w:hAnsi="Arial" w:cs="Arial"/>
          <w:color w:val="000000" w:themeColor="text1"/>
          <w:sz w:val="22"/>
          <w:szCs w:val="22"/>
          <w:lang w:val="en-US"/>
        </w:rPr>
        <w:t>increased educational pursuits and a move towards paid employment. Increased</w:t>
      </w:r>
      <w:r w:rsidRPr="00D47E38">
        <w:rPr>
          <w:rFonts w:ascii="Arial" w:hAnsi="Arial" w:cs="Arial"/>
          <w:iCs/>
          <w:color w:val="000000" w:themeColor="text1"/>
          <w:sz w:val="22"/>
          <w:szCs w:val="22"/>
          <w:lang w:val="en-US"/>
        </w:rPr>
        <w:t xml:space="preserve"> self-esteem</w:t>
      </w:r>
      <w:r w:rsidRPr="00D47E38">
        <w:rPr>
          <w:rFonts w:ascii="Arial" w:hAnsi="Arial" w:cs="Arial"/>
          <w:color w:val="000000" w:themeColor="text1"/>
          <w:sz w:val="22"/>
          <w:szCs w:val="22"/>
          <w:lang w:val="en-US"/>
        </w:rPr>
        <w:t xml:space="preserve"> and </w:t>
      </w:r>
      <w:r w:rsidRPr="00D47E38">
        <w:rPr>
          <w:rFonts w:ascii="Arial" w:hAnsi="Arial" w:cs="Arial"/>
          <w:iCs/>
          <w:color w:val="000000" w:themeColor="text1"/>
          <w:sz w:val="22"/>
          <w:szCs w:val="22"/>
          <w:lang w:val="en-US"/>
        </w:rPr>
        <w:t>sense of purpose</w:t>
      </w:r>
      <w:r w:rsidRPr="00D47E38">
        <w:rPr>
          <w:rFonts w:ascii="Arial" w:hAnsi="Arial" w:cs="Arial"/>
          <w:color w:val="000000" w:themeColor="text1"/>
          <w:sz w:val="22"/>
          <w:szCs w:val="22"/>
          <w:lang w:val="en-US"/>
        </w:rPr>
        <w:t xml:space="preserve"> contributed to a renewed sense of </w:t>
      </w:r>
      <w:r w:rsidRPr="00D47E38">
        <w:rPr>
          <w:rFonts w:ascii="Arial" w:hAnsi="Arial" w:cs="Arial"/>
          <w:iCs/>
          <w:color w:val="000000" w:themeColor="text1"/>
          <w:sz w:val="22"/>
          <w:szCs w:val="22"/>
          <w:lang w:val="en-US"/>
        </w:rPr>
        <w:t>hope</w:t>
      </w:r>
      <w:r w:rsidRPr="00D47E38">
        <w:rPr>
          <w:rFonts w:ascii="Arial" w:hAnsi="Arial" w:cs="Arial"/>
          <w:color w:val="000000" w:themeColor="text1"/>
          <w:sz w:val="22"/>
          <w:szCs w:val="22"/>
          <w:lang w:val="en-US"/>
        </w:rPr>
        <w:t xml:space="preserve"> for the future, hope that they can recover from addiction</w:t>
      </w:r>
      <w:r w:rsidR="00C20533" w:rsidRPr="00D47E38">
        <w:rPr>
          <w:rFonts w:ascii="Arial" w:hAnsi="Arial" w:cs="Arial"/>
          <w:color w:val="000000" w:themeColor="text1"/>
          <w:sz w:val="22"/>
          <w:szCs w:val="22"/>
          <w:lang w:val="en-US"/>
        </w:rPr>
        <w:t xml:space="preserve">, </w:t>
      </w:r>
      <w:r w:rsidRPr="00D47E38">
        <w:rPr>
          <w:rFonts w:ascii="Arial" w:hAnsi="Arial" w:cs="Arial"/>
          <w:color w:val="000000" w:themeColor="text1"/>
          <w:sz w:val="22"/>
          <w:szCs w:val="22"/>
          <w:lang w:val="en-US"/>
        </w:rPr>
        <w:t>manage their mental health issues and live a fulfilling life:</w:t>
      </w:r>
    </w:p>
    <w:p w14:paraId="5463F4E4" w14:textId="77777777" w:rsidR="001B0AEE" w:rsidRPr="009941CB" w:rsidRDefault="001B0AEE" w:rsidP="00A96384">
      <w:pPr>
        <w:autoSpaceDE w:val="0"/>
        <w:autoSpaceDN w:val="0"/>
        <w:adjustRightInd w:val="0"/>
        <w:spacing w:line="360" w:lineRule="auto"/>
        <w:jc w:val="both"/>
        <w:rPr>
          <w:rFonts w:ascii="Arial" w:hAnsi="Arial" w:cs="Arial"/>
          <w:color w:val="000000" w:themeColor="text1"/>
          <w:sz w:val="22"/>
          <w:szCs w:val="22"/>
          <w:lang w:val="en-US"/>
        </w:rPr>
      </w:pPr>
    </w:p>
    <w:p w14:paraId="75A3D662" w14:textId="1ADBF6EA" w:rsidR="002B58EA" w:rsidRDefault="45CBC205" w:rsidP="00A96384">
      <w:pPr>
        <w:autoSpaceDE w:val="0"/>
        <w:autoSpaceDN w:val="0"/>
        <w:adjustRightInd w:val="0"/>
        <w:spacing w:line="360" w:lineRule="auto"/>
        <w:ind w:left="460"/>
        <w:jc w:val="both"/>
        <w:rPr>
          <w:rFonts w:ascii="Arial" w:hAnsi="Arial" w:cs="Arial"/>
          <w:color w:val="000000" w:themeColor="text1"/>
          <w:sz w:val="22"/>
          <w:szCs w:val="22"/>
          <w:lang w:val="en-US"/>
        </w:rPr>
      </w:pPr>
      <w:r w:rsidRPr="009941CB">
        <w:rPr>
          <w:rFonts w:ascii="Arial" w:hAnsi="Arial" w:cs="Arial"/>
          <w:color w:val="000000" w:themeColor="text1"/>
          <w:sz w:val="22"/>
          <w:szCs w:val="22"/>
          <w:lang w:val="en-US"/>
        </w:rPr>
        <w:t xml:space="preserve"> “…</w:t>
      </w:r>
      <w:r w:rsidRPr="009941CB">
        <w:rPr>
          <w:rFonts w:ascii="Arial" w:hAnsi="Arial" w:cs="Arial"/>
          <w:i/>
          <w:iCs/>
          <w:color w:val="000000" w:themeColor="text1"/>
          <w:sz w:val="22"/>
          <w:szCs w:val="22"/>
          <w:lang w:val="en-US"/>
        </w:rPr>
        <w:t>more belief in myself, confidence to do things I couldn’t do before. I visit more places now and work more hours, feel I have something to contribute and feel I’ve learnt to go out and do these things and be confident from being part of the DDA”</w:t>
      </w:r>
      <w:r w:rsidR="000B1112" w:rsidRPr="009941CB">
        <w:rPr>
          <w:rFonts w:ascii="Arial" w:hAnsi="Arial" w:cs="Arial"/>
          <w:color w:val="000000" w:themeColor="text1"/>
          <w:sz w:val="22"/>
          <w:szCs w:val="22"/>
          <w:lang w:val="en-US"/>
        </w:rPr>
        <w:t xml:space="preserve"> (A</w:t>
      </w:r>
      <w:r w:rsidR="00E24151">
        <w:rPr>
          <w:rFonts w:ascii="Arial" w:hAnsi="Arial" w:cs="Arial"/>
          <w:color w:val="000000" w:themeColor="text1"/>
          <w:sz w:val="22"/>
          <w:szCs w:val="22"/>
          <w:lang w:val="en-US"/>
        </w:rPr>
        <w:t xml:space="preserve">, </w:t>
      </w:r>
      <w:r w:rsidRPr="009941CB">
        <w:rPr>
          <w:rFonts w:ascii="Arial" w:hAnsi="Arial" w:cs="Arial"/>
          <w:color w:val="000000" w:themeColor="text1"/>
          <w:sz w:val="22"/>
          <w:szCs w:val="22"/>
          <w:lang w:val="en-US"/>
        </w:rPr>
        <w:t>T3)</w:t>
      </w:r>
    </w:p>
    <w:p w14:paraId="474980F6" w14:textId="77777777" w:rsidR="00C20533" w:rsidRPr="009941CB" w:rsidRDefault="00C20533" w:rsidP="00A96384">
      <w:pPr>
        <w:autoSpaceDE w:val="0"/>
        <w:autoSpaceDN w:val="0"/>
        <w:adjustRightInd w:val="0"/>
        <w:spacing w:line="360" w:lineRule="auto"/>
        <w:jc w:val="both"/>
        <w:rPr>
          <w:rFonts w:ascii="Arial" w:hAnsi="Arial" w:cs="Arial"/>
          <w:color w:val="000000" w:themeColor="text1"/>
          <w:sz w:val="22"/>
          <w:szCs w:val="22"/>
          <w:lang w:val="en-US"/>
        </w:rPr>
      </w:pPr>
    </w:p>
    <w:p w14:paraId="4FDDD363" w14:textId="229C8F34" w:rsidR="00140803" w:rsidRPr="00140803" w:rsidRDefault="00C20533" w:rsidP="00A96384">
      <w:pPr>
        <w:autoSpaceDE w:val="0"/>
        <w:autoSpaceDN w:val="0"/>
        <w:adjustRightInd w:val="0"/>
        <w:spacing w:line="360" w:lineRule="auto"/>
        <w:jc w:val="both"/>
        <w:rPr>
          <w:rFonts w:ascii="Arial" w:hAnsi="Arial" w:cs="Arial"/>
          <w:color w:val="000000" w:themeColor="text1"/>
          <w:sz w:val="22"/>
          <w:szCs w:val="22"/>
        </w:rPr>
      </w:pPr>
      <w:r w:rsidRPr="009941CB">
        <w:rPr>
          <w:rFonts w:ascii="Arial" w:hAnsi="Arial" w:cs="Arial"/>
          <w:color w:val="000000" w:themeColor="text1"/>
          <w:sz w:val="22"/>
          <w:szCs w:val="22"/>
        </w:rPr>
        <w:t>The increased</w:t>
      </w:r>
      <w:r w:rsidR="00A5179C" w:rsidRPr="009941CB">
        <w:rPr>
          <w:rFonts w:ascii="Arial" w:hAnsi="Arial" w:cs="Arial"/>
          <w:color w:val="000000" w:themeColor="text1"/>
          <w:sz w:val="22"/>
          <w:szCs w:val="22"/>
        </w:rPr>
        <w:t xml:space="preserve"> ability to identify and recognize triggers associated with their co-</w:t>
      </w:r>
      <w:r w:rsidR="00ED1E1B" w:rsidRPr="009941CB">
        <w:rPr>
          <w:rFonts w:ascii="Arial" w:hAnsi="Arial" w:cs="Arial"/>
          <w:color w:val="000000" w:themeColor="text1"/>
          <w:sz w:val="22"/>
          <w:szCs w:val="22"/>
        </w:rPr>
        <w:t>occurring</w:t>
      </w:r>
      <w:r w:rsidR="00A5179C" w:rsidRPr="009941CB">
        <w:rPr>
          <w:rFonts w:ascii="Arial" w:hAnsi="Arial" w:cs="Arial"/>
          <w:color w:val="000000" w:themeColor="text1"/>
          <w:sz w:val="22"/>
          <w:szCs w:val="22"/>
        </w:rPr>
        <w:t xml:space="preserve"> conditions w</w:t>
      </w:r>
      <w:r w:rsidRPr="009941CB">
        <w:rPr>
          <w:rFonts w:ascii="Arial" w:hAnsi="Arial" w:cs="Arial"/>
          <w:color w:val="000000" w:themeColor="text1"/>
          <w:sz w:val="22"/>
          <w:szCs w:val="22"/>
        </w:rPr>
        <w:t>ere</w:t>
      </w:r>
      <w:r w:rsidR="00A5179C" w:rsidRPr="009941CB">
        <w:rPr>
          <w:rFonts w:ascii="Arial" w:hAnsi="Arial" w:cs="Arial"/>
          <w:color w:val="000000" w:themeColor="text1"/>
          <w:sz w:val="22"/>
          <w:szCs w:val="22"/>
        </w:rPr>
        <w:t xml:space="preserve"> a skill that appeared to develop over T1, T2 and T3, due to sharing and learning from the experiences of others. This appeared to increase self-awareness and self-regulation </w:t>
      </w:r>
      <w:r w:rsidR="00A5179C" w:rsidRPr="00D47E38">
        <w:rPr>
          <w:rFonts w:ascii="Arial" w:hAnsi="Arial" w:cs="Arial"/>
          <w:color w:val="000000" w:themeColor="text1"/>
          <w:sz w:val="22"/>
          <w:szCs w:val="22"/>
        </w:rPr>
        <w:t>(Hull, 1981; Baumeister, Heatherton &amp; Tice, 1994).</w:t>
      </w:r>
      <w:r w:rsidR="00140803">
        <w:rPr>
          <w:rFonts w:ascii="Arial" w:hAnsi="Arial" w:cs="Arial"/>
          <w:color w:val="000000" w:themeColor="text1"/>
          <w:sz w:val="22"/>
          <w:szCs w:val="22"/>
        </w:rPr>
        <w:t xml:space="preserve"> </w:t>
      </w:r>
    </w:p>
    <w:p w14:paraId="224ADD0D" w14:textId="77777777" w:rsidR="00A5179C" w:rsidRPr="009941CB" w:rsidRDefault="00A5179C" w:rsidP="00A96384">
      <w:pPr>
        <w:autoSpaceDE w:val="0"/>
        <w:autoSpaceDN w:val="0"/>
        <w:adjustRightInd w:val="0"/>
        <w:spacing w:line="360" w:lineRule="auto"/>
        <w:jc w:val="both"/>
        <w:rPr>
          <w:rFonts w:ascii="Arial" w:hAnsi="Arial" w:cs="Arial"/>
          <w:color w:val="000000" w:themeColor="text1"/>
          <w:sz w:val="22"/>
          <w:szCs w:val="22"/>
          <w:lang w:val="en-US"/>
        </w:rPr>
      </w:pPr>
    </w:p>
    <w:p w14:paraId="4243E102" w14:textId="53BDE9F4" w:rsidR="00140803" w:rsidRPr="00E53A5E" w:rsidRDefault="000C0FC3" w:rsidP="00160BFF">
      <w:pPr>
        <w:spacing w:line="360" w:lineRule="auto"/>
        <w:jc w:val="both"/>
        <w:rPr>
          <w:rFonts w:ascii="Arial" w:hAnsi="Arial" w:cs="Arial"/>
          <w:color w:val="000000" w:themeColor="text1"/>
          <w:sz w:val="22"/>
          <w:szCs w:val="22"/>
          <w:lang w:val="en-US"/>
        </w:rPr>
      </w:pPr>
      <w:r w:rsidRPr="00D47E38">
        <w:rPr>
          <w:rFonts w:ascii="Arial" w:hAnsi="Arial" w:cs="Arial"/>
          <w:color w:val="000000" w:themeColor="text1"/>
          <w:sz w:val="22"/>
          <w:szCs w:val="22"/>
          <w:lang w:val="en-US"/>
        </w:rPr>
        <w:t>In the second and third interviews, the theme of Spirituality emerged,</w:t>
      </w:r>
      <w:r w:rsidRPr="009941CB">
        <w:rPr>
          <w:rFonts w:ascii="Arial" w:hAnsi="Arial" w:cs="Arial"/>
          <w:color w:val="000000" w:themeColor="text1"/>
          <w:sz w:val="22"/>
          <w:szCs w:val="22"/>
          <w:lang w:val="en-US"/>
        </w:rPr>
        <w:t xml:space="preserve"> with most participants explaining that they had discovered a new spiritual dimension through meditation and prayer. </w:t>
      </w:r>
      <w:r w:rsidR="00884156" w:rsidRPr="009941CB">
        <w:rPr>
          <w:rFonts w:ascii="Arial" w:hAnsi="Arial" w:cs="Arial"/>
          <w:color w:val="000000" w:themeColor="text1"/>
          <w:sz w:val="22"/>
          <w:szCs w:val="22"/>
          <w:lang w:val="en-US"/>
        </w:rPr>
        <w:t xml:space="preserve">Previous research has found the experience of </w:t>
      </w:r>
      <w:r w:rsidRPr="009941CB">
        <w:rPr>
          <w:rFonts w:ascii="Arial" w:hAnsi="Arial" w:cs="Arial"/>
          <w:color w:val="000000" w:themeColor="text1"/>
          <w:sz w:val="22"/>
          <w:szCs w:val="22"/>
          <w:lang w:val="en-US"/>
        </w:rPr>
        <w:t>‘spiritual awakening’ to be</w:t>
      </w:r>
      <w:r w:rsidR="004E35B4" w:rsidRPr="009941CB">
        <w:rPr>
          <w:rFonts w:ascii="Arial" w:hAnsi="Arial" w:cs="Arial"/>
          <w:color w:val="000000" w:themeColor="text1"/>
          <w:sz w:val="22"/>
          <w:szCs w:val="22"/>
          <w:lang w:val="en-US"/>
        </w:rPr>
        <w:t xml:space="preserve"> a critical element</w:t>
      </w:r>
      <w:r w:rsidRPr="009941CB">
        <w:rPr>
          <w:rFonts w:ascii="Arial" w:hAnsi="Arial" w:cs="Arial"/>
          <w:color w:val="000000" w:themeColor="text1"/>
          <w:sz w:val="22"/>
          <w:szCs w:val="22"/>
          <w:lang w:val="en-US"/>
        </w:rPr>
        <w:t xml:space="preserve"> to the </w:t>
      </w:r>
      <w:r w:rsidR="004E35B4" w:rsidRPr="009941CB">
        <w:rPr>
          <w:rFonts w:ascii="Arial" w:hAnsi="Arial" w:cs="Arial"/>
          <w:color w:val="000000" w:themeColor="text1"/>
          <w:sz w:val="22"/>
          <w:szCs w:val="22"/>
          <w:lang w:val="en-US"/>
        </w:rPr>
        <w:t>increase</w:t>
      </w:r>
      <w:r w:rsidRPr="009941CB">
        <w:rPr>
          <w:rFonts w:ascii="Arial" w:hAnsi="Arial" w:cs="Arial"/>
          <w:color w:val="000000" w:themeColor="text1"/>
          <w:sz w:val="22"/>
          <w:szCs w:val="22"/>
          <w:lang w:val="en-US"/>
        </w:rPr>
        <w:t xml:space="preserve"> sense of hope</w:t>
      </w:r>
      <w:r w:rsidR="004E35B4" w:rsidRPr="009941CB">
        <w:rPr>
          <w:rFonts w:ascii="Arial" w:hAnsi="Arial" w:cs="Arial"/>
          <w:color w:val="000000" w:themeColor="text1"/>
          <w:sz w:val="22"/>
          <w:szCs w:val="22"/>
          <w:lang w:val="en-US"/>
        </w:rPr>
        <w:t xml:space="preserve"> and</w:t>
      </w:r>
      <w:r w:rsidRPr="009941CB">
        <w:rPr>
          <w:rFonts w:ascii="Arial" w:hAnsi="Arial" w:cs="Arial"/>
          <w:color w:val="000000" w:themeColor="text1"/>
          <w:sz w:val="22"/>
          <w:szCs w:val="22"/>
          <w:lang w:val="en-US"/>
        </w:rPr>
        <w:t xml:space="preserve"> </w:t>
      </w:r>
      <w:r w:rsidR="004E35B4" w:rsidRPr="009941CB">
        <w:rPr>
          <w:rFonts w:ascii="Arial" w:hAnsi="Arial" w:cs="Arial"/>
          <w:color w:val="000000" w:themeColor="text1"/>
          <w:sz w:val="22"/>
          <w:szCs w:val="22"/>
          <w:lang w:val="en-US"/>
        </w:rPr>
        <w:t>sustained</w:t>
      </w:r>
      <w:r w:rsidRPr="009941CB">
        <w:rPr>
          <w:rFonts w:ascii="Arial" w:hAnsi="Arial" w:cs="Arial"/>
          <w:color w:val="000000" w:themeColor="text1"/>
          <w:sz w:val="22"/>
          <w:szCs w:val="22"/>
          <w:lang w:val="en-US"/>
        </w:rPr>
        <w:t xml:space="preserve"> positive behaviour change (</w:t>
      </w:r>
      <w:r w:rsidR="00415A1E" w:rsidRPr="009941CB">
        <w:rPr>
          <w:rFonts w:ascii="Arial" w:hAnsi="Arial" w:cs="Arial"/>
          <w:color w:val="000000" w:themeColor="text1"/>
          <w:sz w:val="22"/>
          <w:szCs w:val="22"/>
          <w:lang w:val="en-US"/>
        </w:rPr>
        <w:t xml:space="preserve">Kakutas </w:t>
      </w:r>
      <w:r w:rsidR="00415A1E" w:rsidRPr="009941CB">
        <w:rPr>
          <w:rFonts w:ascii="Arial" w:hAnsi="Arial" w:cs="Arial"/>
          <w:i/>
          <w:color w:val="000000" w:themeColor="text1"/>
          <w:sz w:val="22"/>
          <w:szCs w:val="22"/>
          <w:lang w:val="en-US"/>
        </w:rPr>
        <w:t xml:space="preserve">et al., </w:t>
      </w:r>
      <w:r w:rsidR="00415A1E" w:rsidRPr="009941CB">
        <w:rPr>
          <w:rFonts w:ascii="Arial" w:hAnsi="Arial" w:cs="Arial"/>
          <w:color w:val="000000" w:themeColor="text1"/>
          <w:sz w:val="22"/>
          <w:szCs w:val="22"/>
          <w:lang w:val="en-US"/>
        </w:rPr>
        <w:t xml:space="preserve">2003; </w:t>
      </w:r>
      <w:r w:rsidRPr="009941CB">
        <w:rPr>
          <w:rFonts w:ascii="Arial" w:hAnsi="Arial" w:cs="Arial"/>
          <w:color w:val="000000" w:themeColor="text1"/>
          <w:sz w:val="22"/>
          <w:szCs w:val="22"/>
          <w:lang w:val="en-US"/>
        </w:rPr>
        <w:t>Tonigan, 2007</w:t>
      </w:r>
      <w:r w:rsidRPr="00E53A5E">
        <w:rPr>
          <w:rFonts w:ascii="Arial" w:hAnsi="Arial" w:cs="Arial"/>
          <w:color w:val="000000" w:themeColor="text1"/>
          <w:sz w:val="22"/>
          <w:szCs w:val="22"/>
          <w:lang w:val="en-US"/>
        </w:rPr>
        <w:t xml:space="preserve">). </w:t>
      </w:r>
      <w:r w:rsidR="00140803" w:rsidRPr="00E53A5E">
        <w:rPr>
          <w:rFonts w:ascii="Arial" w:hAnsi="Arial" w:cs="Arial"/>
          <w:color w:val="000000" w:themeColor="text1"/>
          <w:sz w:val="22"/>
          <w:szCs w:val="22"/>
        </w:rPr>
        <w:t xml:space="preserve">Self-development and self-improvement were also experienced by the carer, </w:t>
      </w:r>
      <w:r w:rsidR="005B2C11" w:rsidRPr="00E53A5E">
        <w:rPr>
          <w:rFonts w:ascii="Arial" w:hAnsi="Arial" w:cs="Arial"/>
          <w:color w:val="000000" w:themeColor="text1"/>
          <w:sz w:val="22"/>
          <w:szCs w:val="22"/>
        </w:rPr>
        <w:t xml:space="preserve">which </w:t>
      </w:r>
      <w:r w:rsidR="00140803" w:rsidRPr="00E53A5E">
        <w:rPr>
          <w:rFonts w:ascii="Arial" w:hAnsi="Arial" w:cs="Arial"/>
          <w:color w:val="000000" w:themeColor="text1"/>
          <w:sz w:val="22"/>
          <w:szCs w:val="22"/>
        </w:rPr>
        <w:t>had a</w:t>
      </w:r>
      <w:r w:rsidR="00160BFF" w:rsidRPr="00E53A5E">
        <w:rPr>
          <w:rFonts w:ascii="Arial" w:hAnsi="Arial" w:cs="Arial"/>
          <w:color w:val="000000" w:themeColor="text1"/>
          <w:sz w:val="22"/>
          <w:szCs w:val="22"/>
        </w:rPr>
        <w:t xml:space="preserve"> </w:t>
      </w:r>
      <w:r w:rsidR="00140803" w:rsidRPr="00E53A5E">
        <w:rPr>
          <w:rFonts w:ascii="Arial" w:hAnsi="Arial" w:cs="Arial"/>
          <w:color w:val="000000" w:themeColor="text1"/>
          <w:sz w:val="22"/>
          <w:szCs w:val="22"/>
        </w:rPr>
        <w:t xml:space="preserve">positive impact on his relationship with his children and his colleagues: </w:t>
      </w:r>
    </w:p>
    <w:p w14:paraId="411BDBC6" w14:textId="77777777" w:rsidR="00140803" w:rsidRPr="00E53A5E" w:rsidRDefault="00140803" w:rsidP="00A96384">
      <w:pPr>
        <w:autoSpaceDE w:val="0"/>
        <w:autoSpaceDN w:val="0"/>
        <w:adjustRightInd w:val="0"/>
        <w:spacing w:line="360" w:lineRule="auto"/>
        <w:jc w:val="both"/>
        <w:rPr>
          <w:rFonts w:ascii="Arial" w:hAnsi="Arial" w:cs="Arial"/>
          <w:color w:val="000000" w:themeColor="text1"/>
          <w:sz w:val="22"/>
          <w:szCs w:val="22"/>
        </w:rPr>
      </w:pPr>
      <w:r w:rsidRPr="00E53A5E">
        <w:rPr>
          <w:rFonts w:ascii="Arial" w:hAnsi="Arial" w:cs="Arial"/>
          <w:color w:val="000000" w:themeColor="text1"/>
          <w:sz w:val="22"/>
          <w:szCs w:val="22"/>
        </w:rPr>
        <w:t xml:space="preserve"> </w:t>
      </w:r>
    </w:p>
    <w:p w14:paraId="64CB10CC" w14:textId="78886DC8" w:rsidR="00140803" w:rsidRDefault="00140803" w:rsidP="00A96384">
      <w:pPr>
        <w:autoSpaceDE w:val="0"/>
        <w:autoSpaceDN w:val="0"/>
        <w:adjustRightInd w:val="0"/>
        <w:spacing w:line="360" w:lineRule="auto"/>
        <w:ind w:left="426"/>
        <w:jc w:val="both"/>
        <w:rPr>
          <w:rFonts w:ascii="Arial" w:hAnsi="Arial" w:cs="Arial"/>
          <w:color w:val="000000" w:themeColor="text1"/>
          <w:sz w:val="22"/>
          <w:szCs w:val="22"/>
        </w:rPr>
      </w:pPr>
      <w:r w:rsidRPr="00E53A5E">
        <w:rPr>
          <w:rFonts w:ascii="Arial" w:hAnsi="Arial" w:cs="Arial"/>
          <w:color w:val="000000" w:themeColor="text1"/>
          <w:sz w:val="22"/>
          <w:szCs w:val="22"/>
        </w:rPr>
        <w:t>“</w:t>
      </w:r>
      <w:r w:rsidRPr="00E53A5E">
        <w:rPr>
          <w:rFonts w:ascii="Arial" w:hAnsi="Arial" w:cs="Arial"/>
          <w:i/>
          <w:iCs/>
          <w:color w:val="000000" w:themeColor="text1"/>
          <w:sz w:val="22"/>
          <w:szCs w:val="22"/>
        </w:rPr>
        <w:t>As I’ve gotten myself into a better frame of mind, I am able to be a better father and carer. The time I spent in the DDA helped not just with understanding my son’s issues but also my daughter and the guilt, anger which permeated every facet of my life so the benefits of DDA are felt everywhere even with colleagues</w:t>
      </w:r>
      <w:r w:rsidRPr="00E53A5E">
        <w:rPr>
          <w:rFonts w:ascii="Arial" w:hAnsi="Arial" w:cs="Arial"/>
          <w:color w:val="000000" w:themeColor="text1"/>
          <w:sz w:val="22"/>
          <w:szCs w:val="22"/>
        </w:rPr>
        <w:t>.” (PD, T2)</w:t>
      </w:r>
      <w:r w:rsidRPr="00140803">
        <w:rPr>
          <w:rFonts w:ascii="Arial" w:hAnsi="Arial" w:cs="Arial"/>
          <w:color w:val="000000" w:themeColor="text1"/>
          <w:sz w:val="22"/>
          <w:szCs w:val="22"/>
        </w:rPr>
        <w:t xml:space="preserve"> </w:t>
      </w:r>
    </w:p>
    <w:p w14:paraId="126CE477" w14:textId="77777777" w:rsidR="000C0FC3" w:rsidRPr="009941CB" w:rsidRDefault="000C0FC3" w:rsidP="00A96384">
      <w:pPr>
        <w:spacing w:line="360" w:lineRule="auto"/>
        <w:jc w:val="both"/>
        <w:rPr>
          <w:rFonts w:ascii="Arial" w:hAnsi="Arial" w:cs="Arial"/>
          <w:color w:val="000000" w:themeColor="text1"/>
          <w:sz w:val="22"/>
          <w:szCs w:val="22"/>
          <w:lang w:val="en-US"/>
        </w:rPr>
      </w:pPr>
    </w:p>
    <w:p w14:paraId="296455AE" w14:textId="77777777" w:rsidR="002B58EA" w:rsidRPr="009941CB" w:rsidRDefault="002B58EA" w:rsidP="00A96384">
      <w:pPr>
        <w:autoSpaceDE w:val="0"/>
        <w:autoSpaceDN w:val="0"/>
        <w:adjustRightInd w:val="0"/>
        <w:spacing w:line="360" w:lineRule="auto"/>
        <w:rPr>
          <w:rFonts w:ascii="Arial" w:hAnsi="Arial" w:cs="Arial"/>
          <w:i/>
          <w:iCs/>
          <w:color w:val="000000" w:themeColor="text1"/>
          <w:sz w:val="22"/>
          <w:szCs w:val="22"/>
          <w:u w:color="353535"/>
          <w:lang w:val="en-US"/>
        </w:rPr>
      </w:pPr>
      <w:r w:rsidRPr="009941CB">
        <w:rPr>
          <w:rFonts w:ascii="Arial" w:hAnsi="Arial" w:cs="Arial"/>
          <w:i/>
          <w:iCs/>
          <w:color w:val="000000" w:themeColor="text1"/>
          <w:sz w:val="22"/>
          <w:szCs w:val="22"/>
          <w:u w:color="353535"/>
          <w:lang w:val="en-US"/>
        </w:rPr>
        <w:t xml:space="preserve">Recovery progression </w:t>
      </w:r>
    </w:p>
    <w:p w14:paraId="43DE8614" w14:textId="0C794078" w:rsidR="008E26C8" w:rsidRPr="009941CB" w:rsidRDefault="00415A1E" w:rsidP="00A96384">
      <w:pPr>
        <w:autoSpaceDE w:val="0"/>
        <w:autoSpaceDN w:val="0"/>
        <w:adjustRightInd w:val="0"/>
        <w:spacing w:line="360" w:lineRule="auto"/>
        <w:jc w:val="both"/>
        <w:rPr>
          <w:rFonts w:ascii="Arial" w:hAnsi="Arial" w:cs="Arial"/>
          <w:color w:val="000000" w:themeColor="text1"/>
          <w:sz w:val="22"/>
          <w:szCs w:val="22"/>
          <w:lang w:val="en-US"/>
        </w:rPr>
      </w:pPr>
      <w:r w:rsidRPr="009941CB">
        <w:rPr>
          <w:rFonts w:ascii="Arial" w:hAnsi="Arial" w:cs="Arial"/>
          <w:color w:val="000000" w:themeColor="text1"/>
          <w:sz w:val="22"/>
          <w:szCs w:val="22"/>
        </w:rPr>
        <w:t>C</w:t>
      </w:r>
      <w:r w:rsidR="005D0152" w:rsidRPr="009941CB">
        <w:rPr>
          <w:rFonts w:ascii="Arial" w:hAnsi="Arial" w:cs="Arial"/>
          <w:color w:val="000000" w:themeColor="text1"/>
          <w:sz w:val="22"/>
          <w:szCs w:val="22"/>
        </w:rPr>
        <w:t xml:space="preserve">hanges </w:t>
      </w:r>
      <w:r w:rsidR="00884156" w:rsidRPr="009941CB">
        <w:rPr>
          <w:rFonts w:ascii="Arial" w:hAnsi="Arial" w:cs="Arial"/>
          <w:color w:val="000000" w:themeColor="text1"/>
          <w:sz w:val="22"/>
          <w:szCs w:val="22"/>
        </w:rPr>
        <w:t xml:space="preserve">in </w:t>
      </w:r>
      <w:r w:rsidR="005D0152" w:rsidRPr="009941CB">
        <w:rPr>
          <w:rFonts w:ascii="Arial" w:hAnsi="Arial" w:cs="Arial"/>
          <w:color w:val="000000" w:themeColor="text1"/>
          <w:sz w:val="22"/>
          <w:szCs w:val="22"/>
        </w:rPr>
        <w:t>acceptance, self-development and social interaction all appeared to contribute towards reduced psychiatric symptoms</w:t>
      </w:r>
      <w:r w:rsidR="008E26C8" w:rsidRPr="009941CB">
        <w:rPr>
          <w:rFonts w:ascii="Arial" w:hAnsi="Arial" w:cs="Arial"/>
          <w:color w:val="000000" w:themeColor="text1"/>
          <w:sz w:val="22"/>
          <w:szCs w:val="22"/>
        </w:rPr>
        <w:t xml:space="preserve"> (including reduced rumination and suicidal ideation)</w:t>
      </w:r>
      <w:r w:rsidR="00E56502" w:rsidRPr="009941CB">
        <w:rPr>
          <w:rFonts w:ascii="Arial" w:hAnsi="Arial" w:cs="Arial"/>
          <w:color w:val="000000" w:themeColor="text1"/>
          <w:sz w:val="22"/>
          <w:szCs w:val="22"/>
        </w:rPr>
        <w:t xml:space="preserve"> and sustained sobriety</w:t>
      </w:r>
      <w:r w:rsidR="008E26C8" w:rsidRPr="009941CB">
        <w:rPr>
          <w:rFonts w:ascii="Arial" w:hAnsi="Arial" w:cs="Arial"/>
          <w:color w:val="000000" w:themeColor="text1"/>
          <w:sz w:val="22"/>
          <w:szCs w:val="22"/>
        </w:rPr>
        <w:t>:</w:t>
      </w:r>
      <w:r w:rsidR="005D0152" w:rsidRPr="009941CB">
        <w:rPr>
          <w:rFonts w:ascii="Arial" w:hAnsi="Arial" w:cs="Arial"/>
          <w:color w:val="000000" w:themeColor="text1"/>
          <w:sz w:val="22"/>
          <w:szCs w:val="22"/>
        </w:rPr>
        <w:t xml:space="preserve"> </w:t>
      </w:r>
    </w:p>
    <w:p w14:paraId="22AAE09C" w14:textId="77777777" w:rsidR="008E26C8" w:rsidRPr="009941CB" w:rsidRDefault="008E26C8" w:rsidP="00A96384">
      <w:pPr>
        <w:autoSpaceDE w:val="0"/>
        <w:autoSpaceDN w:val="0"/>
        <w:adjustRightInd w:val="0"/>
        <w:spacing w:line="360" w:lineRule="auto"/>
        <w:jc w:val="both"/>
        <w:rPr>
          <w:rFonts w:ascii="Arial" w:hAnsi="Arial" w:cs="Arial"/>
          <w:color w:val="000000" w:themeColor="text1"/>
          <w:sz w:val="22"/>
          <w:szCs w:val="22"/>
          <w:lang w:val="en-US"/>
        </w:rPr>
      </w:pPr>
    </w:p>
    <w:p w14:paraId="38E388B2" w14:textId="28E6BD6D" w:rsidR="002B58EA" w:rsidRPr="009941CB" w:rsidRDefault="000623C3" w:rsidP="00A96384">
      <w:pPr>
        <w:autoSpaceDE w:val="0"/>
        <w:autoSpaceDN w:val="0"/>
        <w:adjustRightInd w:val="0"/>
        <w:spacing w:line="360" w:lineRule="auto"/>
        <w:ind w:left="460"/>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 </w:t>
      </w:r>
      <w:r w:rsidR="002B58EA" w:rsidRPr="009941CB">
        <w:rPr>
          <w:rFonts w:ascii="Arial" w:hAnsi="Arial" w:cs="Arial"/>
          <w:color w:val="000000" w:themeColor="text1"/>
          <w:sz w:val="22"/>
          <w:szCs w:val="22"/>
          <w:u w:color="353535"/>
          <w:lang w:val="en-US"/>
        </w:rPr>
        <w:t>“</w:t>
      </w:r>
      <w:r w:rsidR="002B58EA" w:rsidRPr="009941CB">
        <w:rPr>
          <w:rFonts w:ascii="Arial" w:hAnsi="Arial" w:cs="Arial"/>
          <w:i/>
          <w:iCs/>
          <w:color w:val="000000" w:themeColor="text1"/>
          <w:sz w:val="22"/>
          <w:szCs w:val="22"/>
          <w:u w:color="353535"/>
          <w:lang w:val="en-US"/>
        </w:rPr>
        <w:t>I often want to kill myself. But when I feel that way everyone here points out...the good things I don’t see...helped give me self-respect and dignity</w:t>
      </w:r>
      <w:r w:rsidR="002B58EA" w:rsidRPr="009941CB">
        <w:rPr>
          <w:rFonts w:ascii="Arial" w:hAnsi="Arial" w:cs="Arial"/>
          <w:color w:val="000000" w:themeColor="text1"/>
          <w:sz w:val="22"/>
          <w:szCs w:val="22"/>
          <w:u w:color="353535"/>
          <w:lang w:val="en-US"/>
        </w:rPr>
        <w:t>” (G</w:t>
      </w:r>
      <w:r w:rsidR="00E24151">
        <w:rPr>
          <w:rFonts w:ascii="Arial" w:hAnsi="Arial" w:cs="Arial"/>
          <w:color w:val="000000" w:themeColor="text1"/>
          <w:sz w:val="22"/>
          <w:szCs w:val="22"/>
          <w:u w:color="353535"/>
          <w:lang w:val="en-US"/>
        </w:rPr>
        <w:t xml:space="preserve">, </w:t>
      </w:r>
      <w:r w:rsidR="002B58EA" w:rsidRPr="009941CB">
        <w:rPr>
          <w:rFonts w:ascii="Arial" w:hAnsi="Arial" w:cs="Arial"/>
          <w:color w:val="000000" w:themeColor="text1"/>
          <w:sz w:val="22"/>
          <w:szCs w:val="22"/>
          <w:u w:color="353535"/>
          <w:lang w:val="en-US"/>
        </w:rPr>
        <w:t>T1)</w:t>
      </w:r>
    </w:p>
    <w:p w14:paraId="3B38FB70" w14:textId="1412DDD1" w:rsidR="000B1112" w:rsidRPr="009941CB" w:rsidRDefault="000B1112" w:rsidP="00A96384">
      <w:pPr>
        <w:autoSpaceDE w:val="0"/>
        <w:autoSpaceDN w:val="0"/>
        <w:adjustRightInd w:val="0"/>
        <w:spacing w:line="360" w:lineRule="auto"/>
        <w:ind w:left="460"/>
        <w:rPr>
          <w:rFonts w:ascii="Arial" w:hAnsi="Arial" w:cs="Arial"/>
          <w:color w:val="000000" w:themeColor="text1"/>
          <w:sz w:val="22"/>
          <w:szCs w:val="22"/>
          <w:u w:color="353535"/>
          <w:lang w:val="en-US"/>
        </w:rPr>
      </w:pPr>
    </w:p>
    <w:p w14:paraId="32D46482" w14:textId="00F0973D" w:rsidR="000B1112" w:rsidRPr="009941CB" w:rsidRDefault="000B1112" w:rsidP="00A96384">
      <w:pPr>
        <w:autoSpaceDE w:val="0"/>
        <w:autoSpaceDN w:val="0"/>
        <w:adjustRightInd w:val="0"/>
        <w:spacing w:line="360" w:lineRule="auto"/>
        <w:ind w:left="460"/>
        <w:rPr>
          <w:rFonts w:ascii="Arial" w:hAnsi="Arial" w:cs="Arial"/>
          <w:color w:val="000000" w:themeColor="text1"/>
          <w:sz w:val="22"/>
          <w:szCs w:val="22"/>
          <w:u w:color="353535"/>
          <w:lang w:val="en-US"/>
        </w:rPr>
      </w:pPr>
      <w:r w:rsidRPr="009941CB">
        <w:rPr>
          <w:rFonts w:ascii="Arial" w:hAnsi="Arial" w:cs="Arial"/>
          <w:i/>
          <w:color w:val="000000" w:themeColor="text1"/>
          <w:sz w:val="22"/>
          <w:szCs w:val="22"/>
        </w:rPr>
        <w:t xml:space="preserve">“The DDA makes life so much less painful as I have a group I can be myself with…Going to DDA meetings means less time experiencing pain and a reduction in symptoms.” </w:t>
      </w:r>
      <w:r w:rsidRPr="009941CB">
        <w:rPr>
          <w:rFonts w:ascii="Arial" w:hAnsi="Arial" w:cs="Arial"/>
          <w:color w:val="000000" w:themeColor="text1"/>
          <w:sz w:val="22"/>
          <w:szCs w:val="22"/>
        </w:rPr>
        <w:t>(A,</w:t>
      </w:r>
      <w:r w:rsidR="00E24151">
        <w:rPr>
          <w:rFonts w:ascii="Arial" w:hAnsi="Arial" w:cs="Arial"/>
          <w:color w:val="000000" w:themeColor="text1"/>
          <w:sz w:val="22"/>
          <w:szCs w:val="22"/>
        </w:rPr>
        <w:t xml:space="preserve"> </w:t>
      </w:r>
      <w:r w:rsidRPr="009941CB">
        <w:rPr>
          <w:rFonts w:ascii="Arial" w:hAnsi="Arial" w:cs="Arial"/>
          <w:color w:val="000000" w:themeColor="text1"/>
          <w:sz w:val="22"/>
          <w:szCs w:val="22"/>
        </w:rPr>
        <w:t>T2)</w:t>
      </w:r>
    </w:p>
    <w:p w14:paraId="6A4538C2" w14:textId="77777777" w:rsidR="005D0152" w:rsidRPr="009941CB" w:rsidRDefault="005D0152" w:rsidP="00A96384">
      <w:pPr>
        <w:autoSpaceDE w:val="0"/>
        <w:autoSpaceDN w:val="0"/>
        <w:adjustRightInd w:val="0"/>
        <w:spacing w:line="360" w:lineRule="auto"/>
        <w:ind w:left="460"/>
        <w:rPr>
          <w:rFonts w:ascii="Arial" w:hAnsi="Arial" w:cs="Arial"/>
          <w:color w:val="000000" w:themeColor="text1"/>
          <w:sz w:val="22"/>
          <w:szCs w:val="22"/>
          <w:u w:color="353535"/>
          <w:lang w:val="en-US"/>
        </w:rPr>
      </w:pPr>
    </w:p>
    <w:p w14:paraId="0BFFD93A" w14:textId="4ACA8827" w:rsidR="002B58EA" w:rsidRPr="009941CB" w:rsidRDefault="45CBC205" w:rsidP="00A96384">
      <w:pPr>
        <w:autoSpaceDE w:val="0"/>
        <w:autoSpaceDN w:val="0"/>
        <w:adjustRightInd w:val="0"/>
        <w:spacing w:line="360" w:lineRule="auto"/>
        <w:ind w:left="460"/>
        <w:rPr>
          <w:rFonts w:ascii="Arial" w:hAnsi="Arial" w:cs="Arial"/>
          <w:color w:val="000000" w:themeColor="text1"/>
          <w:sz w:val="22"/>
          <w:szCs w:val="22"/>
          <w:lang w:val="en-US"/>
        </w:rPr>
      </w:pPr>
      <w:r w:rsidRPr="009941CB">
        <w:rPr>
          <w:rFonts w:ascii="Arial" w:hAnsi="Arial" w:cs="Arial"/>
          <w:color w:val="000000" w:themeColor="text1"/>
          <w:sz w:val="22"/>
          <w:szCs w:val="22"/>
          <w:lang w:val="en-US"/>
        </w:rPr>
        <w:lastRenderedPageBreak/>
        <w:t>“</w:t>
      </w:r>
      <w:r w:rsidRPr="009941CB">
        <w:rPr>
          <w:rFonts w:ascii="Arial" w:hAnsi="Arial" w:cs="Arial"/>
          <w:i/>
          <w:iCs/>
          <w:color w:val="000000" w:themeColor="text1"/>
          <w:sz w:val="22"/>
          <w:szCs w:val="22"/>
          <w:lang w:val="en-US"/>
        </w:rPr>
        <w:t>Going to the DDA meetings keeps me sober therefore it’s vital to me doing anything. And that’s what I’ve been doing. I’ve been clean from alcohol since October 2016 and it’s thanks to this programme</w:t>
      </w:r>
      <w:r w:rsidR="00417420" w:rsidRPr="009941CB">
        <w:rPr>
          <w:rFonts w:ascii="Arial" w:hAnsi="Arial" w:cs="Arial"/>
          <w:color w:val="000000" w:themeColor="text1"/>
          <w:sz w:val="22"/>
          <w:szCs w:val="22"/>
          <w:lang w:val="en-US"/>
        </w:rPr>
        <w:t xml:space="preserve">.” (F, </w:t>
      </w:r>
      <w:r w:rsidRPr="009941CB">
        <w:rPr>
          <w:rFonts w:ascii="Arial" w:hAnsi="Arial" w:cs="Arial"/>
          <w:color w:val="000000" w:themeColor="text1"/>
          <w:sz w:val="22"/>
          <w:szCs w:val="22"/>
          <w:lang w:val="en-US"/>
        </w:rPr>
        <w:t xml:space="preserve">T1)  </w:t>
      </w:r>
    </w:p>
    <w:p w14:paraId="75977FD1" w14:textId="77777777" w:rsidR="008E26C8" w:rsidRPr="009941CB" w:rsidRDefault="008E26C8" w:rsidP="00A96384">
      <w:pPr>
        <w:autoSpaceDE w:val="0"/>
        <w:autoSpaceDN w:val="0"/>
        <w:adjustRightInd w:val="0"/>
        <w:spacing w:line="360" w:lineRule="auto"/>
        <w:jc w:val="both"/>
        <w:rPr>
          <w:rFonts w:ascii="Arial" w:hAnsi="Arial" w:cs="Arial"/>
          <w:color w:val="000000" w:themeColor="text1"/>
          <w:sz w:val="22"/>
          <w:szCs w:val="22"/>
          <w:lang w:val="en-US"/>
        </w:rPr>
      </w:pPr>
    </w:p>
    <w:p w14:paraId="56D626AB" w14:textId="35839D98" w:rsidR="008E26C8" w:rsidRPr="009941CB" w:rsidRDefault="008E26C8" w:rsidP="00A96384">
      <w:pPr>
        <w:autoSpaceDE w:val="0"/>
        <w:autoSpaceDN w:val="0"/>
        <w:adjustRightInd w:val="0"/>
        <w:spacing w:line="360" w:lineRule="auto"/>
        <w:jc w:val="both"/>
        <w:rPr>
          <w:rFonts w:ascii="Arial" w:hAnsi="Arial" w:cs="Arial"/>
          <w:color w:val="000000" w:themeColor="text1"/>
          <w:sz w:val="22"/>
          <w:szCs w:val="22"/>
          <w:lang w:val="en-US"/>
        </w:rPr>
      </w:pPr>
      <w:r w:rsidRPr="009941CB">
        <w:rPr>
          <w:rFonts w:ascii="Arial" w:hAnsi="Arial" w:cs="Arial"/>
          <w:color w:val="000000" w:themeColor="text1"/>
          <w:sz w:val="22"/>
          <w:szCs w:val="22"/>
          <w:lang w:val="en-US"/>
        </w:rPr>
        <w:t xml:space="preserve">These changes </w:t>
      </w:r>
      <w:r w:rsidRPr="009941CB">
        <w:rPr>
          <w:rFonts w:ascii="Arial" w:hAnsi="Arial" w:cs="Arial"/>
          <w:color w:val="000000" w:themeColor="text1"/>
          <w:sz w:val="22"/>
          <w:szCs w:val="22"/>
        </w:rPr>
        <w:t xml:space="preserve">led to overall improvement in quality of life (Magura, 2008; Magura </w:t>
      </w:r>
      <w:r w:rsidRPr="009941CB">
        <w:rPr>
          <w:rFonts w:ascii="Arial" w:hAnsi="Arial" w:cs="Arial"/>
          <w:i/>
          <w:color w:val="000000" w:themeColor="text1"/>
          <w:sz w:val="22"/>
          <w:szCs w:val="22"/>
        </w:rPr>
        <w:t>et al</w:t>
      </w:r>
      <w:r w:rsidRPr="009941CB">
        <w:rPr>
          <w:rFonts w:ascii="Arial" w:hAnsi="Arial" w:cs="Arial"/>
          <w:color w:val="000000" w:themeColor="text1"/>
          <w:sz w:val="22"/>
          <w:szCs w:val="22"/>
        </w:rPr>
        <w:t xml:space="preserve">., 2002), with participants reporting improvements in </w:t>
      </w:r>
      <w:r w:rsidR="0093382A" w:rsidRPr="009941CB">
        <w:rPr>
          <w:rFonts w:ascii="Arial" w:hAnsi="Arial" w:cs="Arial"/>
          <w:color w:val="000000" w:themeColor="text1"/>
          <w:sz w:val="22"/>
          <w:szCs w:val="22"/>
        </w:rPr>
        <w:t xml:space="preserve">adherence to medications, </w:t>
      </w:r>
      <w:r w:rsidRPr="009941CB">
        <w:rPr>
          <w:rFonts w:ascii="Arial" w:hAnsi="Arial" w:cs="Arial"/>
          <w:color w:val="000000" w:themeColor="text1"/>
          <w:sz w:val="22"/>
          <w:szCs w:val="22"/>
        </w:rPr>
        <w:t>sleep hygiene</w:t>
      </w:r>
      <w:r w:rsidR="0093382A" w:rsidRPr="009941CB">
        <w:rPr>
          <w:rFonts w:ascii="Arial" w:hAnsi="Arial" w:cs="Arial"/>
          <w:color w:val="000000" w:themeColor="text1"/>
          <w:sz w:val="22"/>
          <w:szCs w:val="22"/>
        </w:rPr>
        <w:t xml:space="preserve"> and healthier</w:t>
      </w:r>
      <w:r w:rsidRPr="009941CB">
        <w:rPr>
          <w:rFonts w:ascii="Arial" w:hAnsi="Arial" w:cs="Arial"/>
          <w:color w:val="000000" w:themeColor="text1"/>
          <w:sz w:val="22"/>
          <w:szCs w:val="22"/>
        </w:rPr>
        <w:t xml:space="preserve"> eating.</w:t>
      </w:r>
    </w:p>
    <w:p w14:paraId="0E333922" w14:textId="13DE12F0" w:rsidR="000623C3" w:rsidRPr="009941CB" w:rsidRDefault="000623C3" w:rsidP="00A96384">
      <w:pPr>
        <w:autoSpaceDE w:val="0"/>
        <w:autoSpaceDN w:val="0"/>
        <w:adjustRightInd w:val="0"/>
        <w:spacing w:line="360" w:lineRule="auto"/>
        <w:ind w:left="460"/>
        <w:rPr>
          <w:rFonts w:ascii="Arial" w:hAnsi="Arial" w:cs="Arial"/>
          <w:color w:val="000000" w:themeColor="text1"/>
          <w:sz w:val="22"/>
          <w:szCs w:val="22"/>
          <w:lang w:val="en-US"/>
        </w:rPr>
      </w:pPr>
    </w:p>
    <w:p w14:paraId="33F7011C" w14:textId="01967B42" w:rsidR="00417420" w:rsidRDefault="00ED1E1B" w:rsidP="00A96384">
      <w:pPr>
        <w:autoSpaceDE w:val="0"/>
        <w:autoSpaceDN w:val="0"/>
        <w:adjustRightInd w:val="0"/>
        <w:spacing w:line="360" w:lineRule="auto"/>
        <w:jc w:val="both"/>
        <w:rPr>
          <w:rFonts w:ascii="Arial" w:hAnsi="Arial" w:cs="Arial"/>
          <w:color w:val="000000" w:themeColor="text1"/>
          <w:sz w:val="22"/>
          <w:szCs w:val="22"/>
          <w:lang w:val="en-US"/>
        </w:rPr>
      </w:pPr>
      <w:r w:rsidRPr="009941CB">
        <w:rPr>
          <w:rFonts w:ascii="Arial" w:hAnsi="Arial" w:cs="Arial"/>
          <w:color w:val="000000" w:themeColor="text1"/>
          <w:sz w:val="22"/>
          <w:szCs w:val="22"/>
          <w:lang w:val="en-US"/>
        </w:rPr>
        <w:t>As show in table 2</w:t>
      </w:r>
      <w:r w:rsidR="00D075F9" w:rsidRPr="009941CB">
        <w:rPr>
          <w:rFonts w:ascii="Arial" w:hAnsi="Arial" w:cs="Arial"/>
          <w:color w:val="000000" w:themeColor="text1"/>
          <w:sz w:val="22"/>
          <w:szCs w:val="22"/>
          <w:lang w:val="en-US"/>
        </w:rPr>
        <w:t xml:space="preserve">, during the second interview, five out of six participants experienced </w:t>
      </w:r>
      <w:r w:rsidR="00944BA6">
        <w:rPr>
          <w:rFonts w:ascii="Arial" w:hAnsi="Arial" w:cs="Arial"/>
          <w:color w:val="000000" w:themeColor="text1"/>
          <w:sz w:val="22"/>
          <w:szCs w:val="22"/>
          <w:lang w:val="en-US"/>
        </w:rPr>
        <w:t>relapses</w:t>
      </w:r>
      <w:r w:rsidR="00D075F9" w:rsidRPr="009941CB">
        <w:rPr>
          <w:rFonts w:ascii="Arial" w:hAnsi="Arial" w:cs="Arial"/>
          <w:color w:val="000000" w:themeColor="text1"/>
          <w:sz w:val="22"/>
          <w:szCs w:val="22"/>
          <w:lang w:val="en-US"/>
        </w:rPr>
        <w:t xml:space="preserve"> </w:t>
      </w:r>
      <w:r w:rsidR="00944BA6">
        <w:rPr>
          <w:rFonts w:ascii="Arial" w:hAnsi="Arial" w:cs="Arial"/>
          <w:color w:val="000000" w:themeColor="text1"/>
          <w:sz w:val="22"/>
          <w:szCs w:val="22"/>
          <w:lang w:val="en-US"/>
        </w:rPr>
        <w:t>in</w:t>
      </w:r>
      <w:r w:rsidR="000B1112" w:rsidRPr="009941CB">
        <w:rPr>
          <w:rFonts w:ascii="Arial" w:hAnsi="Arial" w:cs="Arial"/>
          <w:color w:val="000000" w:themeColor="text1"/>
          <w:sz w:val="22"/>
          <w:szCs w:val="22"/>
          <w:lang w:val="en-US"/>
        </w:rPr>
        <w:t xml:space="preserve"> </w:t>
      </w:r>
      <w:r w:rsidR="00D075F9" w:rsidRPr="009941CB">
        <w:rPr>
          <w:rFonts w:ascii="Arial" w:hAnsi="Arial" w:cs="Arial"/>
          <w:color w:val="000000" w:themeColor="text1"/>
          <w:sz w:val="22"/>
          <w:szCs w:val="22"/>
          <w:lang w:val="en-US"/>
        </w:rPr>
        <w:t>either</w:t>
      </w:r>
      <w:r w:rsidR="00C854FD">
        <w:rPr>
          <w:rFonts w:ascii="Arial" w:hAnsi="Arial" w:cs="Arial"/>
          <w:color w:val="000000" w:themeColor="text1"/>
          <w:sz w:val="22"/>
          <w:szCs w:val="22"/>
          <w:lang w:val="en-US"/>
        </w:rPr>
        <w:t xml:space="preserve"> their</w:t>
      </w:r>
      <w:r w:rsidR="00D075F9" w:rsidRPr="009941CB">
        <w:rPr>
          <w:rFonts w:ascii="Arial" w:hAnsi="Arial" w:cs="Arial"/>
          <w:color w:val="000000" w:themeColor="text1"/>
          <w:sz w:val="22"/>
          <w:szCs w:val="22"/>
          <w:lang w:val="en-US"/>
        </w:rPr>
        <w:t xml:space="preserve"> mental health</w:t>
      </w:r>
      <w:r w:rsidR="00944BA6">
        <w:rPr>
          <w:rFonts w:ascii="Arial" w:hAnsi="Arial" w:cs="Arial"/>
          <w:color w:val="000000" w:themeColor="text1"/>
          <w:sz w:val="22"/>
          <w:szCs w:val="22"/>
          <w:lang w:val="en-US"/>
        </w:rPr>
        <w:t xml:space="preserve"> symptoms</w:t>
      </w:r>
      <w:r w:rsidR="00D075F9" w:rsidRPr="009941CB">
        <w:rPr>
          <w:rFonts w:ascii="Arial" w:hAnsi="Arial" w:cs="Arial"/>
          <w:color w:val="000000" w:themeColor="text1"/>
          <w:sz w:val="22"/>
          <w:szCs w:val="22"/>
          <w:lang w:val="en-US"/>
        </w:rPr>
        <w:t xml:space="preserve"> or</w:t>
      </w:r>
      <w:r w:rsidR="00944BA6">
        <w:rPr>
          <w:rFonts w:ascii="Arial" w:hAnsi="Arial" w:cs="Arial"/>
          <w:color w:val="000000" w:themeColor="text1"/>
          <w:sz w:val="22"/>
          <w:szCs w:val="22"/>
          <w:lang w:val="en-US"/>
        </w:rPr>
        <w:t>/and</w:t>
      </w:r>
      <w:r w:rsidR="00D075F9" w:rsidRPr="009941CB">
        <w:rPr>
          <w:rFonts w:ascii="Arial" w:hAnsi="Arial" w:cs="Arial"/>
          <w:color w:val="000000" w:themeColor="text1"/>
          <w:sz w:val="22"/>
          <w:szCs w:val="22"/>
          <w:lang w:val="en-US"/>
        </w:rPr>
        <w:t xml:space="preserve"> addictive behaviours, however, all of them reported that DDA was instrumental in managing, containing and overcom</w:t>
      </w:r>
      <w:r w:rsidR="00944BA6">
        <w:rPr>
          <w:rFonts w:ascii="Arial" w:hAnsi="Arial" w:cs="Arial"/>
          <w:color w:val="000000" w:themeColor="text1"/>
          <w:sz w:val="22"/>
          <w:szCs w:val="22"/>
          <w:lang w:val="en-US"/>
        </w:rPr>
        <w:t>ing</w:t>
      </w:r>
      <w:r w:rsidR="00D075F9" w:rsidRPr="009941CB">
        <w:rPr>
          <w:rFonts w:ascii="Arial" w:hAnsi="Arial" w:cs="Arial"/>
          <w:color w:val="000000" w:themeColor="text1"/>
          <w:sz w:val="22"/>
          <w:szCs w:val="22"/>
          <w:lang w:val="en-US"/>
        </w:rPr>
        <w:t xml:space="preserve"> their </w:t>
      </w:r>
      <w:r w:rsidR="00944BA6">
        <w:rPr>
          <w:rFonts w:ascii="Arial" w:hAnsi="Arial" w:cs="Arial"/>
          <w:color w:val="000000" w:themeColor="text1"/>
          <w:sz w:val="22"/>
          <w:szCs w:val="22"/>
          <w:lang w:val="en-US"/>
        </w:rPr>
        <w:t>crisis</w:t>
      </w:r>
      <w:r w:rsidRPr="009941CB">
        <w:rPr>
          <w:rFonts w:ascii="Arial" w:hAnsi="Arial" w:cs="Arial"/>
          <w:color w:val="000000" w:themeColor="text1"/>
          <w:sz w:val="22"/>
          <w:szCs w:val="22"/>
          <w:lang w:val="en-US"/>
        </w:rPr>
        <w:t xml:space="preserve">. </w:t>
      </w:r>
    </w:p>
    <w:p w14:paraId="1A51C086" w14:textId="77777777" w:rsidR="00160BFF" w:rsidRPr="009941CB" w:rsidRDefault="00160BFF" w:rsidP="00A96384">
      <w:pPr>
        <w:autoSpaceDE w:val="0"/>
        <w:autoSpaceDN w:val="0"/>
        <w:adjustRightInd w:val="0"/>
        <w:spacing w:line="360" w:lineRule="auto"/>
        <w:jc w:val="both"/>
        <w:rPr>
          <w:rFonts w:ascii="Arial" w:hAnsi="Arial" w:cs="Arial"/>
          <w:color w:val="000000" w:themeColor="text1"/>
          <w:sz w:val="22"/>
          <w:szCs w:val="22"/>
          <w:lang w:val="en-US"/>
        </w:rPr>
      </w:pPr>
    </w:p>
    <w:p w14:paraId="16EB1BE6" w14:textId="36FDD644" w:rsidR="00417420" w:rsidRPr="009941CB" w:rsidRDefault="00417420" w:rsidP="00A96384">
      <w:pPr>
        <w:autoSpaceDE w:val="0"/>
        <w:autoSpaceDN w:val="0"/>
        <w:adjustRightInd w:val="0"/>
        <w:spacing w:line="360" w:lineRule="auto"/>
        <w:ind w:left="709"/>
        <w:jc w:val="both"/>
        <w:rPr>
          <w:rFonts w:ascii="Arial" w:hAnsi="Arial" w:cs="Arial"/>
          <w:iCs/>
          <w:color w:val="000000" w:themeColor="text1"/>
          <w:sz w:val="22"/>
          <w:szCs w:val="22"/>
        </w:rPr>
      </w:pPr>
      <w:r w:rsidRPr="009941CB">
        <w:rPr>
          <w:rFonts w:ascii="Arial" w:hAnsi="Arial" w:cs="Arial"/>
          <w:i/>
          <w:iCs/>
          <w:color w:val="000000" w:themeColor="text1"/>
          <w:sz w:val="22"/>
          <w:szCs w:val="22"/>
        </w:rPr>
        <w:t xml:space="preserve"> “Things can take over and become overwhelming, … I can fall into self-neglect. Don’t want to brush my teeth or get out of bed. But here when I get that way I still feel accepted. In other groups I felt self-rejected and destructive</w:t>
      </w:r>
      <w:r w:rsidRPr="009941CB">
        <w:rPr>
          <w:rFonts w:ascii="Arial" w:hAnsi="Arial" w:cs="Arial"/>
          <w:iCs/>
          <w:color w:val="000000" w:themeColor="text1"/>
          <w:sz w:val="22"/>
          <w:szCs w:val="22"/>
        </w:rPr>
        <w:t xml:space="preserve">.” (F, </w:t>
      </w:r>
      <w:r w:rsidR="00E24151">
        <w:rPr>
          <w:rFonts w:ascii="Arial" w:hAnsi="Arial" w:cs="Arial"/>
          <w:iCs/>
          <w:color w:val="000000" w:themeColor="text1"/>
          <w:sz w:val="22"/>
          <w:szCs w:val="22"/>
        </w:rPr>
        <w:t>T</w:t>
      </w:r>
      <w:r w:rsidRPr="009941CB">
        <w:rPr>
          <w:rFonts w:ascii="Arial" w:hAnsi="Arial" w:cs="Arial"/>
          <w:iCs/>
          <w:color w:val="000000" w:themeColor="text1"/>
          <w:sz w:val="22"/>
          <w:szCs w:val="22"/>
        </w:rPr>
        <w:t>2)</w:t>
      </w:r>
    </w:p>
    <w:p w14:paraId="33F2FE34" w14:textId="19DEA605" w:rsidR="000B1112" w:rsidRPr="009941CB" w:rsidRDefault="000B1112" w:rsidP="00A96384">
      <w:pPr>
        <w:autoSpaceDE w:val="0"/>
        <w:autoSpaceDN w:val="0"/>
        <w:adjustRightInd w:val="0"/>
        <w:spacing w:line="360" w:lineRule="auto"/>
        <w:rPr>
          <w:rFonts w:ascii="Arial" w:hAnsi="Arial" w:cs="Arial"/>
          <w:iCs/>
          <w:color w:val="000000" w:themeColor="text1"/>
          <w:sz w:val="22"/>
          <w:szCs w:val="22"/>
          <w:lang w:val="en-US"/>
        </w:rPr>
      </w:pPr>
    </w:p>
    <w:p w14:paraId="2B1685C1" w14:textId="2BF41B55" w:rsidR="005D0152" w:rsidRPr="00EB2BD4" w:rsidRDefault="45CBC205" w:rsidP="00A96384">
      <w:pPr>
        <w:autoSpaceDE w:val="0"/>
        <w:autoSpaceDN w:val="0"/>
        <w:adjustRightInd w:val="0"/>
        <w:spacing w:line="360" w:lineRule="auto"/>
        <w:rPr>
          <w:rFonts w:ascii="Arial" w:hAnsi="Arial" w:cs="Arial"/>
          <w:i/>
          <w:iCs/>
          <w:color w:val="000000" w:themeColor="text1"/>
          <w:sz w:val="22"/>
          <w:szCs w:val="22"/>
          <w:lang w:val="en-US"/>
        </w:rPr>
      </w:pPr>
      <w:r w:rsidRPr="009941CB">
        <w:rPr>
          <w:rFonts w:ascii="Arial" w:hAnsi="Arial" w:cs="Arial"/>
          <w:i/>
          <w:iCs/>
          <w:color w:val="000000" w:themeColor="text1"/>
          <w:sz w:val="22"/>
          <w:szCs w:val="22"/>
          <w:lang w:val="en-US"/>
        </w:rPr>
        <w:t>Question 2:  Has DDA helped your recovery in anyway, if so, what helped?</w:t>
      </w:r>
    </w:p>
    <w:p w14:paraId="7C2BB29B" w14:textId="0A3B96D8" w:rsidR="002B58EA" w:rsidRPr="009941CB" w:rsidRDefault="002B58EA" w:rsidP="00A96384">
      <w:pPr>
        <w:autoSpaceDE w:val="0"/>
        <w:autoSpaceDN w:val="0"/>
        <w:adjustRightInd w:val="0"/>
        <w:spacing w:line="360" w:lineRule="auto"/>
        <w:rPr>
          <w:rFonts w:ascii="Arial" w:hAnsi="Arial" w:cs="Arial"/>
          <w:i/>
          <w:iCs/>
          <w:color w:val="000000" w:themeColor="text1"/>
          <w:sz w:val="22"/>
          <w:szCs w:val="22"/>
          <w:u w:color="353535"/>
          <w:lang w:val="en-US"/>
        </w:rPr>
      </w:pPr>
      <w:r w:rsidRPr="009941CB">
        <w:rPr>
          <w:rFonts w:ascii="Arial" w:hAnsi="Arial" w:cs="Arial"/>
          <w:i/>
          <w:iCs/>
          <w:color w:val="000000" w:themeColor="text1"/>
          <w:sz w:val="22"/>
          <w:szCs w:val="22"/>
          <w:u w:color="353535"/>
          <w:lang w:val="en-US"/>
        </w:rPr>
        <w:t>Integrated approach</w:t>
      </w:r>
    </w:p>
    <w:p w14:paraId="336FE017" w14:textId="32853434"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DDA’s acceptance of coexisting mental health and </w:t>
      </w:r>
      <w:r w:rsidR="008E26C8" w:rsidRPr="009941CB">
        <w:rPr>
          <w:rFonts w:ascii="Arial" w:hAnsi="Arial" w:cs="Arial"/>
          <w:color w:val="000000" w:themeColor="text1"/>
          <w:sz w:val="22"/>
          <w:szCs w:val="22"/>
          <w:u w:color="353535"/>
          <w:lang w:val="en-US"/>
        </w:rPr>
        <w:t>addiction</w:t>
      </w:r>
      <w:r w:rsidRPr="009941CB">
        <w:rPr>
          <w:rFonts w:ascii="Arial" w:hAnsi="Arial" w:cs="Arial"/>
          <w:color w:val="000000" w:themeColor="text1"/>
          <w:sz w:val="22"/>
          <w:szCs w:val="22"/>
          <w:u w:color="353535"/>
          <w:lang w:val="en-US"/>
        </w:rPr>
        <w:t xml:space="preserve"> was a fundamental reason </w:t>
      </w:r>
      <w:r w:rsidR="005B2C11">
        <w:rPr>
          <w:rFonts w:ascii="Arial" w:hAnsi="Arial" w:cs="Arial"/>
          <w:color w:val="000000" w:themeColor="text1"/>
          <w:sz w:val="22"/>
          <w:szCs w:val="22"/>
          <w:u w:color="353535"/>
          <w:lang w:val="en-US"/>
        </w:rPr>
        <w:t xml:space="preserve">for </w:t>
      </w:r>
      <w:r w:rsidRPr="009941CB">
        <w:rPr>
          <w:rFonts w:ascii="Arial" w:hAnsi="Arial" w:cs="Arial"/>
          <w:color w:val="000000" w:themeColor="text1"/>
          <w:sz w:val="22"/>
          <w:szCs w:val="22"/>
          <w:u w:color="353535"/>
          <w:lang w:val="en-US"/>
        </w:rPr>
        <w:t>attend</w:t>
      </w:r>
      <w:r w:rsidR="005B2C11">
        <w:rPr>
          <w:rFonts w:ascii="Arial" w:hAnsi="Arial" w:cs="Arial"/>
          <w:color w:val="000000" w:themeColor="text1"/>
          <w:sz w:val="22"/>
          <w:szCs w:val="22"/>
          <w:u w:color="353535"/>
          <w:lang w:val="en-US"/>
        </w:rPr>
        <w:t>ance to</w:t>
      </w:r>
      <w:r w:rsidRPr="009941CB">
        <w:rPr>
          <w:rFonts w:ascii="Arial" w:hAnsi="Arial" w:cs="Arial"/>
          <w:color w:val="000000" w:themeColor="text1"/>
          <w:sz w:val="22"/>
          <w:szCs w:val="22"/>
          <w:u w:color="353535"/>
          <w:lang w:val="en-US"/>
        </w:rPr>
        <w:t xml:space="preserve"> the group. </w:t>
      </w:r>
      <w:r w:rsidR="008E26C8" w:rsidRPr="009941CB">
        <w:rPr>
          <w:rFonts w:ascii="Arial" w:hAnsi="Arial" w:cs="Arial"/>
          <w:color w:val="000000" w:themeColor="text1"/>
          <w:sz w:val="22"/>
          <w:szCs w:val="22"/>
          <w:u w:color="353535"/>
          <w:lang w:val="en-US"/>
        </w:rPr>
        <w:t>DDA members</w:t>
      </w:r>
      <w:r w:rsidR="0004520C" w:rsidRPr="009941CB">
        <w:rPr>
          <w:rFonts w:ascii="Arial" w:hAnsi="Arial" w:cs="Arial"/>
          <w:color w:val="000000" w:themeColor="text1"/>
          <w:sz w:val="22"/>
          <w:szCs w:val="22"/>
          <w:u w:color="353535"/>
          <w:lang w:val="en-US"/>
        </w:rPr>
        <w:t xml:space="preserve"> valued a space to discuss both conditions and the issues related to </w:t>
      </w:r>
      <w:r w:rsidR="008E26C8" w:rsidRPr="009941CB">
        <w:rPr>
          <w:rFonts w:ascii="Arial" w:hAnsi="Arial" w:cs="Arial"/>
          <w:color w:val="000000" w:themeColor="text1"/>
          <w:sz w:val="22"/>
          <w:szCs w:val="22"/>
          <w:u w:color="353535"/>
          <w:lang w:val="en-US"/>
        </w:rPr>
        <w:t xml:space="preserve">taking </w:t>
      </w:r>
      <w:r w:rsidR="0004520C" w:rsidRPr="009941CB">
        <w:rPr>
          <w:rFonts w:ascii="Arial" w:hAnsi="Arial" w:cs="Arial"/>
          <w:color w:val="000000" w:themeColor="text1"/>
          <w:sz w:val="22"/>
          <w:szCs w:val="22"/>
          <w:u w:color="353535"/>
          <w:lang w:val="en-US"/>
        </w:rPr>
        <w:t>prescribed psychiatric medications as part of their treatment, something that they felt uncomfortable doing in</w:t>
      </w:r>
      <w:r w:rsidR="008E26C8" w:rsidRPr="009941CB">
        <w:rPr>
          <w:rFonts w:ascii="Arial" w:hAnsi="Arial" w:cs="Arial"/>
          <w:color w:val="000000" w:themeColor="text1"/>
          <w:sz w:val="22"/>
          <w:szCs w:val="22"/>
          <w:u w:color="353535"/>
          <w:lang w:val="en-US"/>
        </w:rPr>
        <w:t xml:space="preserve"> other</w:t>
      </w:r>
      <w:r w:rsidR="0004520C" w:rsidRPr="009941CB">
        <w:rPr>
          <w:rFonts w:ascii="Arial" w:hAnsi="Arial" w:cs="Arial"/>
          <w:color w:val="000000" w:themeColor="text1"/>
          <w:sz w:val="22"/>
          <w:szCs w:val="22"/>
          <w:u w:color="353535"/>
          <w:lang w:val="en-US"/>
        </w:rPr>
        <w:t xml:space="preserve"> groups.</w:t>
      </w:r>
      <w:r w:rsidR="00EB2BD4">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Th</w:t>
      </w:r>
      <w:r w:rsidR="0004520C" w:rsidRPr="009941CB">
        <w:rPr>
          <w:rFonts w:ascii="Arial" w:hAnsi="Arial" w:cs="Arial"/>
          <w:color w:val="000000" w:themeColor="text1"/>
          <w:sz w:val="22"/>
          <w:szCs w:val="22"/>
          <w:u w:color="353535"/>
          <w:lang w:val="en-US"/>
        </w:rPr>
        <w:t xml:space="preserve">ese findings </w:t>
      </w:r>
      <w:r w:rsidRPr="009941CB">
        <w:rPr>
          <w:rFonts w:ascii="Arial" w:hAnsi="Arial" w:cs="Arial"/>
          <w:color w:val="000000" w:themeColor="text1"/>
          <w:sz w:val="22"/>
          <w:szCs w:val="22"/>
          <w:u w:color="353535"/>
          <w:lang w:val="en-US"/>
        </w:rPr>
        <w:t>support the</w:t>
      </w:r>
      <w:r w:rsidR="0004520C" w:rsidRPr="009941CB">
        <w:rPr>
          <w:rFonts w:ascii="Arial" w:hAnsi="Arial" w:cs="Arial"/>
          <w:color w:val="000000" w:themeColor="text1"/>
          <w:sz w:val="22"/>
          <w:szCs w:val="22"/>
          <w:u w:color="353535"/>
          <w:lang w:val="en-US"/>
        </w:rPr>
        <w:t xml:space="preserve"> usefulness of the</w:t>
      </w:r>
      <w:r w:rsidRPr="009941CB">
        <w:rPr>
          <w:rFonts w:ascii="Arial" w:hAnsi="Arial" w:cs="Arial"/>
          <w:color w:val="000000" w:themeColor="text1"/>
          <w:sz w:val="22"/>
          <w:szCs w:val="22"/>
          <w:u w:color="353535"/>
          <w:lang w:val="en-US"/>
        </w:rPr>
        <w:t xml:space="preserve"> extra five steps proposed by the founder</w:t>
      </w:r>
      <w:r w:rsidR="0004520C" w:rsidRPr="009941CB">
        <w:rPr>
          <w:rFonts w:ascii="Arial" w:hAnsi="Arial" w:cs="Arial"/>
          <w:color w:val="000000" w:themeColor="text1"/>
          <w:sz w:val="22"/>
          <w:szCs w:val="22"/>
          <w:u w:color="353535"/>
          <w:lang w:val="en-US"/>
        </w:rPr>
        <w:t xml:space="preserve"> and are in line</w:t>
      </w:r>
      <w:r w:rsidR="005B2C11">
        <w:rPr>
          <w:rFonts w:ascii="Arial" w:hAnsi="Arial" w:cs="Arial"/>
          <w:color w:val="000000" w:themeColor="text1"/>
          <w:sz w:val="22"/>
          <w:szCs w:val="22"/>
          <w:u w:color="353535"/>
          <w:lang w:val="en-US"/>
        </w:rPr>
        <w:t xml:space="preserve"> with</w:t>
      </w:r>
      <w:r w:rsidR="0004520C" w:rsidRPr="009941CB">
        <w:rPr>
          <w:rFonts w:ascii="Arial" w:hAnsi="Arial" w:cs="Arial"/>
          <w:color w:val="000000" w:themeColor="text1"/>
          <w:sz w:val="22"/>
          <w:szCs w:val="22"/>
          <w:u w:color="353535"/>
          <w:lang w:val="en-US"/>
        </w:rPr>
        <w:t xml:space="preserve"> p</w:t>
      </w:r>
      <w:r w:rsidRPr="009941CB">
        <w:rPr>
          <w:rFonts w:ascii="Arial" w:hAnsi="Arial" w:cs="Arial"/>
          <w:color w:val="000000" w:themeColor="text1"/>
          <w:sz w:val="22"/>
          <w:szCs w:val="22"/>
          <w:u w:color="353535"/>
          <w:lang w:val="en-US"/>
        </w:rPr>
        <w:t>revious research on</w:t>
      </w:r>
      <w:r w:rsidR="008E26C8" w:rsidRPr="009941CB">
        <w:rPr>
          <w:rFonts w:ascii="Arial" w:hAnsi="Arial" w:cs="Arial"/>
          <w:color w:val="000000" w:themeColor="text1"/>
          <w:sz w:val="22"/>
          <w:szCs w:val="22"/>
          <w:u w:color="353535"/>
          <w:lang w:val="en-US"/>
        </w:rPr>
        <w:t xml:space="preserve"> DDA of Oregon (Roush </w:t>
      </w:r>
      <w:r w:rsidR="008E26C8" w:rsidRPr="009941CB">
        <w:rPr>
          <w:rFonts w:ascii="Arial" w:hAnsi="Arial" w:cs="Arial"/>
          <w:i/>
          <w:color w:val="000000" w:themeColor="text1"/>
          <w:sz w:val="22"/>
          <w:szCs w:val="22"/>
          <w:u w:color="353535"/>
          <w:lang w:val="en-US"/>
        </w:rPr>
        <w:t xml:space="preserve">et al., </w:t>
      </w:r>
      <w:r w:rsidR="008E26C8" w:rsidRPr="009941CB">
        <w:rPr>
          <w:rFonts w:ascii="Arial" w:hAnsi="Arial" w:cs="Arial"/>
          <w:color w:val="000000" w:themeColor="text1"/>
          <w:sz w:val="22"/>
          <w:szCs w:val="22"/>
          <w:u w:color="353535"/>
          <w:lang w:val="en-US"/>
        </w:rPr>
        <w:t>2015),</w:t>
      </w:r>
      <w:r w:rsidRPr="009941CB">
        <w:rPr>
          <w:rFonts w:ascii="Arial" w:hAnsi="Arial" w:cs="Arial"/>
          <w:color w:val="000000" w:themeColor="text1"/>
          <w:sz w:val="22"/>
          <w:szCs w:val="22"/>
          <w:u w:color="353535"/>
          <w:lang w:val="en-US"/>
        </w:rPr>
        <w:t xml:space="preserve"> ‘Double Trouble in Recovery’ (DTR) and ‘Dual Recovery Anonymous’ (DRA) (Bogenschutz, 2005, 2007; Magura, 2008; Moos &amp; Timko, 2008). </w:t>
      </w:r>
    </w:p>
    <w:p w14:paraId="7CC0B395" w14:textId="77777777" w:rsidR="000623C3" w:rsidRPr="009941CB" w:rsidRDefault="000623C3"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p>
    <w:p w14:paraId="65F4AEE4" w14:textId="7B7FEB56" w:rsidR="002B58EA" w:rsidRPr="009941CB" w:rsidRDefault="002B58EA"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w:t>
      </w:r>
      <w:r w:rsidR="008E26C8" w:rsidRPr="009941CB">
        <w:rPr>
          <w:rFonts w:ascii="Arial" w:hAnsi="Arial" w:cs="Arial"/>
          <w:i/>
          <w:iCs/>
          <w:color w:val="000000" w:themeColor="text1"/>
          <w:sz w:val="22"/>
          <w:szCs w:val="22"/>
          <w:u w:color="353535"/>
          <w:lang w:val="en-US"/>
        </w:rPr>
        <w:t>T</w:t>
      </w:r>
      <w:r w:rsidRPr="009941CB">
        <w:rPr>
          <w:rFonts w:ascii="Arial" w:hAnsi="Arial" w:cs="Arial"/>
          <w:i/>
          <w:iCs/>
          <w:color w:val="000000" w:themeColor="text1"/>
          <w:sz w:val="22"/>
          <w:szCs w:val="22"/>
          <w:u w:color="353535"/>
          <w:lang w:val="en-US"/>
        </w:rPr>
        <w:t>he most important thing about the DDA is that it fills a gap where other fellowships are lacking. It’s a reassuring place</w:t>
      </w:r>
      <w:r w:rsidR="000623C3" w:rsidRPr="009941CB">
        <w:rPr>
          <w:rFonts w:ascii="Arial" w:hAnsi="Arial" w:cs="Arial"/>
          <w:i/>
          <w:iCs/>
          <w:color w:val="000000" w:themeColor="text1"/>
          <w:sz w:val="22"/>
          <w:szCs w:val="22"/>
          <w:u w:color="353535"/>
          <w:lang w:val="en-US"/>
        </w:rPr>
        <w:t xml:space="preserve"> where you can talk about your addiction</w:t>
      </w:r>
      <w:r w:rsidRPr="009941CB">
        <w:rPr>
          <w:rFonts w:ascii="Arial" w:hAnsi="Arial" w:cs="Arial"/>
          <w:i/>
          <w:iCs/>
          <w:color w:val="000000" w:themeColor="text1"/>
          <w:sz w:val="22"/>
          <w:szCs w:val="22"/>
          <w:u w:color="353535"/>
          <w:lang w:val="en-US"/>
        </w:rPr>
        <w:t xml:space="preserve"> issues but also your mental health</w:t>
      </w:r>
      <w:r w:rsidR="000623C3" w:rsidRPr="009941CB">
        <w:rPr>
          <w:rFonts w:ascii="Arial" w:hAnsi="Arial" w:cs="Arial"/>
          <w:color w:val="000000" w:themeColor="text1"/>
          <w:sz w:val="22"/>
          <w:szCs w:val="22"/>
          <w:u w:color="353535"/>
          <w:lang w:val="en-US"/>
        </w:rPr>
        <w:t>” (</w:t>
      </w:r>
      <w:r w:rsidRPr="009941CB">
        <w:rPr>
          <w:rFonts w:ascii="Arial" w:hAnsi="Arial" w:cs="Arial"/>
          <w:color w:val="000000" w:themeColor="text1"/>
          <w:sz w:val="22"/>
          <w:szCs w:val="22"/>
          <w:u w:color="353535"/>
          <w:lang w:val="en-US"/>
        </w:rPr>
        <w:t>F</w:t>
      </w:r>
      <w:r w:rsidR="0045395E" w:rsidRPr="009941CB">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T1)</w:t>
      </w:r>
    </w:p>
    <w:p w14:paraId="73AFA1DF" w14:textId="77777777" w:rsidR="005D0152" w:rsidRPr="009941CB" w:rsidRDefault="005D0152"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p>
    <w:p w14:paraId="7877671D" w14:textId="0ECA6712" w:rsidR="005D0152" w:rsidRDefault="002B58EA"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w:t>
      </w:r>
      <w:r w:rsidRPr="009941CB">
        <w:rPr>
          <w:rFonts w:ascii="Arial" w:hAnsi="Arial" w:cs="Arial"/>
          <w:i/>
          <w:iCs/>
          <w:color w:val="000000" w:themeColor="text1"/>
          <w:sz w:val="22"/>
          <w:szCs w:val="22"/>
          <w:u w:color="353535"/>
          <w:lang w:val="en-US"/>
        </w:rPr>
        <w:t>A lot of the time if you go to AA or NA... they’ve said they don’t want me to use any drugs, whether they’re prescribed drugs</w:t>
      </w:r>
      <w:r w:rsidR="000623C3" w:rsidRPr="009941CB">
        <w:rPr>
          <w:rFonts w:ascii="Arial" w:hAnsi="Arial" w:cs="Arial"/>
          <w:i/>
          <w:iCs/>
          <w:color w:val="000000" w:themeColor="text1"/>
          <w:sz w:val="22"/>
          <w:szCs w:val="22"/>
          <w:u w:color="353535"/>
          <w:lang w:val="en-US"/>
        </w:rPr>
        <w:t xml:space="preserve"> or not</w:t>
      </w:r>
      <w:r w:rsidRPr="009941CB">
        <w:rPr>
          <w:rFonts w:ascii="Arial" w:hAnsi="Arial" w:cs="Arial"/>
          <w:i/>
          <w:iCs/>
          <w:color w:val="000000" w:themeColor="text1"/>
          <w:sz w:val="22"/>
          <w:szCs w:val="22"/>
          <w:u w:color="353535"/>
          <w:lang w:val="en-US"/>
        </w:rPr>
        <w:t>…</w:t>
      </w:r>
      <w:r w:rsidR="000623C3" w:rsidRPr="009941CB">
        <w:rPr>
          <w:rFonts w:ascii="Arial" w:hAnsi="Arial" w:cs="Arial"/>
          <w:color w:val="000000" w:themeColor="text1"/>
          <w:sz w:val="22"/>
          <w:szCs w:val="22"/>
          <w:u w:color="353535"/>
          <w:lang w:val="en-US"/>
        </w:rPr>
        <w:t>” (</w:t>
      </w:r>
      <w:r w:rsidRPr="009941CB">
        <w:rPr>
          <w:rFonts w:ascii="Arial" w:hAnsi="Arial" w:cs="Arial"/>
          <w:color w:val="000000" w:themeColor="text1"/>
          <w:sz w:val="22"/>
          <w:szCs w:val="22"/>
          <w:u w:color="353535"/>
          <w:lang w:val="en-US"/>
        </w:rPr>
        <w:t>B</w:t>
      </w:r>
      <w:r w:rsidR="00E24151">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T1)</w:t>
      </w:r>
    </w:p>
    <w:p w14:paraId="0377C717" w14:textId="77777777" w:rsidR="005D0152" w:rsidRPr="009941CB" w:rsidRDefault="005D0152" w:rsidP="00A96384">
      <w:pPr>
        <w:autoSpaceDE w:val="0"/>
        <w:autoSpaceDN w:val="0"/>
        <w:adjustRightInd w:val="0"/>
        <w:spacing w:line="360" w:lineRule="auto"/>
        <w:rPr>
          <w:rFonts w:ascii="Arial" w:hAnsi="Arial" w:cs="Arial"/>
          <w:i/>
          <w:iCs/>
          <w:color w:val="000000" w:themeColor="text1"/>
          <w:sz w:val="22"/>
          <w:szCs w:val="22"/>
          <w:u w:color="353535"/>
          <w:lang w:val="en-US"/>
        </w:rPr>
      </w:pPr>
    </w:p>
    <w:p w14:paraId="366CEFF4" w14:textId="00284FC4" w:rsidR="002B58EA" w:rsidRPr="009941CB" w:rsidRDefault="002B58EA" w:rsidP="00A96384">
      <w:pPr>
        <w:autoSpaceDE w:val="0"/>
        <w:autoSpaceDN w:val="0"/>
        <w:adjustRightInd w:val="0"/>
        <w:spacing w:line="360" w:lineRule="auto"/>
        <w:rPr>
          <w:rFonts w:ascii="Arial" w:hAnsi="Arial" w:cs="Arial"/>
          <w:i/>
          <w:iCs/>
          <w:color w:val="000000" w:themeColor="text1"/>
          <w:sz w:val="22"/>
          <w:szCs w:val="22"/>
          <w:u w:color="353535"/>
          <w:lang w:val="en-US"/>
        </w:rPr>
      </w:pPr>
      <w:r w:rsidRPr="009941CB">
        <w:rPr>
          <w:rFonts w:ascii="Arial" w:hAnsi="Arial" w:cs="Arial"/>
          <w:i/>
          <w:iCs/>
          <w:color w:val="000000" w:themeColor="text1"/>
          <w:sz w:val="22"/>
          <w:szCs w:val="22"/>
          <w:u w:color="353535"/>
          <w:lang w:val="en-US"/>
        </w:rPr>
        <w:t>The group</w:t>
      </w:r>
      <w:r w:rsidR="0093382A" w:rsidRPr="009941CB">
        <w:rPr>
          <w:rFonts w:ascii="Arial" w:hAnsi="Arial" w:cs="Arial"/>
          <w:iCs/>
          <w:color w:val="000000" w:themeColor="text1"/>
          <w:sz w:val="22"/>
          <w:szCs w:val="22"/>
          <w:u w:color="353535"/>
          <w:lang w:val="en-US"/>
        </w:rPr>
        <w:t xml:space="preserve"> and </w:t>
      </w:r>
      <w:r w:rsidR="0093382A" w:rsidRPr="009941CB">
        <w:rPr>
          <w:rFonts w:ascii="Arial" w:hAnsi="Arial" w:cs="Arial"/>
          <w:i/>
          <w:iCs/>
          <w:color w:val="000000" w:themeColor="text1"/>
          <w:sz w:val="22"/>
          <w:szCs w:val="22"/>
          <w:u w:color="353535"/>
          <w:lang w:val="en-US"/>
        </w:rPr>
        <w:t>the main facilitator</w:t>
      </w:r>
    </w:p>
    <w:p w14:paraId="0C6D0A9C" w14:textId="52A82D49" w:rsidR="00DC0185" w:rsidRPr="009941CB" w:rsidRDefault="009A0B17" w:rsidP="00A96384">
      <w:pPr>
        <w:autoSpaceDE w:val="0"/>
        <w:autoSpaceDN w:val="0"/>
        <w:adjustRightInd w:val="0"/>
        <w:spacing w:line="360" w:lineRule="auto"/>
        <w:jc w:val="both"/>
        <w:rPr>
          <w:rFonts w:ascii="Arial" w:hAnsi="Arial" w:cs="Arial"/>
          <w:color w:val="000000" w:themeColor="text1"/>
          <w:sz w:val="22"/>
          <w:szCs w:val="22"/>
          <w:lang w:val="en-US"/>
        </w:rPr>
      </w:pPr>
      <w:r w:rsidRPr="009941CB">
        <w:rPr>
          <w:rFonts w:ascii="Arial" w:hAnsi="Arial" w:cs="Arial"/>
          <w:color w:val="000000" w:themeColor="text1"/>
          <w:sz w:val="22"/>
          <w:szCs w:val="22"/>
          <w:lang w:val="en-US"/>
        </w:rPr>
        <w:lastRenderedPageBreak/>
        <w:t>Consisten</w:t>
      </w:r>
      <w:r w:rsidR="0045395E" w:rsidRPr="009941CB">
        <w:rPr>
          <w:rFonts w:ascii="Arial" w:hAnsi="Arial" w:cs="Arial"/>
          <w:color w:val="000000" w:themeColor="text1"/>
          <w:sz w:val="22"/>
          <w:szCs w:val="22"/>
          <w:lang w:val="en-US"/>
        </w:rPr>
        <w:t>t</w:t>
      </w:r>
      <w:r w:rsidR="000C1A85" w:rsidRPr="000C1A85">
        <w:rPr>
          <w:rFonts w:ascii="Arial" w:hAnsi="Arial" w:cs="Arial"/>
          <w:color w:val="000000" w:themeColor="text1"/>
          <w:sz w:val="22"/>
          <w:szCs w:val="22"/>
          <w:lang w:val="en-US"/>
        </w:rPr>
        <w:t xml:space="preserve"> </w:t>
      </w:r>
      <w:r w:rsidRPr="009941CB">
        <w:rPr>
          <w:rFonts w:ascii="Arial" w:hAnsi="Arial" w:cs="Arial"/>
          <w:color w:val="000000" w:themeColor="text1"/>
          <w:sz w:val="22"/>
          <w:szCs w:val="22"/>
          <w:lang w:val="en-US"/>
        </w:rPr>
        <w:t xml:space="preserve">with previous research on DDA (Roush </w:t>
      </w:r>
      <w:r w:rsidRPr="009941CB">
        <w:rPr>
          <w:rFonts w:ascii="Arial" w:hAnsi="Arial" w:cs="Arial"/>
          <w:i/>
          <w:color w:val="000000" w:themeColor="text1"/>
          <w:sz w:val="22"/>
          <w:szCs w:val="22"/>
          <w:lang w:val="en-US"/>
        </w:rPr>
        <w:t>et al</w:t>
      </w:r>
      <w:r w:rsidRPr="009941CB">
        <w:rPr>
          <w:rFonts w:ascii="Arial" w:hAnsi="Arial" w:cs="Arial"/>
          <w:color w:val="000000" w:themeColor="text1"/>
          <w:sz w:val="22"/>
          <w:szCs w:val="22"/>
          <w:lang w:val="en-US"/>
        </w:rPr>
        <w:t xml:space="preserve">., 2015) and other mutual aid groups (e.g. </w:t>
      </w:r>
      <w:r w:rsidRPr="009941CB">
        <w:rPr>
          <w:rFonts w:ascii="Arial" w:hAnsi="Arial" w:cs="Arial"/>
          <w:color w:val="000000" w:themeColor="text1"/>
          <w:sz w:val="22"/>
          <w:szCs w:val="22"/>
          <w:shd w:val="clear" w:color="auto" w:fill="FFFFFF"/>
        </w:rPr>
        <w:t>Baumeister, &amp; Leary, 1995;</w:t>
      </w:r>
      <w:r w:rsidRPr="009941CB">
        <w:rPr>
          <w:rStyle w:val="apple-converted-space"/>
          <w:rFonts w:ascii="Arial" w:hAnsi="Arial" w:cs="Arial"/>
          <w:color w:val="000000" w:themeColor="text1"/>
          <w:sz w:val="22"/>
          <w:szCs w:val="22"/>
          <w:shd w:val="clear" w:color="auto" w:fill="FFFFFF"/>
        </w:rPr>
        <w:t> </w:t>
      </w:r>
      <w:r w:rsidRPr="009941CB">
        <w:rPr>
          <w:rFonts w:ascii="Arial" w:hAnsi="Arial" w:cs="Arial"/>
          <w:color w:val="000000" w:themeColor="text1"/>
          <w:sz w:val="22"/>
          <w:szCs w:val="22"/>
          <w:lang w:val="en-US"/>
        </w:rPr>
        <w:t xml:space="preserve">Chou </w:t>
      </w:r>
      <w:r w:rsidRPr="009941CB">
        <w:rPr>
          <w:rFonts w:ascii="Arial" w:hAnsi="Arial" w:cs="Arial"/>
          <w:i/>
          <w:color w:val="000000" w:themeColor="text1"/>
          <w:sz w:val="22"/>
          <w:szCs w:val="22"/>
          <w:lang w:val="en-US"/>
        </w:rPr>
        <w:t>et al.</w:t>
      </w:r>
      <w:r w:rsidR="00C854FD">
        <w:rPr>
          <w:rFonts w:ascii="Arial" w:hAnsi="Arial" w:cs="Arial"/>
          <w:i/>
          <w:color w:val="000000" w:themeColor="text1"/>
          <w:sz w:val="22"/>
          <w:szCs w:val="22"/>
          <w:lang w:val="en-US"/>
        </w:rPr>
        <w:t xml:space="preserve">, </w:t>
      </w:r>
      <w:r w:rsidRPr="009941CB">
        <w:rPr>
          <w:rFonts w:ascii="Arial" w:hAnsi="Arial" w:cs="Arial"/>
          <w:color w:val="000000" w:themeColor="text1"/>
          <w:sz w:val="22"/>
          <w:szCs w:val="22"/>
          <w:lang w:val="en-US"/>
        </w:rPr>
        <w:t>2011), a</w:t>
      </w:r>
      <w:r w:rsidR="00DC0185" w:rsidRPr="009941CB">
        <w:rPr>
          <w:rFonts w:ascii="Arial" w:hAnsi="Arial" w:cs="Arial"/>
          <w:color w:val="000000" w:themeColor="text1"/>
          <w:sz w:val="22"/>
          <w:szCs w:val="22"/>
          <w:lang w:val="en-US"/>
        </w:rPr>
        <w:t xml:space="preserve"> motivating factor toward attendance to DDA was social connectedness. Participants described a sense of belonging and community within the DDA fellowship, with one participant referring to the group as an ‘alternative family' (C, T2). Previous research has shown that positive social interactions in recovery communities can support individual recovery by developing “recovery capital”. This encourages members to bind to groups, such as DDA, reducing the risk of seeking value and identity from ‘substance using’ social groups (Dingle </w:t>
      </w:r>
      <w:r w:rsidR="00DC0185" w:rsidRPr="009941CB">
        <w:rPr>
          <w:rFonts w:ascii="Arial" w:hAnsi="Arial" w:cs="Arial"/>
          <w:i/>
          <w:color w:val="000000" w:themeColor="text1"/>
          <w:sz w:val="22"/>
          <w:szCs w:val="22"/>
          <w:lang w:val="en-US"/>
        </w:rPr>
        <w:t>et al.</w:t>
      </w:r>
      <w:r w:rsidR="00C854FD">
        <w:rPr>
          <w:rFonts w:ascii="Arial" w:hAnsi="Arial" w:cs="Arial"/>
          <w:i/>
          <w:color w:val="000000" w:themeColor="text1"/>
          <w:sz w:val="22"/>
          <w:szCs w:val="22"/>
          <w:lang w:val="en-US"/>
        </w:rPr>
        <w:t>,</w:t>
      </w:r>
      <w:r w:rsidR="00DC0185" w:rsidRPr="009941CB">
        <w:rPr>
          <w:rFonts w:ascii="Arial" w:hAnsi="Arial" w:cs="Arial"/>
          <w:color w:val="000000" w:themeColor="text1"/>
          <w:sz w:val="22"/>
          <w:szCs w:val="22"/>
          <w:lang w:val="en-US"/>
        </w:rPr>
        <w:t xml:space="preserve"> 2015): </w:t>
      </w:r>
    </w:p>
    <w:p w14:paraId="43642520" w14:textId="77777777" w:rsidR="00DC0185" w:rsidRPr="009941CB" w:rsidRDefault="00DC0185" w:rsidP="00A96384">
      <w:pPr>
        <w:autoSpaceDE w:val="0"/>
        <w:autoSpaceDN w:val="0"/>
        <w:adjustRightInd w:val="0"/>
        <w:spacing w:line="360" w:lineRule="auto"/>
        <w:ind w:left="460"/>
        <w:jc w:val="both"/>
        <w:rPr>
          <w:rFonts w:ascii="Arial" w:hAnsi="Arial" w:cs="Arial"/>
          <w:color w:val="000000" w:themeColor="text1"/>
          <w:sz w:val="22"/>
          <w:szCs w:val="22"/>
          <w:lang w:val="en-US"/>
        </w:rPr>
      </w:pPr>
    </w:p>
    <w:p w14:paraId="4E3CAB49" w14:textId="1705EC5D" w:rsidR="00DC0185" w:rsidRPr="009941CB" w:rsidRDefault="00DC0185" w:rsidP="00A96384">
      <w:pPr>
        <w:autoSpaceDE w:val="0"/>
        <w:autoSpaceDN w:val="0"/>
        <w:adjustRightInd w:val="0"/>
        <w:spacing w:line="360" w:lineRule="auto"/>
        <w:ind w:left="460"/>
        <w:jc w:val="both"/>
        <w:rPr>
          <w:rFonts w:ascii="Arial" w:hAnsi="Arial" w:cs="Arial"/>
          <w:color w:val="000000" w:themeColor="text1"/>
          <w:sz w:val="22"/>
          <w:szCs w:val="22"/>
          <w:lang w:val="en-US"/>
        </w:rPr>
      </w:pPr>
      <w:r w:rsidRPr="009941CB">
        <w:rPr>
          <w:rFonts w:ascii="Arial" w:hAnsi="Arial" w:cs="Arial"/>
          <w:color w:val="000000" w:themeColor="text1"/>
          <w:sz w:val="22"/>
          <w:szCs w:val="22"/>
          <w:lang w:val="en-US"/>
        </w:rPr>
        <w:t xml:space="preserve"> “</w:t>
      </w:r>
      <w:r w:rsidRPr="009941CB">
        <w:rPr>
          <w:rFonts w:ascii="Arial" w:hAnsi="Arial" w:cs="Arial"/>
          <w:i/>
          <w:iCs/>
          <w:color w:val="000000" w:themeColor="text1"/>
          <w:sz w:val="22"/>
          <w:szCs w:val="22"/>
          <w:lang w:val="en-US"/>
        </w:rPr>
        <w:t>I’ve cut contact with a lot of friends who were triggering me...If they really cared…they wouldn’t keep asking me to smoke weed with them or to go out and get drunk</w:t>
      </w:r>
      <w:r w:rsidRPr="009941CB">
        <w:rPr>
          <w:rFonts w:ascii="Arial" w:hAnsi="Arial" w:cs="Arial"/>
          <w:color w:val="000000" w:themeColor="text1"/>
          <w:sz w:val="22"/>
          <w:szCs w:val="22"/>
          <w:lang w:val="en-US"/>
        </w:rPr>
        <w:t>.” (B</w:t>
      </w:r>
      <w:r w:rsidR="008E26C8" w:rsidRPr="009941CB">
        <w:rPr>
          <w:rFonts w:ascii="Arial" w:hAnsi="Arial" w:cs="Arial"/>
          <w:color w:val="000000" w:themeColor="text1"/>
          <w:sz w:val="22"/>
          <w:szCs w:val="22"/>
          <w:lang w:val="en-US"/>
        </w:rPr>
        <w:t>,</w:t>
      </w:r>
      <w:r w:rsidR="00E24151">
        <w:rPr>
          <w:rFonts w:ascii="Arial" w:hAnsi="Arial" w:cs="Arial"/>
          <w:color w:val="000000" w:themeColor="text1"/>
          <w:sz w:val="22"/>
          <w:szCs w:val="22"/>
          <w:lang w:val="en-US"/>
        </w:rPr>
        <w:t xml:space="preserve"> </w:t>
      </w:r>
      <w:r w:rsidRPr="009941CB">
        <w:rPr>
          <w:rFonts w:ascii="Arial" w:hAnsi="Arial" w:cs="Arial"/>
          <w:color w:val="000000" w:themeColor="text1"/>
          <w:sz w:val="22"/>
          <w:szCs w:val="22"/>
          <w:lang w:val="en-US"/>
        </w:rPr>
        <w:t>T3)</w:t>
      </w:r>
    </w:p>
    <w:p w14:paraId="028A69D2" w14:textId="77777777" w:rsidR="00DC0185" w:rsidRPr="009941CB" w:rsidRDefault="00DC0185" w:rsidP="00A96384">
      <w:pPr>
        <w:autoSpaceDE w:val="0"/>
        <w:autoSpaceDN w:val="0"/>
        <w:adjustRightInd w:val="0"/>
        <w:spacing w:line="360" w:lineRule="auto"/>
        <w:ind w:left="460"/>
        <w:jc w:val="both"/>
        <w:rPr>
          <w:rFonts w:ascii="Arial" w:hAnsi="Arial" w:cs="Arial"/>
          <w:color w:val="000000" w:themeColor="text1"/>
          <w:sz w:val="22"/>
          <w:szCs w:val="22"/>
          <w:lang w:val="en-US"/>
        </w:rPr>
      </w:pPr>
    </w:p>
    <w:p w14:paraId="0C3E2AC0" w14:textId="556AFEFC"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As a peer-led programme, participants gained insight and knowledge from ‘peers’ and ‘peer-facilitators’ in the group who had undergone similar experiences with their mental health and addiction. This was consistent over T1, T2 and T3. Additionally, through sharing subjective experiences about recovery, participants established </w:t>
      </w:r>
      <w:r w:rsidRPr="009941CB">
        <w:rPr>
          <w:rFonts w:ascii="Arial" w:hAnsi="Arial" w:cs="Arial"/>
          <w:i/>
          <w:iCs/>
          <w:color w:val="000000" w:themeColor="text1"/>
          <w:sz w:val="22"/>
          <w:szCs w:val="22"/>
          <w:u w:color="353535"/>
          <w:lang w:val="en-US"/>
        </w:rPr>
        <w:t>role models</w:t>
      </w:r>
      <w:r w:rsidRPr="009941CB">
        <w:rPr>
          <w:rFonts w:ascii="Arial" w:hAnsi="Arial" w:cs="Arial"/>
          <w:color w:val="000000" w:themeColor="text1"/>
          <w:sz w:val="22"/>
          <w:szCs w:val="22"/>
          <w:u w:color="353535"/>
          <w:lang w:val="en-US"/>
        </w:rPr>
        <w:t xml:space="preserve"> to aspire towards (Humphreys </w:t>
      </w:r>
      <w:r w:rsidRPr="009941CB">
        <w:rPr>
          <w:rFonts w:ascii="Arial" w:hAnsi="Arial" w:cs="Arial"/>
          <w:i/>
          <w:color w:val="000000" w:themeColor="text1"/>
          <w:sz w:val="22"/>
          <w:szCs w:val="22"/>
          <w:u w:color="353535"/>
          <w:lang w:val="en-US"/>
        </w:rPr>
        <w:t>et al</w:t>
      </w:r>
      <w:r w:rsidRPr="009941CB">
        <w:rPr>
          <w:rFonts w:ascii="Arial" w:hAnsi="Arial" w:cs="Arial"/>
          <w:color w:val="000000" w:themeColor="text1"/>
          <w:sz w:val="22"/>
          <w:szCs w:val="22"/>
          <w:u w:color="353535"/>
          <w:lang w:val="en-US"/>
        </w:rPr>
        <w:t>., 2004). Mor</w:t>
      </w:r>
      <w:r w:rsidR="005D0152" w:rsidRPr="009941CB">
        <w:rPr>
          <w:rFonts w:ascii="Arial" w:hAnsi="Arial" w:cs="Arial"/>
          <w:color w:val="000000" w:themeColor="text1"/>
          <w:sz w:val="22"/>
          <w:szCs w:val="22"/>
          <w:u w:color="353535"/>
          <w:lang w:val="en-US"/>
        </w:rPr>
        <w:t xml:space="preserve">eover, through group ‘bonding’ </w:t>
      </w:r>
      <w:r w:rsidRPr="009941CB">
        <w:rPr>
          <w:rFonts w:ascii="Arial" w:hAnsi="Arial" w:cs="Arial"/>
          <w:color w:val="000000" w:themeColor="text1"/>
          <w:sz w:val="22"/>
          <w:szCs w:val="22"/>
          <w:u w:color="353535"/>
          <w:lang w:val="en-US"/>
        </w:rPr>
        <w:t xml:space="preserve">participants were able formulate aspirations for the future; therefore, providing structure and goal-directed dialogue (Dingle </w:t>
      </w:r>
      <w:r w:rsidRPr="009941CB">
        <w:rPr>
          <w:rFonts w:ascii="Arial" w:hAnsi="Arial" w:cs="Arial"/>
          <w:i/>
          <w:color w:val="000000" w:themeColor="text1"/>
          <w:sz w:val="22"/>
          <w:szCs w:val="22"/>
          <w:u w:color="353535"/>
          <w:lang w:val="en-US"/>
        </w:rPr>
        <w:t>et al.,</w:t>
      </w:r>
      <w:r w:rsidR="00C854FD">
        <w:rPr>
          <w:rFonts w:ascii="Arial" w:hAnsi="Arial" w:cs="Arial"/>
          <w:i/>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 xml:space="preserve">2015; Donovan </w:t>
      </w:r>
      <w:r w:rsidRPr="009941CB">
        <w:rPr>
          <w:rFonts w:ascii="Arial" w:hAnsi="Arial" w:cs="Arial"/>
          <w:i/>
          <w:color w:val="000000" w:themeColor="text1"/>
          <w:sz w:val="22"/>
          <w:szCs w:val="22"/>
          <w:u w:color="353535"/>
          <w:lang w:val="en-US"/>
        </w:rPr>
        <w:t>et al.,</w:t>
      </w:r>
      <w:r w:rsidRPr="009941CB">
        <w:rPr>
          <w:rFonts w:ascii="Arial" w:hAnsi="Arial" w:cs="Arial"/>
          <w:color w:val="000000" w:themeColor="text1"/>
          <w:sz w:val="22"/>
          <w:szCs w:val="22"/>
          <w:u w:color="353535"/>
          <w:lang w:val="en-US"/>
        </w:rPr>
        <w:t xml:space="preserve"> 2013). For this process to occur, participants had to </w:t>
      </w:r>
      <w:r w:rsidRPr="009941CB">
        <w:rPr>
          <w:rFonts w:ascii="Arial" w:hAnsi="Arial" w:cs="Arial"/>
          <w:iCs/>
          <w:color w:val="000000" w:themeColor="text1"/>
          <w:sz w:val="22"/>
          <w:szCs w:val="22"/>
          <w:u w:color="353535"/>
          <w:lang w:val="en-US"/>
        </w:rPr>
        <w:t>identify</w:t>
      </w:r>
      <w:r w:rsidRPr="009941CB">
        <w:rPr>
          <w:rFonts w:ascii="Arial" w:hAnsi="Arial" w:cs="Arial"/>
          <w:color w:val="000000" w:themeColor="text1"/>
          <w:sz w:val="22"/>
          <w:szCs w:val="22"/>
          <w:u w:color="353535"/>
          <w:lang w:val="en-US"/>
        </w:rPr>
        <w:t xml:space="preserve"> with the life stories of other members and with the values and aims of the group. For many, the DDA group </w:t>
      </w:r>
      <w:r w:rsidR="002421A6" w:rsidRPr="009941CB">
        <w:rPr>
          <w:rFonts w:ascii="Arial" w:hAnsi="Arial" w:cs="Arial"/>
          <w:color w:val="000000" w:themeColor="text1"/>
          <w:sz w:val="22"/>
          <w:szCs w:val="22"/>
          <w:u w:color="353535"/>
          <w:lang w:val="en-US"/>
        </w:rPr>
        <w:t xml:space="preserve">provided </w:t>
      </w:r>
      <w:r w:rsidRPr="009941CB">
        <w:rPr>
          <w:rFonts w:ascii="Arial" w:hAnsi="Arial" w:cs="Arial"/>
          <w:color w:val="000000" w:themeColor="text1"/>
          <w:sz w:val="22"/>
          <w:szCs w:val="22"/>
          <w:u w:color="353535"/>
          <w:lang w:val="en-US"/>
        </w:rPr>
        <w:t>a new “social identity” (Tajfel, 1974). This sense of belonging was reinforced from T1 to T2:</w:t>
      </w:r>
    </w:p>
    <w:p w14:paraId="1D5BA4BC" w14:textId="77777777" w:rsidR="000623C3" w:rsidRPr="009941CB" w:rsidRDefault="000623C3"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47FAC9B0" w14:textId="4A528FD0" w:rsidR="002B58EA" w:rsidRPr="009941CB" w:rsidRDefault="002B58EA"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w:t>
      </w:r>
      <w:r w:rsidRPr="009941CB">
        <w:rPr>
          <w:rFonts w:ascii="Arial" w:hAnsi="Arial" w:cs="Arial"/>
          <w:i/>
          <w:iCs/>
          <w:color w:val="000000" w:themeColor="text1"/>
          <w:sz w:val="22"/>
          <w:szCs w:val="22"/>
          <w:u w:color="353535"/>
          <w:lang w:val="en-US"/>
        </w:rPr>
        <w:t>Everyone is there for a particular purpose to either reach sobriety or remain sober and that similarity helps me connect more and have conversations with them as I struggle to connect with people normally</w:t>
      </w:r>
      <w:r w:rsidR="000623C3" w:rsidRPr="009941CB">
        <w:rPr>
          <w:rFonts w:ascii="Arial" w:hAnsi="Arial" w:cs="Arial"/>
          <w:color w:val="000000" w:themeColor="text1"/>
          <w:sz w:val="22"/>
          <w:szCs w:val="22"/>
          <w:u w:color="353535"/>
          <w:lang w:val="en-US"/>
        </w:rPr>
        <w:t>.” (</w:t>
      </w:r>
      <w:r w:rsidRPr="009941CB">
        <w:rPr>
          <w:rFonts w:ascii="Arial" w:hAnsi="Arial" w:cs="Arial"/>
          <w:color w:val="000000" w:themeColor="text1"/>
          <w:sz w:val="22"/>
          <w:szCs w:val="22"/>
          <w:u w:color="353535"/>
          <w:lang w:val="en-US"/>
        </w:rPr>
        <w:t>B, T2)</w:t>
      </w:r>
    </w:p>
    <w:p w14:paraId="6777E3D5" w14:textId="77777777" w:rsidR="00DC0185" w:rsidRPr="009941CB" w:rsidRDefault="00DC0185" w:rsidP="00A96384">
      <w:pPr>
        <w:autoSpaceDE w:val="0"/>
        <w:autoSpaceDN w:val="0"/>
        <w:adjustRightInd w:val="0"/>
        <w:spacing w:line="360" w:lineRule="auto"/>
        <w:ind w:left="567" w:right="1280"/>
        <w:jc w:val="both"/>
        <w:rPr>
          <w:rFonts w:ascii="Arial" w:hAnsi="Arial" w:cs="Arial"/>
          <w:color w:val="000000" w:themeColor="text1"/>
          <w:sz w:val="22"/>
          <w:szCs w:val="22"/>
          <w:u w:color="353535"/>
          <w:lang w:val="en-US"/>
        </w:rPr>
      </w:pPr>
    </w:p>
    <w:p w14:paraId="37BAB4A6" w14:textId="101134C0" w:rsidR="00DC0185" w:rsidRPr="00E53A5E" w:rsidRDefault="005B2C11" w:rsidP="00A96384">
      <w:pPr>
        <w:autoSpaceDE w:val="0"/>
        <w:autoSpaceDN w:val="0"/>
        <w:adjustRightInd w:val="0"/>
        <w:spacing w:line="360" w:lineRule="auto"/>
        <w:jc w:val="both"/>
        <w:rPr>
          <w:rFonts w:ascii="Arial" w:hAnsi="Arial" w:cs="Arial"/>
          <w:sz w:val="22"/>
          <w:szCs w:val="22"/>
        </w:rPr>
      </w:pPr>
      <w:r w:rsidRPr="00E53A5E">
        <w:rPr>
          <w:rFonts w:ascii="Arial" w:hAnsi="Arial" w:cs="Arial"/>
          <w:sz w:val="22"/>
          <w:szCs w:val="22"/>
        </w:rPr>
        <w:t>Increasingly p</w:t>
      </w:r>
      <w:r w:rsidR="00020B8C" w:rsidRPr="00E53A5E">
        <w:rPr>
          <w:rFonts w:ascii="Arial" w:hAnsi="Arial" w:cs="Arial"/>
          <w:sz w:val="22"/>
          <w:szCs w:val="22"/>
        </w:rPr>
        <w:t>eer support is being delivered within mental health services</w:t>
      </w:r>
      <w:r w:rsidR="00920A57" w:rsidRPr="00E53A5E">
        <w:rPr>
          <w:rFonts w:ascii="Arial" w:hAnsi="Arial" w:cs="Arial"/>
          <w:sz w:val="22"/>
          <w:szCs w:val="22"/>
        </w:rPr>
        <w:t>,</w:t>
      </w:r>
      <w:r w:rsidR="00020B8C" w:rsidRPr="00E53A5E">
        <w:rPr>
          <w:rFonts w:ascii="Arial" w:hAnsi="Arial" w:cs="Arial"/>
          <w:sz w:val="22"/>
          <w:szCs w:val="22"/>
        </w:rPr>
        <w:t xml:space="preserve"> whereby “poor mental health is the product of a disordered pathological mind that needs to be “fixed”</w:t>
      </w:r>
      <w:r w:rsidR="0051459B" w:rsidRPr="00E53A5E">
        <w:rPr>
          <w:rFonts w:ascii="Arial" w:hAnsi="Arial" w:cs="Arial"/>
          <w:sz w:val="22"/>
          <w:szCs w:val="22"/>
        </w:rPr>
        <w:t xml:space="preserve"> </w:t>
      </w:r>
      <w:r w:rsidR="00020B8C" w:rsidRPr="00E53A5E">
        <w:rPr>
          <w:rFonts w:ascii="Arial" w:hAnsi="Arial" w:cs="Arial"/>
          <w:sz w:val="22"/>
          <w:szCs w:val="22"/>
        </w:rPr>
        <w:t>(</w:t>
      </w:r>
      <w:r w:rsidR="00920A57" w:rsidRPr="00E53A5E">
        <w:rPr>
          <w:rFonts w:ascii="Arial" w:hAnsi="Arial" w:cs="Arial"/>
          <w:sz w:val="22"/>
          <w:szCs w:val="22"/>
        </w:rPr>
        <w:t>Gillards</w:t>
      </w:r>
      <w:r w:rsidR="00020B8C" w:rsidRPr="00E53A5E">
        <w:rPr>
          <w:rFonts w:ascii="Arial" w:hAnsi="Arial" w:cs="Arial"/>
          <w:sz w:val="22"/>
          <w:szCs w:val="22"/>
        </w:rPr>
        <w:t>, 2019, pp</w:t>
      </w:r>
      <w:r w:rsidR="00C854FD" w:rsidRPr="00E53A5E">
        <w:rPr>
          <w:rFonts w:ascii="Arial" w:hAnsi="Arial" w:cs="Arial"/>
          <w:sz w:val="22"/>
          <w:szCs w:val="22"/>
        </w:rPr>
        <w:t>.</w:t>
      </w:r>
      <w:r w:rsidR="00020B8C" w:rsidRPr="00E53A5E">
        <w:rPr>
          <w:rFonts w:ascii="Arial" w:hAnsi="Arial" w:cs="Arial"/>
          <w:sz w:val="22"/>
          <w:szCs w:val="22"/>
        </w:rPr>
        <w:t xml:space="preserve"> 342)</w:t>
      </w:r>
      <w:r w:rsidR="0051459B" w:rsidRPr="00E53A5E">
        <w:rPr>
          <w:rFonts w:ascii="Arial" w:hAnsi="Arial" w:cs="Arial"/>
          <w:sz w:val="22"/>
          <w:szCs w:val="22"/>
        </w:rPr>
        <w:t>.</w:t>
      </w:r>
      <w:r w:rsidR="00985F96" w:rsidRPr="00E53A5E">
        <w:rPr>
          <w:rFonts w:ascii="Arial" w:hAnsi="Arial" w:cs="Arial"/>
          <w:sz w:val="22"/>
          <w:szCs w:val="22"/>
        </w:rPr>
        <w:t xml:space="preserve"> </w:t>
      </w:r>
      <w:r w:rsidR="0051459B" w:rsidRPr="00E53A5E">
        <w:rPr>
          <w:rFonts w:ascii="Arial" w:hAnsi="Arial" w:cs="Arial"/>
          <w:sz w:val="22"/>
          <w:szCs w:val="22"/>
        </w:rPr>
        <w:t>I</w:t>
      </w:r>
      <w:r w:rsidR="00920A57" w:rsidRPr="00E53A5E">
        <w:rPr>
          <w:rFonts w:ascii="Arial" w:hAnsi="Arial" w:cs="Arial"/>
          <w:sz w:val="22"/>
          <w:szCs w:val="22"/>
        </w:rPr>
        <w:t>n contra</w:t>
      </w:r>
      <w:r w:rsidR="0051459B" w:rsidRPr="00E53A5E">
        <w:rPr>
          <w:rFonts w:ascii="Arial" w:hAnsi="Arial" w:cs="Arial"/>
          <w:sz w:val="22"/>
          <w:szCs w:val="22"/>
        </w:rPr>
        <w:t>st to the medical model</w:t>
      </w:r>
      <w:r w:rsidR="00920A57" w:rsidRPr="00E53A5E">
        <w:rPr>
          <w:rFonts w:ascii="Arial" w:hAnsi="Arial" w:cs="Arial"/>
          <w:sz w:val="22"/>
          <w:szCs w:val="22"/>
        </w:rPr>
        <w:t xml:space="preserve">, DDA members valued the opportunity of normalizing, nontreatment-based relationships (Gigudu </w:t>
      </w:r>
      <w:r w:rsidR="00920A57" w:rsidRPr="00DF0831">
        <w:rPr>
          <w:rFonts w:ascii="Arial" w:hAnsi="Arial" w:cs="Arial"/>
          <w:i/>
          <w:iCs/>
          <w:sz w:val="22"/>
          <w:szCs w:val="22"/>
        </w:rPr>
        <w:t>et al</w:t>
      </w:r>
      <w:r w:rsidR="00920A57" w:rsidRPr="00E53A5E">
        <w:rPr>
          <w:rFonts w:ascii="Arial" w:hAnsi="Arial" w:cs="Arial"/>
          <w:sz w:val="22"/>
          <w:szCs w:val="22"/>
        </w:rPr>
        <w:t>., 2015)</w:t>
      </w:r>
    </w:p>
    <w:p w14:paraId="64BE5373" w14:textId="77777777" w:rsidR="00920A57" w:rsidRDefault="00920A57" w:rsidP="00A96384">
      <w:pPr>
        <w:autoSpaceDE w:val="0"/>
        <w:autoSpaceDN w:val="0"/>
        <w:adjustRightInd w:val="0"/>
        <w:spacing w:line="360" w:lineRule="auto"/>
        <w:ind w:left="567"/>
        <w:rPr>
          <w:rFonts w:ascii="Arial" w:hAnsi="Arial" w:cs="Arial"/>
          <w:color w:val="000000" w:themeColor="text1"/>
          <w:sz w:val="22"/>
          <w:szCs w:val="22"/>
          <w:u w:color="353535"/>
          <w:lang w:val="en-US"/>
        </w:rPr>
      </w:pPr>
    </w:p>
    <w:p w14:paraId="72D37867" w14:textId="63C0565F" w:rsidR="005F46C6" w:rsidRPr="008F2C37" w:rsidRDefault="00DC0185" w:rsidP="00A96384">
      <w:pPr>
        <w:autoSpaceDE w:val="0"/>
        <w:autoSpaceDN w:val="0"/>
        <w:adjustRightInd w:val="0"/>
        <w:spacing w:line="360" w:lineRule="auto"/>
        <w:ind w:left="567"/>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 “</w:t>
      </w:r>
      <w:r w:rsidR="00F65C76">
        <w:rPr>
          <w:rFonts w:ascii="Arial" w:hAnsi="Arial" w:cs="Arial"/>
          <w:i/>
          <w:color w:val="000000" w:themeColor="text1"/>
          <w:sz w:val="22"/>
          <w:szCs w:val="22"/>
          <w:u w:color="353535"/>
          <w:lang w:val="en-US"/>
        </w:rPr>
        <w:t>W</w:t>
      </w:r>
      <w:r w:rsidRPr="009941CB">
        <w:rPr>
          <w:rFonts w:ascii="Arial" w:hAnsi="Arial" w:cs="Arial"/>
          <w:i/>
          <w:color w:val="000000" w:themeColor="text1"/>
          <w:sz w:val="22"/>
          <w:szCs w:val="22"/>
          <w:u w:color="353535"/>
          <w:lang w:val="en-US"/>
        </w:rPr>
        <w:t>ith DDA you are seen as more than your diagnosis</w:t>
      </w:r>
      <w:r w:rsidRPr="009941CB">
        <w:rPr>
          <w:rFonts w:ascii="Arial" w:hAnsi="Arial" w:cs="Arial"/>
          <w:color w:val="000000" w:themeColor="text1"/>
          <w:sz w:val="22"/>
          <w:szCs w:val="22"/>
          <w:u w:color="353535"/>
          <w:lang w:val="en-US"/>
        </w:rPr>
        <w:t xml:space="preserve">” (E, T1) </w:t>
      </w:r>
    </w:p>
    <w:p w14:paraId="4539097A" w14:textId="77777777" w:rsidR="005F46C6" w:rsidRPr="005F46C6" w:rsidRDefault="005F46C6"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3F3380AC" w14:textId="133C9D25" w:rsidR="000623C3" w:rsidRPr="009941CB" w:rsidRDefault="00DC0185"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lastRenderedPageBreak/>
        <w:t>The</w:t>
      </w:r>
      <w:r w:rsidR="002B58EA" w:rsidRPr="009941CB">
        <w:rPr>
          <w:rFonts w:ascii="Arial" w:hAnsi="Arial" w:cs="Arial"/>
          <w:color w:val="000000" w:themeColor="text1"/>
          <w:sz w:val="22"/>
          <w:szCs w:val="22"/>
          <w:u w:color="353535"/>
          <w:lang w:val="en-US"/>
        </w:rPr>
        <w:t xml:space="preserve"> process of identity change is one that has gained increasing focus within the alcohol and drug field. Research by Dingle </w:t>
      </w:r>
      <w:r w:rsidR="002B58EA" w:rsidRPr="009941CB">
        <w:rPr>
          <w:rFonts w:ascii="Arial" w:hAnsi="Arial" w:cs="Arial"/>
          <w:i/>
          <w:color w:val="000000" w:themeColor="text1"/>
          <w:sz w:val="22"/>
          <w:szCs w:val="22"/>
          <w:u w:color="353535"/>
          <w:lang w:val="en-US"/>
        </w:rPr>
        <w:t>et al.</w:t>
      </w:r>
      <w:r w:rsidR="002B58EA" w:rsidRPr="009941CB">
        <w:rPr>
          <w:rFonts w:ascii="Arial" w:hAnsi="Arial" w:cs="Arial"/>
          <w:color w:val="000000" w:themeColor="text1"/>
          <w:sz w:val="22"/>
          <w:szCs w:val="22"/>
          <w:u w:color="353535"/>
          <w:lang w:val="en-US"/>
        </w:rPr>
        <w:t xml:space="preserve"> (2015) showed how during the recovery process, individuals move from a “substance user” identity to a “recovery” identity. </w:t>
      </w:r>
      <w:r w:rsidRPr="009941CB">
        <w:rPr>
          <w:rFonts w:ascii="Arial" w:hAnsi="Arial" w:cs="Arial"/>
          <w:color w:val="000000" w:themeColor="text1"/>
          <w:sz w:val="22"/>
          <w:szCs w:val="22"/>
          <w:u w:color="353535"/>
          <w:lang w:val="en-US"/>
        </w:rPr>
        <w:t xml:space="preserve">For some participants, </w:t>
      </w:r>
      <w:r w:rsidR="006F4FC3" w:rsidRPr="009941CB">
        <w:rPr>
          <w:rFonts w:ascii="Arial" w:hAnsi="Arial" w:cs="Arial"/>
          <w:color w:val="000000" w:themeColor="text1"/>
          <w:sz w:val="22"/>
          <w:szCs w:val="22"/>
          <w:u w:color="353535"/>
          <w:lang w:val="en-US"/>
        </w:rPr>
        <w:t>the</w:t>
      </w:r>
      <w:r w:rsidR="002B58EA" w:rsidRPr="009941CB">
        <w:rPr>
          <w:rFonts w:ascii="Arial" w:hAnsi="Arial" w:cs="Arial"/>
          <w:color w:val="000000" w:themeColor="text1"/>
          <w:sz w:val="22"/>
          <w:szCs w:val="22"/>
          <w:u w:color="353535"/>
          <w:lang w:val="en-US"/>
        </w:rPr>
        <w:t xml:space="preserve"> development of a recovery</w:t>
      </w:r>
      <w:r w:rsidR="006F4FC3" w:rsidRPr="009941CB">
        <w:rPr>
          <w:rFonts w:ascii="Arial" w:hAnsi="Arial" w:cs="Arial"/>
          <w:color w:val="000000" w:themeColor="text1"/>
          <w:sz w:val="22"/>
          <w:szCs w:val="22"/>
          <w:u w:color="353535"/>
          <w:lang w:val="en-US"/>
        </w:rPr>
        <w:t xml:space="preserve"> group</w:t>
      </w:r>
      <w:r w:rsidR="002B58EA" w:rsidRPr="009941CB">
        <w:rPr>
          <w:rFonts w:ascii="Arial" w:hAnsi="Arial" w:cs="Arial"/>
          <w:color w:val="000000" w:themeColor="text1"/>
          <w:sz w:val="22"/>
          <w:szCs w:val="22"/>
          <w:u w:color="353535"/>
          <w:lang w:val="en-US"/>
        </w:rPr>
        <w:t xml:space="preserve"> identity connote</w:t>
      </w:r>
      <w:r w:rsidRPr="009941CB">
        <w:rPr>
          <w:rFonts w:ascii="Arial" w:hAnsi="Arial" w:cs="Arial"/>
          <w:color w:val="000000" w:themeColor="text1"/>
          <w:sz w:val="22"/>
          <w:szCs w:val="22"/>
          <w:u w:color="353535"/>
          <w:lang w:val="en-US"/>
        </w:rPr>
        <w:t>d</w:t>
      </w:r>
      <w:r w:rsidR="002B58EA" w:rsidRPr="009941CB">
        <w:rPr>
          <w:rFonts w:ascii="Arial" w:hAnsi="Arial" w:cs="Arial"/>
          <w:color w:val="000000" w:themeColor="text1"/>
          <w:sz w:val="22"/>
          <w:szCs w:val="22"/>
          <w:u w:color="353535"/>
          <w:lang w:val="en-US"/>
        </w:rPr>
        <w:t xml:space="preserve"> a sense of purpose</w:t>
      </w:r>
      <w:r w:rsidR="006F4FC3" w:rsidRPr="009941CB">
        <w:rPr>
          <w:rFonts w:ascii="Arial" w:hAnsi="Arial" w:cs="Arial"/>
          <w:color w:val="000000" w:themeColor="text1"/>
          <w:sz w:val="22"/>
          <w:szCs w:val="22"/>
          <w:u w:color="353535"/>
          <w:lang w:val="en-US"/>
        </w:rPr>
        <w:t xml:space="preserve"> and </w:t>
      </w:r>
      <w:r w:rsidRPr="009941CB">
        <w:rPr>
          <w:rFonts w:ascii="Arial" w:hAnsi="Arial" w:cs="Arial"/>
          <w:color w:val="000000" w:themeColor="text1"/>
          <w:sz w:val="22"/>
          <w:szCs w:val="22"/>
          <w:u w:color="353535"/>
          <w:lang w:val="en-US"/>
        </w:rPr>
        <w:t xml:space="preserve">a </w:t>
      </w:r>
      <w:r w:rsidR="006F4FC3" w:rsidRPr="009941CB">
        <w:rPr>
          <w:rFonts w:ascii="Arial" w:hAnsi="Arial" w:cs="Arial"/>
          <w:color w:val="000000" w:themeColor="text1"/>
          <w:sz w:val="22"/>
          <w:szCs w:val="22"/>
          <w:u w:color="353535"/>
          <w:lang w:val="en-US"/>
        </w:rPr>
        <w:t xml:space="preserve">positive identity </w:t>
      </w:r>
      <w:r w:rsidRPr="009941CB">
        <w:rPr>
          <w:rFonts w:ascii="Arial" w:hAnsi="Arial" w:cs="Arial"/>
          <w:color w:val="000000" w:themeColor="text1"/>
          <w:sz w:val="22"/>
          <w:szCs w:val="22"/>
          <w:u w:color="353535"/>
          <w:lang w:val="en-US"/>
        </w:rPr>
        <w:t xml:space="preserve">encountered </w:t>
      </w:r>
      <w:r w:rsidR="006F4FC3" w:rsidRPr="009941CB">
        <w:rPr>
          <w:rFonts w:ascii="Arial" w:hAnsi="Arial" w:cs="Arial"/>
          <w:color w:val="000000" w:themeColor="text1"/>
          <w:sz w:val="22"/>
          <w:szCs w:val="22"/>
          <w:u w:color="353535"/>
          <w:lang w:val="en-US"/>
        </w:rPr>
        <w:t>for the first time</w:t>
      </w:r>
      <w:r w:rsidR="002B58EA" w:rsidRPr="009941CB">
        <w:rPr>
          <w:rFonts w:ascii="Arial" w:hAnsi="Arial" w:cs="Arial"/>
          <w:color w:val="000000" w:themeColor="text1"/>
          <w:sz w:val="22"/>
          <w:szCs w:val="22"/>
          <w:u w:color="353535"/>
          <w:lang w:val="en-US"/>
        </w:rPr>
        <w:t xml:space="preserve"> in their life. </w:t>
      </w:r>
    </w:p>
    <w:p w14:paraId="31E38D05" w14:textId="77777777" w:rsidR="00DC0185" w:rsidRPr="009941CB" w:rsidRDefault="00DC0185"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6175BBE6" w14:textId="1F1738E7" w:rsidR="006F4FC3" w:rsidRPr="009941CB" w:rsidRDefault="006F4FC3" w:rsidP="00A96384">
      <w:pPr>
        <w:autoSpaceDE w:val="0"/>
        <w:autoSpaceDN w:val="0"/>
        <w:adjustRightInd w:val="0"/>
        <w:spacing w:line="360" w:lineRule="auto"/>
        <w:ind w:left="567" w:right="1280"/>
        <w:jc w:val="both"/>
        <w:rPr>
          <w:color w:val="000000" w:themeColor="text1"/>
        </w:rPr>
      </w:pPr>
      <w:r w:rsidRPr="009941CB">
        <w:rPr>
          <w:rFonts w:ascii="Arial" w:hAnsi="Arial" w:cs="Arial"/>
          <w:color w:val="000000" w:themeColor="text1"/>
          <w:sz w:val="22"/>
          <w:szCs w:val="22"/>
          <w:u w:color="353535"/>
          <w:lang w:val="en-US"/>
        </w:rPr>
        <w:t>“</w:t>
      </w:r>
      <w:r w:rsidRPr="009941CB">
        <w:rPr>
          <w:i/>
          <w:color w:val="000000" w:themeColor="text1"/>
        </w:rPr>
        <w:t>Being here made me realised I’m not a bad person.</w:t>
      </w:r>
      <w:r w:rsidRPr="009941CB">
        <w:rPr>
          <w:color w:val="000000" w:themeColor="text1"/>
        </w:rPr>
        <w:t>” (F,</w:t>
      </w:r>
      <w:r w:rsidR="009A0B17" w:rsidRPr="009941CB">
        <w:rPr>
          <w:color w:val="000000" w:themeColor="text1"/>
        </w:rPr>
        <w:t xml:space="preserve"> T</w:t>
      </w:r>
      <w:r w:rsidRPr="009941CB">
        <w:rPr>
          <w:color w:val="000000" w:themeColor="text1"/>
        </w:rPr>
        <w:t>2)</w:t>
      </w:r>
    </w:p>
    <w:p w14:paraId="7F01A474" w14:textId="5D592136" w:rsidR="006F4FC3" w:rsidRPr="009941CB" w:rsidRDefault="006F4FC3" w:rsidP="00A96384">
      <w:pPr>
        <w:autoSpaceDE w:val="0"/>
        <w:autoSpaceDN w:val="0"/>
        <w:adjustRightInd w:val="0"/>
        <w:spacing w:line="360" w:lineRule="auto"/>
        <w:ind w:left="567" w:right="90"/>
        <w:rPr>
          <w:rFonts w:ascii="Arial" w:hAnsi="Arial" w:cs="Arial"/>
          <w:i/>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 </w:t>
      </w:r>
      <w:r w:rsidR="002B58EA" w:rsidRPr="009941CB">
        <w:rPr>
          <w:rFonts w:ascii="Arial" w:hAnsi="Arial" w:cs="Arial"/>
          <w:color w:val="000000" w:themeColor="text1"/>
          <w:sz w:val="22"/>
          <w:szCs w:val="22"/>
          <w:u w:color="353535"/>
          <w:lang w:val="en-US"/>
        </w:rPr>
        <w:t>“</w:t>
      </w:r>
      <w:r w:rsidR="002B58EA" w:rsidRPr="009941CB">
        <w:rPr>
          <w:rFonts w:ascii="Arial" w:hAnsi="Arial" w:cs="Arial"/>
          <w:i/>
          <w:color w:val="000000" w:themeColor="text1"/>
          <w:sz w:val="22"/>
          <w:szCs w:val="22"/>
          <w:u w:color="353535"/>
          <w:lang w:val="en-US"/>
        </w:rPr>
        <w:t>I started volunteering for the first time in my life and it gave me the confidence</w:t>
      </w:r>
      <w:r w:rsidR="00DC0185" w:rsidRPr="009941CB">
        <w:rPr>
          <w:rFonts w:ascii="Arial" w:hAnsi="Arial" w:cs="Arial"/>
          <w:i/>
          <w:color w:val="000000" w:themeColor="text1"/>
          <w:sz w:val="22"/>
          <w:szCs w:val="22"/>
          <w:u w:color="353535"/>
          <w:lang w:val="en-US"/>
        </w:rPr>
        <w:t xml:space="preserve"> </w:t>
      </w:r>
      <w:r w:rsidR="002B58EA" w:rsidRPr="009941CB">
        <w:rPr>
          <w:rFonts w:ascii="Arial" w:hAnsi="Arial" w:cs="Arial"/>
          <w:i/>
          <w:color w:val="000000" w:themeColor="text1"/>
          <w:sz w:val="22"/>
          <w:szCs w:val="22"/>
          <w:u w:color="353535"/>
          <w:lang w:val="en-US"/>
        </w:rPr>
        <w:t>to look for employment</w:t>
      </w:r>
      <w:r w:rsidR="002B58EA" w:rsidRPr="009941CB">
        <w:rPr>
          <w:rFonts w:ascii="Arial" w:hAnsi="Arial" w:cs="Arial"/>
          <w:color w:val="000000" w:themeColor="text1"/>
          <w:sz w:val="22"/>
          <w:szCs w:val="22"/>
          <w:u w:color="353535"/>
          <w:lang w:val="en-US"/>
        </w:rPr>
        <w:t xml:space="preserve">” (C, T3). </w:t>
      </w:r>
    </w:p>
    <w:p w14:paraId="749C2D64" w14:textId="77777777" w:rsidR="000623C3" w:rsidRPr="009941CB" w:rsidRDefault="000623C3" w:rsidP="00A96384">
      <w:pPr>
        <w:autoSpaceDE w:val="0"/>
        <w:autoSpaceDN w:val="0"/>
        <w:adjustRightInd w:val="0"/>
        <w:spacing w:line="360" w:lineRule="auto"/>
        <w:jc w:val="center"/>
        <w:rPr>
          <w:rFonts w:ascii="Arial" w:hAnsi="Arial" w:cs="Arial"/>
          <w:color w:val="000000" w:themeColor="text1"/>
          <w:sz w:val="22"/>
          <w:szCs w:val="22"/>
          <w:u w:color="353535"/>
          <w:lang w:val="en-US"/>
        </w:rPr>
      </w:pPr>
    </w:p>
    <w:p w14:paraId="1F986B6E" w14:textId="078F2ADE" w:rsidR="00D16E9B" w:rsidRPr="00335B55" w:rsidRDefault="00C846DE" w:rsidP="00A96384">
      <w:pPr>
        <w:autoSpaceDE w:val="0"/>
        <w:autoSpaceDN w:val="0"/>
        <w:adjustRightInd w:val="0"/>
        <w:spacing w:line="360" w:lineRule="auto"/>
        <w:jc w:val="both"/>
        <w:rPr>
          <w:rFonts w:ascii="Arial" w:hAnsi="Arial" w:cs="Arial"/>
          <w:strike/>
          <w:color w:val="000000" w:themeColor="text1"/>
          <w:sz w:val="22"/>
          <w:szCs w:val="22"/>
          <w:u w:color="353535"/>
          <w:lang w:val="en-US"/>
        </w:rPr>
      </w:pPr>
      <w:r w:rsidRPr="00E24151">
        <w:rPr>
          <w:rFonts w:ascii="Arial" w:hAnsi="Arial" w:cs="Arial"/>
          <w:color w:val="000000" w:themeColor="text1"/>
          <w:sz w:val="22"/>
          <w:szCs w:val="22"/>
          <w:u w:color="353535"/>
          <w:lang w:val="en-US"/>
        </w:rPr>
        <w:t xml:space="preserve">Throughout the three interviews, participants also felt that DDA provided them with a </w:t>
      </w:r>
      <w:r w:rsidRPr="00E24151">
        <w:rPr>
          <w:rFonts w:ascii="Arial" w:hAnsi="Arial" w:cs="Arial"/>
          <w:iCs/>
          <w:color w:val="000000" w:themeColor="text1"/>
          <w:sz w:val="22"/>
          <w:szCs w:val="22"/>
          <w:u w:color="353535"/>
          <w:lang w:val="en-US"/>
        </w:rPr>
        <w:t>safe environment</w:t>
      </w:r>
      <w:r w:rsidRPr="00E24151">
        <w:rPr>
          <w:rFonts w:ascii="Arial" w:hAnsi="Arial" w:cs="Arial"/>
          <w:color w:val="000000" w:themeColor="text1"/>
          <w:sz w:val="22"/>
          <w:szCs w:val="22"/>
          <w:u w:color="353535"/>
          <w:lang w:val="en-US"/>
        </w:rPr>
        <w:t xml:space="preserve"> which made it possible for them to attend and be their true selves whatever mental state they were in. </w:t>
      </w:r>
      <w:r w:rsidR="00206DF6" w:rsidRPr="00E24151">
        <w:rPr>
          <w:rFonts w:ascii="Arial" w:hAnsi="Arial" w:cs="Arial"/>
          <w:color w:val="000000" w:themeColor="text1"/>
          <w:sz w:val="22"/>
          <w:szCs w:val="22"/>
          <w:u w:color="353535"/>
          <w:lang w:val="en-US"/>
        </w:rPr>
        <w:t xml:space="preserve">The diversity of the group was </w:t>
      </w:r>
      <w:r w:rsidR="002421A6" w:rsidRPr="00E24151">
        <w:rPr>
          <w:rFonts w:ascii="Arial" w:hAnsi="Arial" w:cs="Arial"/>
          <w:color w:val="000000" w:themeColor="text1"/>
          <w:sz w:val="22"/>
          <w:szCs w:val="22"/>
          <w:u w:color="353535"/>
          <w:lang w:val="en-US"/>
        </w:rPr>
        <w:t xml:space="preserve">experienced </w:t>
      </w:r>
      <w:r w:rsidR="00206DF6" w:rsidRPr="00E24151">
        <w:rPr>
          <w:rFonts w:ascii="Arial" w:hAnsi="Arial" w:cs="Arial"/>
          <w:color w:val="000000" w:themeColor="text1"/>
          <w:sz w:val="22"/>
          <w:szCs w:val="22"/>
          <w:u w:color="353535"/>
          <w:lang w:val="en-US"/>
        </w:rPr>
        <w:t xml:space="preserve">as a strength, </w:t>
      </w:r>
      <w:r w:rsidR="005B2C11">
        <w:rPr>
          <w:rFonts w:ascii="Arial" w:hAnsi="Arial" w:cs="Arial"/>
          <w:color w:val="000000" w:themeColor="text1"/>
          <w:sz w:val="22"/>
          <w:szCs w:val="22"/>
          <w:u w:color="353535"/>
          <w:lang w:val="en-US"/>
        </w:rPr>
        <w:t xml:space="preserve">with </w:t>
      </w:r>
      <w:r w:rsidR="00206DF6" w:rsidRPr="00E24151">
        <w:rPr>
          <w:rFonts w:ascii="Arial" w:hAnsi="Arial" w:cs="Arial"/>
          <w:color w:val="000000" w:themeColor="text1"/>
          <w:sz w:val="22"/>
          <w:szCs w:val="22"/>
          <w:u w:color="353535"/>
          <w:lang w:val="en-US"/>
        </w:rPr>
        <w:t>p</w:t>
      </w:r>
      <w:r w:rsidR="002B58EA" w:rsidRPr="00E24151">
        <w:rPr>
          <w:rFonts w:ascii="Arial" w:hAnsi="Arial" w:cs="Arial"/>
          <w:color w:val="000000" w:themeColor="text1"/>
          <w:sz w:val="22"/>
          <w:szCs w:val="22"/>
          <w:u w:color="353535"/>
          <w:lang w:val="en-US"/>
        </w:rPr>
        <w:t>articipants</w:t>
      </w:r>
      <w:r w:rsidR="00206DF6" w:rsidRPr="00E24151">
        <w:rPr>
          <w:rFonts w:ascii="Arial" w:hAnsi="Arial" w:cs="Arial"/>
          <w:color w:val="000000" w:themeColor="text1"/>
          <w:sz w:val="22"/>
          <w:szCs w:val="22"/>
          <w:u w:color="353535"/>
          <w:lang w:val="en-US"/>
        </w:rPr>
        <w:t xml:space="preserve"> reported</w:t>
      </w:r>
      <w:r w:rsidR="002B58EA" w:rsidRPr="00E24151">
        <w:rPr>
          <w:rFonts w:ascii="Arial" w:hAnsi="Arial" w:cs="Arial"/>
          <w:color w:val="000000" w:themeColor="text1"/>
          <w:sz w:val="22"/>
          <w:szCs w:val="22"/>
          <w:u w:color="353535"/>
          <w:lang w:val="en-US"/>
        </w:rPr>
        <w:t xml:space="preserve"> focus</w:t>
      </w:r>
      <w:r w:rsidR="00206DF6" w:rsidRPr="00E24151">
        <w:rPr>
          <w:rFonts w:ascii="Arial" w:hAnsi="Arial" w:cs="Arial"/>
          <w:color w:val="000000" w:themeColor="text1"/>
          <w:sz w:val="22"/>
          <w:szCs w:val="22"/>
          <w:u w:color="353535"/>
          <w:lang w:val="en-US"/>
        </w:rPr>
        <w:t>ing</w:t>
      </w:r>
      <w:r w:rsidR="002B58EA" w:rsidRPr="00E24151">
        <w:rPr>
          <w:rFonts w:ascii="Arial" w:hAnsi="Arial" w:cs="Arial"/>
          <w:color w:val="000000" w:themeColor="text1"/>
          <w:sz w:val="22"/>
          <w:szCs w:val="22"/>
          <w:u w:color="353535"/>
          <w:lang w:val="en-US"/>
        </w:rPr>
        <w:t xml:space="preserve"> more on the similarities they shared with others, as opposed to </w:t>
      </w:r>
      <w:r w:rsidR="00206DF6" w:rsidRPr="00E24151">
        <w:rPr>
          <w:rFonts w:ascii="Arial" w:hAnsi="Arial" w:cs="Arial"/>
          <w:color w:val="000000" w:themeColor="text1"/>
          <w:sz w:val="22"/>
          <w:szCs w:val="22"/>
          <w:u w:color="353535"/>
          <w:lang w:val="en-US"/>
        </w:rPr>
        <w:t xml:space="preserve">the </w:t>
      </w:r>
      <w:r w:rsidR="002B58EA" w:rsidRPr="00E24151">
        <w:rPr>
          <w:rFonts w:ascii="Arial" w:hAnsi="Arial" w:cs="Arial"/>
          <w:color w:val="000000" w:themeColor="text1"/>
          <w:sz w:val="22"/>
          <w:szCs w:val="22"/>
          <w:u w:color="353535"/>
          <w:lang w:val="en-US"/>
        </w:rPr>
        <w:t xml:space="preserve">differences, which used to make them feel alienated. </w:t>
      </w:r>
      <w:r w:rsidR="00D16E9B">
        <w:rPr>
          <w:rFonts w:ascii="Arial" w:hAnsi="Arial" w:cs="Arial"/>
          <w:color w:val="000000" w:themeColor="text1"/>
          <w:sz w:val="22"/>
          <w:szCs w:val="22"/>
          <w:u w:color="353535"/>
          <w:lang w:val="en-US"/>
        </w:rPr>
        <w:t xml:space="preserve">Participants </w:t>
      </w:r>
      <w:r w:rsidR="005B2C11">
        <w:rPr>
          <w:rFonts w:ascii="Arial" w:hAnsi="Arial" w:cs="Arial"/>
          <w:color w:val="000000" w:themeColor="text1"/>
          <w:sz w:val="22"/>
          <w:szCs w:val="22"/>
          <w:u w:color="353535"/>
          <w:lang w:val="en-US"/>
        </w:rPr>
        <w:t xml:space="preserve">spoke of the </w:t>
      </w:r>
      <w:r w:rsidR="00D16E9B">
        <w:rPr>
          <w:rFonts w:ascii="Arial" w:hAnsi="Arial" w:cs="Arial"/>
          <w:color w:val="000000" w:themeColor="text1"/>
          <w:sz w:val="22"/>
          <w:szCs w:val="22"/>
          <w:u w:color="353535"/>
          <w:lang w:val="en-US"/>
        </w:rPr>
        <w:t>DDA</w:t>
      </w:r>
      <w:r w:rsidR="00E53A5E">
        <w:rPr>
          <w:rFonts w:ascii="Arial" w:hAnsi="Arial" w:cs="Arial"/>
          <w:color w:val="000000" w:themeColor="text1"/>
          <w:sz w:val="22"/>
          <w:szCs w:val="22"/>
          <w:u w:color="353535"/>
          <w:lang w:val="en-US"/>
        </w:rPr>
        <w:t>’</w:t>
      </w:r>
      <w:r w:rsidR="005B2C11">
        <w:rPr>
          <w:rFonts w:ascii="Arial" w:hAnsi="Arial" w:cs="Arial"/>
          <w:color w:val="000000" w:themeColor="text1"/>
          <w:sz w:val="22"/>
          <w:szCs w:val="22"/>
          <w:u w:color="353535"/>
          <w:lang w:val="en-US"/>
        </w:rPr>
        <w:t>s</w:t>
      </w:r>
      <w:r w:rsidR="00D16E9B">
        <w:rPr>
          <w:rFonts w:ascii="Arial" w:hAnsi="Arial" w:cs="Arial"/>
          <w:color w:val="000000" w:themeColor="text1"/>
          <w:sz w:val="22"/>
          <w:szCs w:val="22"/>
          <w:u w:color="353535"/>
          <w:lang w:val="en-US"/>
        </w:rPr>
        <w:t xml:space="preserve"> open</w:t>
      </w:r>
      <w:r w:rsidR="005B2C11">
        <w:rPr>
          <w:rFonts w:ascii="Arial" w:hAnsi="Arial" w:cs="Arial"/>
          <w:color w:val="000000" w:themeColor="text1"/>
          <w:sz w:val="22"/>
          <w:szCs w:val="22"/>
          <w:u w:color="353535"/>
          <w:lang w:val="en-US"/>
        </w:rPr>
        <w:t>ness</w:t>
      </w:r>
      <w:r w:rsidR="008F57A7">
        <w:rPr>
          <w:rFonts w:ascii="Arial" w:hAnsi="Arial" w:cs="Arial"/>
          <w:color w:val="000000" w:themeColor="text1"/>
          <w:sz w:val="22"/>
          <w:szCs w:val="22"/>
          <w:u w:color="353535"/>
          <w:lang w:val="en-US"/>
        </w:rPr>
        <w:t xml:space="preserve">, </w:t>
      </w:r>
      <w:r w:rsidR="005B2C11">
        <w:rPr>
          <w:rFonts w:ascii="Arial" w:hAnsi="Arial" w:cs="Arial"/>
          <w:color w:val="000000" w:themeColor="text1"/>
          <w:sz w:val="22"/>
          <w:szCs w:val="22"/>
          <w:u w:color="353535"/>
          <w:lang w:val="en-US"/>
        </w:rPr>
        <w:t xml:space="preserve">as it embraced </w:t>
      </w:r>
      <w:r w:rsidR="00D16E9B">
        <w:rPr>
          <w:rFonts w:ascii="Arial" w:hAnsi="Arial" w:cs="Arial"/>
          <w:color w:val="000000" w:themeColor="text1"/>
          <w:sz w:val="22"/>
          <w:szCs w:val="22"/>
          <w:u w:color="353535"/>
          <w:lang w:val="en-US"/>
        </w:rPr>
        <w:t>people affected by any kind of addictive behaviours</w:t>
      </w:r>
      <w:r w:rsidR="008F57A7">
        <w:rPr>
          <w:rFonts w:ascii="Arial" w:hAnsi="Arial" w:cs="Arial"/>
          <w:color w:val="000000" w:themeColor="text1"/>
          <w:sz w:val="22"/>
          <w:szCs w:val="22"/>
          <w:u w:color="353535"/>
          <w:lang w:val="en-US"/>
        </w:rPr>
        <w:t>. They were able to connect</w:t>
      </w:r>
      <w:r w:rsidR="00D16E9B">
        <w:rPr>
          <w:rFonts w:ascii="Arial" w:hAnsi="Arial" w:cs="Arial"/>
          <w:color w:val="000000" w:themeColor="text1"/>
          <w:sz w:val="22"/>
          <w:szCs w:val="22"/>
          <w:u w:color="353535"/>
          <w:lang w:val="en-US"/>
        </w:rPr>
        <w:t xml:space="preserve"> for example</w:t>
      </w:r>
      <w:r w:rsidR="008F57A7">
        <w:rPr>
          <w:rFonts w:ascii="Arial" w:hAnsi="Arial" w:cs="Arial"/>
          <w:color w:val="000000" w:themeColor="text1"/>
          <w:sz w:val="22"/>
          <w:szCs w:val="22"/>
          <w:u w:color="353535"/>
          <w:lang w:val="en-US"/>
        </w:rPr>
        <w:t>,</w:t>
      </w:r>
      <w:r w:rsidR="00D16E9B">
        <w:rPr>
          <w:rFonts w:ascii="Arial" w:hAnsi="Arial" w:cs="Arial"/>
          <w:color w:val="000000" w:themeColor="text1"/>
          <w:sz w:val="22"/>
          <w:szCs w:val="22"/>
          <w:u w:color="353535"/>
          <w:lang w:val="en-US"/>
        </w:rPr>
        <w:t xml:space="preserve"> with issues experienced by members suffering from gambling</w:t>
      </w:r>
      <w:r w:rsidR="00D16E9B" w:rsidRPr="009941CB">
        <w:rPr>
          <w:rFonts w:ascii="Arial" w:hAnsi="Arial" w:cs="Arial"/>
          <w:color w:val="000000" w:themeColor="text1"/>
          <w:sz w:val="22"/>
          <w:szCs w:val="22"/>
          <w:u w:color="353535"/>
          <w:lang w:val="en-US"/>
        </w:rPr>
        <w:t xml:space="preserve"> </w:t>
      </w:r>
      <w:r w:rsidR="00D16E9B">
        <w:rPr>
          <w:rFonts w:ascii="Arial" w:hAnsi="Arial" w:cs="Arial"/>
          <w:color w:val="000000" w:themeColor="text1"/>
          <w:sz w:val="22"/>
          <w:szCs w:val="22"/>
          <w:u w:color="353535"/>
          <w:lang w:val="en-US"/>
        </w:rPr>
        <w:t>or sex addiction:</w:t>
      </w:r>
    </w:p>
    <w:p w14:paraId="5C909D87" w14:textId="77777777" w:rsidR="000623C3" w:rsidRPr="009941CB" w:rsidRDefault="000623C3"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7B259BC4" w14:textId="197E7479" w:rsidR="000623C3" w:rsidRDefault="002B58EA" w:rsidP="00A96384">
      <w:pPr>
        <w:autoSpaceDE w:val="0"/>
        <w:autoSpaceDN w:val="0"/>
        <w:adjustRightInd w:val="0"/>
        <w:spacing w:line="360" w:lineRule="auto"/>
        <w:ind w:left="460"/>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w:t>
      </w:r>
      <w:r w:rsidRPr="009941CB">
        <w:rPr>
          <w:rFonts w:ascii="Arial" w:hAnsi="Arial" w:cs="Arial"/>
          <w:i/>
          <w:iCs/>
          <w:color w:val="000000" w:themeColor="text1"/>
          <w:sz w:val="22"/>
          <w:szCs w:val="22"/>
          <w:u w:color="353535"/>
          <w:lang w:val="en-US"/>
        </w:rPr>
        <w:t>I benefit more when I look for the similarities I share with other members rather than the differences</w:t>
      </w:r>
      <w:r w:rsidRPr="009941CB">
        <w:rPr>
          <w:rFonts w:ascii="Arial" w:hAnsi="Arial" w:cs="Arial"/>
          <w:color w:val="000000" w:themeColor="text1"/>
          <w:sz w:val="22"/>
          <w:szCs w:val="22"/>
          <w:u w:color="353535"/>
          <w:lang w:val="en-US"/>
        </w:rPr>
        <w:t>” (A, T2)</w:t>
      </w:r>
    </w:p>
    <w:p w14:paraId="2347038D" w14:textId="77777777" w:rsidR="000433B0" w:rsidRPr="009941CB" w:rsidRDefault="000433B0" w:rsidP="00A96384">
      <w:pPr>
        <w:autoSpaceDE w:val="0"/>
        <w:autoSpaceDN w:val="0"/>
        <w:adjustRightInd w:val="0"/>
        <w:spacing w:line="360" w:lineRule="auto"/>
        <w:ind w:left="460"/>
        <w:rPr>
          <w:rFonts w:ascii="Arial" w:hAnsi="Arial" w:cs="Arial"/>
          <w:color w:val="000000" w:themeColor="text1"/>
          <w:sz w:val="22"/>
          <w:szCs w:val="22"/>
          <w:u w:color="353535"/>
          <w:lang w:val="en-US"/>
        </w:rPr>
      </w:pPr>
    </w:p>
    <w:p w14:paraId="0F0E064C" w14:textId="4B14D57D"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Additionally, more experienced members of DDA adopted a mentoring role and offered </w:t>
      </w:r>
      <w:r w:rsidRPr="00D16E9B">
        <w:rPr>
          <w:rFonts w:ascii="Arial" w:hAnsi="Arial" w:cs="Arial"/>
          <w:iCs/>
          <w:color w:val="000000" w:themeColor="text1"/>
          <w:sz w:val="22"/>
          <w:szCs w:val="22"/>
          <w:u w:color="353535"/>
          <w:lang w:val="en-US"/>
        </w:rPr>
        <w:t>feedback and advice</w:t>
      </w:r>
      <w:r w:rsidRPr="009941CB">
        <w:rPr>
          <w:rFonts w:ascii="Arial" w:hAnsi="Arial" w:cs="Arial"/>
          <w:color w:val="000000" w:themeColor="text1"/>
          <w:sz w:val="22"/>
          <w:szCs w:val="22"/>
          <w:u w:color="353535"/>
          <w:lang w:val="en-US"/>
        </w:rPr>
        <w:t>:</w:t>
      </w:r>
    </w:p>
    <w:p w14:paraId="1680950C" w14:textId="77777777" w:rsidR="00C2482E" w:rsidRPr="009941CB" w:rsidRDefault="00C2482E"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2FA7CC44" w14:textId="55080A2B" w:rsidR="002B58EA" w:rsidRPr="009941CB" w:rsidRDefault="002B58EA"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w:t>
      </w:r>
      <w:r w:rsidRPr="009941CB">
        <w:rPr>
          <w:rFonts w:ascii="Arial" w:hAnsi="Arial" w:cs="Arial"/>
          <w:i/>
          <w:iCs/>
          <w:color w:val="000000" w:themeColor="text1"/>
          <w:sz w:val="22"/>
          <w:szCs w:val="22"/>
          <w:u w:color="353535"/>
          <w:lang w:val="en-US"/>
        </w:rPr>
        <w:t>Most of them are a bit older than me, so they give life advice and life lessons…</w:t>
      </w:r>
      <w:r w:rsidRPr="009941CB">
        <w:rPr>
          <w:rFonts w:ascii="Arial" w:hAnsi="Arial" w:cs="Arial"/>
          <w:color w:val="000000" w:themeColor="text1"/>
          <w:sz w:val="22"/>
          <w:szCs w:val="22"/>
          <w:u w:color="353535"/>
          <w:lang w:val="en-US"/>
        </w:rPr>
        <w:t>” (B</w:t>
      </w:r>
      <w:r w:rsidR="009A0B17" w:rsidRPr="009941CB">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T3)</w:t>
      </w:r>
    </w:p>
    <w:p w14:paraId="1B47AB65" w14:textId="77777777" w:rsidR="00C2482E" w:rsidRPr="009941CB" w:rsidRDefault="00C2482E"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2011977D" w14:textId="765FF789"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The </w:t>
      </w:r>
      <w:r w:rsidR="00710954" w:rsidRPr="00D16E9B">
        <w:rPr>
          <w:rFonts w:ascii="Arial" w:hAnsi="Arial" w:cs="Arial"/>
          <w:i/>
          <w:color w:val="000000" w:themeColor="text1"/>
          <w:sz w:val="22"/>
          <w:szCs w:val="22"/>
          <w:u w:color="353535"/>
          <w:lang w:val="en-US"/>
        </w:rPr>
        <w:t xml:space="preserve">main </w:t>
      </w:r>
      <w:r w:rsidRPr="00D16E9B">
        <w:rPr>
          <w:rFonts w:ascii="Arial" w:hAnsi="Arial" w:cs="Arial"/>
          <w:i/>
          <w:color w:val="000000" w:themeColor="text1"/>
          <w:sz w:val="22"/>
          <w:szCs w:val="22"/>
          <w:u w:color="353535"/>
          <w:lang w:val="en-US"/>
        </w:rPr>
        <w:t>facilitator</w:t>
      </w:r>
      <w:r w:rsidR="008C536C">
        <w:rPr>
          <w:rFonts w:ascii="Arial" w:hAnsi="Arial" w:cs="Arial"/>
          <w:color w:val="000000" w:themeColor="text1"/>
          <w:sz w:val="22"/>
          <w:szCs w:val="22"/>
          <w:u w:color="353535"/>
          <w:lang w:val="en-US"/>
        </w:rPr>
        <w:t xml:space="preserve">’s competence and </w:t>
      </w:r>
      <w:r w:rsidR="008C536C" w:rsidRPr="009941CB">
        <w:rPr>
          <w:rFonts w:ascii="Arial" w:hAnsi="Arial" w:cs="Arial"/>
          <w:color w:val="000000" w:themeColor="text1"/>
          <w:sz w:val="22"/>
          <w:szCs w:val="22"/>
          <w:u w:color="353535"/>
          <w:lang w:val="en-US"/>
        </w:rPr>
        <w:t>live</w:t>
      </w:r>
      <w:r w:rsidR="008C536C">
        <w:rPr>
          <w:rFonts w:ascii="Arial" w:hAnsi="Arial" w:cs="Arial"/>
          <w:color w:val="000000" w:themeColor="text1"/>
          <w:sz w:val="22"/>
          <w:szCs w:val="22"/>
          <w:u w:color="353535"/>
          <w:lang w:val="en-US"/>
        </w:rPr>
        <w:t xml:space="preserve">d </w:t>
      </w:r>
      <w:r w:rsidR="008C536C" w:rsidRPr="009941CB">
        <w:rPr>
          <w:rFonts w:ascii="Arial" w:hAnsi="Arial" w:cs="Arial"/>
          <w:color w:val="000000" w:themeColor="text1"/>
          <w:sz w:val="22"/>
          <w:szCs w:val="22"/>
          <w:u w:color="353535"/>
          <w:lang w:val="en-US"/>
        </w:rPr>
        <w:t xml:space="preserve">experience </w:t>
      </w:r>
      <w:r w:rsidR="008C536C">
        <w:rPr>
          <w:rFonts w:ascii="Arial" w:hAnsi="Arial" w:cs="Arial"/>
          <w:color w:val="000000" w:themeColor="text1"/>
          <w:sz w:val="22"/>
          <w:szCs w:val="22"/>
          <w:u w:color="353535"/>
          <w:lang w:val="en-US"/>
        </w:rPr>
        <w:t>were very important to participants; they regarded him</w:t>
      </w:r>
      <w:r w:rsidR="008C536C" w:rsidRPr="009941CB">
        <w:rPr>
          <w:rFonts w:ascii="Arial" w:hAnsi="Arial" w:cs="Arial"/>
          <w:color w:val="000000" w:themeColor="text1"/>
          <w:sz w:val="22"/>
          <w:szCs w:val="22"/>
          <w:u w:color="353535"/>
          <w:lang w:val="en-US"/>
        </w:rPr>
        <w:t xml:space="preserve"> </w:t>
      </w:r>
      <w:r w:rsidR="00C846DE" w:rsidRPr="009941CB">
        <w:rPr>
          <w:rFonts w:ascii="Arial" w:hAnsi="Arial" w:cs="Arial"/>
          <w:color w:val="000000" w:themeColor="text1"/>
          <w:sz w:val="22"/>
          <w:szCs w:val="22"/>
          <w:u w:color="353535"/>
          <w:lang w:val="en-US"/>
        </w:rPr>
        <w:t>a</w:t>
      </w:r>
      <w:r w:rsidR="008C536C">
        <w:rPr>
          <w:rFonts w:ascii="Arial" w:hAnsi="Arial" w:cs="Arial"/>
          <w:color w:val="000000" w:themeColor="text1"/>
          <w:sz w:val="22"/>
          <w:szCs w:val="22"/>
          <w:u w:color="353535"/>
          <w:lang w:val="en-US"/>
        </w:rPr>
        <w:t>s a</w:t>
      </w:r>
      <w:r w:rsidRPr="009941CB">
        <w:rPr>
          <w:rFonts w:ascii="Arial" w:hAnsi="Arial" w:cs="Arial"/>
          <w:color w:val="000000" w:themeColor="text1"/>
          <w:sz w:val="22"/>
          <w:szCs w:val="22"/>
          <w:u w:color="353535"/>
          <w:lang w:val="en-US"/>
        </w:rPr>
        <w:t xml:space="preserve"> </w:t>
      </w:r>
      <w:r w:rsidRPr="009941CB">
        <w:rPr>
          <w:rFonts w:ascii="Arial" w:hAnsi="Arial" w:cs="Arial"/>
          <w:iCs/>
          <w:color w:val="000000" w:themeColor="text1"/>
          <w:sz w:val="22"/>
          <w:szCs w:val="22"/>
          <w:u w:color="353535"/>
          <w:lang w:val="en-US"/>
        </w:rPr>
        <w:t>role model</w:t>
      </w:r>
      <w:r w:rsidRPr="009941CB">
        <w:rPr>
          <w:rFonts w:ascii="Arial" w:hAnsi="Arial" w:cs="Arial"/>
          <w:color w:val="000000" w:themeColor="text1"/>
          <w:sz w:val="22"/>
          <w:szCs w:val="22"/>
          <w:u w:color="353535"/>
          <w:lang w:val="en-US"/>
        </w:rPr>
        <w:t xml:space="preserve"> and an inspiration, </w:t>
      </w:r>
      <w:r w:rsidR="008C536C">
        <w:rPr>
          <w:rFonts w:ascii="Arial" w:hAnsi="Arial" w:cs="Arial"/>
          <w:color w:val="000000" w:themeColor="text1"/>
          <w:sz w:val="22"/>
          <w:szCs w:val="22"/>
          <w:u w:color="353535"/>
          <w:lang w:val="en-US"/>
        </w:rPr>
        <w:t xml:space="preserve">someone who </w:t>
      </w:r>
      <w:r w:rsidRPr="009941CB">
        <w:rPr>
          <w:rFonts w:ascii="Arial" w:hAnsi="Arial" w:cs="Arial"/>
          <w:color w:val="000000" w:themeColor="text1"/>
          <w:sz w:val="22"/>
          <w:szCs w:val="22"/>
          <w:u w:color="353535"/>
          <w:lang w:val="en-US"/>
        </w:rPr>
        <w:t xml:space="preserve">was always </w:t>
      </w:r>
      <w:r w:rsidR="004569D6" w:rsidRPr="009941CB">
        <w:rPr>
          <w:rFonts w:ascii="Arial" w:hAnsi="Arial" w:cs="Arial"/>
          <w:color w:val="000000" w:themeColor="text1"/>
          <w:sz w:val="22"/>
          <w:szCs w:val="22"/>
          <w:u w:color="353535"/>
          <w:lang w:val="en-US"/>
        </w:rPr>
        <w:t>available</w:t>
      </w:r>
      <w:r w:rsidR="008C536C">
        <w:rPr>
          <w:rFonts w:ascii="Arial" w:hAnsi="Arial" w:cs="Arial"/>
          <w:color w:val="000000" w:themeColor="text1"/>
          <w:sz w:val="22"/>
          <w:szCs w:val="22"/>
          <w:u w:color="353535"/>
          <w:lang w:val="en-US"/>
        </w:rPr>
        <w:t xml:space="preserve"> </w:t>
      </w:r>
      <w:r w:rsidR="00C846DE" w:rsidRPr="009941CB">
        <w:rPr>
          <w:rFonts w:ascii="Arial" w:hAnsi="Arial" w:cs="Arial"/>
          <w:color w:val="000000" w:themeColor="text1"/>
          <w:sz w:val="22"/>
          <w:szCs w:val="22"/>
          <w:u w:color="353535"/>
          <w:lang w:val="en-US"/>
        </w:rPr>
        <w:t>to help,</w:t>
      </w:r>
      <w:r w:rsidR="004569D6" w:rsidRPr="009941CB">
        <w:rPr>
          <w:rFonts w:ascii="Arial" w:hAnsi="Arial" w:cs="Arial"/>
          <w:i/>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 xml:space="preserve">within and outside the group meetings: </w:t>
      </w:r>
    </w:p>
    <w:p w14:paraId="5DED507A" w14:textId="70E77E5D" w:rsidR="002B58EA" w:rsidRPr="009941CB" w:rsidRDefault="002B58EA" w:rsidP="00A96384">
      <w:pPr>
        <w:autoSpaceDE w:val="0"/>
        <w:autoSpaceDN w:val="0"/>
        <w:adjustRightInd w:val="0"/>
        <w:spacing w:line="360" w:lineRule="auto"/>
        <w:rPr>
          <w:rFonts w:ascii="Arial" w:hAnsi="Arial" w:cs="Arial"/>
          <w:color w:val="000000" w:themeColor="text1"/>
          <w:sz w:val="22"/>
          <w:szCs w:val="22"/>
          <w:u w:color="353535"/>
          <w:lang w:val="en-US"/>
        </w:rPr>
      </w:pPr>
    </w:p>
    <w:p w14:paraId="74354FC1" w14:textId="003E02A1" w:rsidR="002B58EA" w:rsidRPr="009941CB" w:rsidRDefault="002B58EA" w:rsidP="00A96384">
      <w:pPr>
        <w:autoSpaceDE w:val="0"/>
        <w:autoSpaceDN w:val="0"/>
        <w:adjustRightInd w:val="0"/>
        <w:spacing w:line="360" w:lineRule="auto"/>
        <w:ind w:left="460"/>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w:t>
      </w:r>
      <w:r w:rsidRPr="009941CB">
        <w:rPr>
          <w:rFonts w:ascii="Arial" w:hAnsi="Arial" w:cs="Arial"/>
          <w:i/>
          <w:iCs/>
          <w:color w:val="000000" w:themeColor="text1"/>
          <w:sz w:val="22"/>
          <w:szCs w:val="22"/>
          <w:u w:color="353535"/>
          <w:lang w:val="en-US"/>
        </w:rPr>
        <w:t xml:space="preserve">He’s very knowledgeable. </w:t>
      </w:r>
      <w:r w:rsidR="00416C7A">
        <w:rPr>
          <w:rFonts w:ascii="Arial" w:hAnsi="Arial" w:cs="Arial"/>
          <w:i/>
          <w:iCs/>
          <w:color w:val="000000" w:themeColor="text1"/>
          <w:sz w:val="22"/>
          <w:szCs w:val="22"/>
          <w:u w:color="353535"/>
          <w:lang w:val="en-US"/>
        </w:rPr>
        <w:t>He’s been through it and h</w:t>
      </w:r>
      <w:r w:rsidRPr="009941CB">
        <w:rPr>
          <w:rFonts w:ascii="Arial" w:hAnsi="Arial" w:cs="Arial"/>
          <w:i/>
          <w:iCs/>
          <w:color w:val="000000" w:themeColor="text1"/>
          <w:sz w:val="22"/>
          <w:szCs w:val="22"/>
          <w:u w:color="353535"/>
          <w:lang w:val="en-US"/>
        </w:rPr>
        <w:t xml:space="preserve">e understands the patterns </w:t>
      </w:r>
      <w:r w:rsidR="00710954" w:rsidRPr="009941CB">
        <w:rPr>
          <w:rFonts w:ascii="Arial" w:hAnsi="Arial" w:cs="Arial"/>
          <w:i/>
          <w:iCs/>
          <w:color w:val="000000" w:themeColor="text1"/>
          <w:sz w:val="22"/>
          <w:szCs w:val="22"/>
          <w:u w:color="353535"/>
          <w:lang w:val="en-US"/>
        </w:rPr>
        <w:t xml:space="preserve">of my illness </w:t>
      </w:r>
      <w:r w:rsidRPr="009941CB">
        <w:rPr>
          <w:rFonts w:ascii="Arial" w:hAnsi="Arial" w:cs="Arial"/>
          <w:i/>
          <w:iCs/>
          <w:color w:val="000000" w:themeColor="text1"/>
          <w:sz w:val="22"/>
          <w:szCs w:val="22"/>
          <w:u w:color="353535"/>
          <w:lang w:val="en-US"/>
        </w:rPr>
        <w:t>and how to deal with them</w:t>
      </w:r>
      <w:r w:rsidRPr="009941CB">
        <w:rPr>
          <w:rFonts w:ascii="Arial" w:hAnsi="Arial" w:cs="Arial"/>
          <w:color w:val="000000" w:themeColor="text1"/>
          <w:sz w:val="22"/>
          <w:szCs w:val="22"/>
          <w:u w:color="353535"/>
          <w:lang w:val="en-US"/>
        </w:rPr>
        <w:t>.” (E</w:t>
      </w:r>
      <w:r w:rsidR="0093382A" w:rsidRPr="009941CB">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T2)</w:t>
      </w:r>
    </w:p>
    <w:p w14:paraId="40048CC1" w14:textId="77777777" w:rsidR="004569D6" w:rsidRPr="009941CB" w:rsidRDefault="004569D6" w:rsidP="00A96384">
      <w:pPr>
        <w:autoSpaceDE w:val="0"/>
        <w:autoSpaceDN w:val="0"/>
        <w:adjustRightInd w:val="0"/>
        <w:spacing w:line="360" w:lineRule="auto"/>
        <w:rPr>
          <w:rFonts w:ascii="Arial" w:hAnsi="Arial" w:cs="Arial"/>
          <w:color w:val="000000" w:themeColor="text1"/>
          <w:sz w:val="22"/>
          <w:szCs w:val="22"/>
          <w:u w:color="353535"/>
          <w:lang w:val="en-US"/>
        </w:rPr>
      </w:pPr>
    </w:p>
    <w:p w14:paraId="716A51E3" w14:textId="366D5D88" w:rsidR="004569D6" w:rsidRPr="009941CB" w:rsidRDefault="004569D6" w:rsidP="00A96384">
      <w:pPr>
        <w:autoSpaceDE w:val="0"/>
        <w:autoSpaceDN w:val="0"/>
        <w:adjustRightInd w:val="0"/>
        <w:spacing w:line="360" w:lineRule="auto"/>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lastRenderedPageBreak/>
        <w:t>Participants also mentioned that facilitator</w:t>
      </w:r>
      <w:r w:rsidR="00C846DE" w:rsidRPr="009941CB">
        <w:rPr>
          <w:rFonts w:ascii="Arial" w:hAnsi="Arial" w:cs="Arial"/>
          <w:color w:val="000000" w:themeColor="text1"/>
          <w:sz w:val="22"/>
          <w:szCs w:val="22"/>
          <w:u w:color="353535"/>
          <w:lang w:val="en-US"/>
        </w:rPr>
        <w:t>s</w:t>
      </w:r>
      <w:r w:rsidR="00D16E9B">
        <w:rPr>
          <w:rFonts w:ascii="Arial" w:hAnsi="Arial" w:cs="Arial"/>
          <w:color w:val="000000" w:themeColor="text1"/>
          <w:sz w:val="22"/>
          <w:szCs w:val="22"/>
          <w:u w:color="353535"/>
          <w:lang w:val="en-US"/>
        </w:rPr>
        <w:t>’</w:t>
      </w:r>
      <w:r w:rsidRPr="009941CB">
        <w:rPr>
          <w:rFonts w:ascii="Arial" w:hAnsi="Arial" w:cs="Arial"/>
          <w:color w:val="000000" w:themeColor="text1"/>
          <w:sz w:val="22"/>
          <w:szCs w:val="22"/>
          <w:u w:color="353535"/>
          <w:lang w:val="en-US"/>
        </w:rPr>
        <w:t xml:space="preserve"> compassionate</w:t>
      </w:r>
      <w:r w:rsidR="00D16E9B">
        <w:rPr>
          <w:rFonts w:ascii="Arial" w:hAnsi="Arial" w:cs="Arial"/>
          <w:color w:val="000000" w:themeColor="text1"/>
          <w:sz w:val="22"/>
          <w:szCs w:val="22"/>
          <w:u w:color="353535"/>
          <w:lang w:val="en-US"/>
        </w:rPr>
        <w:t xml:space="preserve"> attitude </w:t>
      </w:r>
      <w:r w:rsidRPr="009941CB">
        <w:rPr>
          <w:rFonts w:ascii="Arial" w:hAnsi="Arial" w:cs="Arial"/>
          <w:color w:val="000000" w:themeColor="text1"/>
          <w:sz w:val="22"/>
          <w:szCs w:val="22"/>
          <w:u w:color="353535"/>
          <w:lang w:val="en-US"/>
        </w:rPr>
        <w:t>made them feel “</w:t>
      </w:r>
      <w:r w:rsidRPr="009941CB">
        <w:rPr>
          <w:rFonts w:ascii="Arial" w:hAnsi="Arial" w:cs="Arial"/>
          <w:i/>
          <w:color w:val="000000" w:themeColor="text1"/>
          <w:sz w:val="22"/>
          <w:szCs w:val="22"/>
          <w:u w:color="353535"/>
          <w:lang w:val="en-US"/>
        </w:rPr>
        <w:t>accepted no matter what</w:t>
      </w:r>
      <w:r w:rsidR="00710954" w:rsidRPr="009941CB">
        <w:rPr>
          <w:rFonts w:ascii="Arial" w:hAnsi="Arial" w:cs="Arial"/>
          <w:color w:val="000000" w:themeColor="text1"/>
          <w:sz w:val="22"/>
          <w:szCs w:val="22"/>
          <w:u w:color="353535"/>
          <w:lang w:val="en-US"/>
        </w:rPr>
        <w:t xml:space="preserve">” and </w:t>
      </w:r>
      <w:r w:rsidRPr="009941CB">
        <w:rPr>
          <w:rFonts w:ascii="Arial" w:hAnsi="Arial" w:cs="Arial"/>
          <w:color w:val="000000" w:themeColor="text1"/>
          <w:sz w:val="22"/>
          <w:szCs w:val="22"/>
          <w:u w:color="353535"/>
          <w:lang w:val="en-US"/>
        </w:rPr>
        <w:t>w</w:t>
      </w:r>
      <w:r w:rsidR="00C846DE" w:rsidRPr="009941CB">
        <w:rPr>
          <w:rFonts w:ascii="Arial" w:hAnsi="Arial" w:cs="Arial"/>
          <w:color w:val="000000" w:themeColor="text1"/>
          <w:sz w:val="22"/>
          <w:szCs w:val="22"/>
          <w:u w:color="353535"/>
          <w:lang w:val="en-US"/>
        </w:rPr>
        <w:t>ere a</w:t>
      </w:r>
      <w:r w:rsidRPr="009941CB">
        <w:rPr>
          <w:rFonts w:ascii="Arial" w:hAnsi="Arial" w:cs="Arial"/>
          <w:color w:val="000000" w:themeColor="text1"/>
          <w:sz w:val="22"/>
          <w:szCs w:val="22"/>
          <w:u w:color="353535"/>
          <w:lang w:val="en-US"/>
        </w:rPr>
        <w:t xml:space="preserve"> </w:t>
      </w:r>
      <w:r w:rsidRPr="009941CB">
        <w:rPr>
          <w:rFonts w:ascii="Arial" w:hAnsi="Arial" w:cs="Arial"/>
          <w:i/>
          <w:color w:val="000000" w:themeColor="text1"/>
          <w:sz w:val="22"/>
          <w:szCs w:val="22"/>
          <w:u w:color="353535"/>
          <w:lang w:val="en-US"/>
        </w:rPr>
        <w:t>“solid strength to reach out to</w:t>
      </w:r>
      <w:r w:rsidRPr="009941CB">
        <w:rPr>
          <w:rFonts w:ascii="Arial" w:hAnsi="Arial" w:cs="Arial"/>
          <w:color w:val="000000" w:themeColor="text1"/>
          <w:sz w:val="22"/>
          <w:szCs w:val="22"/>
          <w:u w:color="353535"/>
          <w:lang w:val="en-US"/>
        </w:rPr>
        <w:t xml:space="preserve">” </w:t>
      </w:r>
      <w:r w:rsidR="0093382A" w:rsidRPr="009941CB">
        <w:rPr>
          <w:rFonts w:ascii="Arial" w:hAnsi="Arial" w:cs="Arial"/>
          <w:color w:val="000000" w:themeColor="text1"/>
          <w:sz w:val="22"/>
          <w:szCs w:val="22"/>
          <w:u w:color="353535"/>
          <w:lang w:val="en-US"/>
        </w:rPr>
        <w:t xml:space="preserve">in moments of crisis </w:t>
      </w:r>
      <w:r w:rsidRPr="009941CB">
        <w:rPr>
          <w:rFonts w:ascii="Arial" w:hAnsi="Arial" w:cs="Arial"/>
          <w:color w:val="000000" w:themeColor="text1"/>
          <w:sz w:val="22"/>
          <w:szCs w:val="22"/>
          <w:u w:color="353535"/>
          <w:lang w:val="en-US"/>
        </w:rPr>
        <w:t>(F</w:t>
      </w:r>
      <w:r w:rsidR="0093382A" w:rsidRPr="009941CB">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 xml:space="preserve">T2). </w:t>
      </w:r>
    </w:p>
    <w:p w14:paraId="39F13CDA" w14:textId="77777777" w:rsidR="004569D6" w:rsidRPr="009941CB" w:rsidRDefault="004569D6" w:rsidP="00A96384">
      <w:pPr>
        <w:autoSpaceDE w:val="0"/>
        <w:autoSpaceDN w:val="0"/>
        <w:adjustRightInd w:val="0"/>
        <w:spacing w:line="360" w:lineRule="auto"/>
        <w:rPr>
          <w:rFonts w:ascii="Arial" w:hAnsi="Arial" w:cs="Arial"/>
          <w:color w:val="000000" w:themeColor="text1"/>
          <w:sz w:val="22"/>
          <w:szCs w:val="22"/>
          <w:u w:color="353535"/>
          <w:lang w:val="en-US"/>
        </w:rPr>
      </w:pPr>
    </w:p>
    <w:p w14:paraId="39DD96F4" w14:textId="77777777" w:rsidR="002B58EA" w:rsidRPr="009941CB" w:rsidRDefault="002B58EA" w:rsidP="00A96384">
      <w:pPr>
        <w:autoSpaceDE w:val="0"/>
        <w:autoSpaceDN w:val="0"/>
        <w:adjustRightInd w:val="0"/>
        <w:spacing w:line="360" w:lineRule="auto"/>
        <w:rPr>
          <w:rFonts w:ascii="Arial" w:hAnsi="Arial" w:cs="Arial"/>
          <w:i/>
          <w:iCs/>
          <w:color w:val="000000" w:themeColor="text1"/>
          <w:sz w:val="22"/>
          <w:szCs w:val="22"/>
          <w:u w:color="353535"/>
          <w:lang w:val="en-US"/>
        </w:rPr>
      </w:pPr>
      <w:r w:rsidRPr="009941CB">
        <w:rPr>
          <w:rFonts w:ascii="Arial" w:hAnsi="Arial" w:cs="Arial"/>
          <w:i/>
          <w:iCs/>
          <w:color w:val="000000" w:themeColor="text1"/>
          <w:sz w:val="22"/>
          <w:szCs w:val="22"/>
          <w:u w:color="353535"/>
          <w:lang w:val="en-US"/>
        </w:rPr>
        <w:t>The format of the programme</w:t>
      </w:r>
    </w:p>
    <w:p w14:paraId="3F462545" w14:textId="0CF4A2B0" w:rsidR="00C2482E"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For most of the participants, the use of the </w:t>
      </w:r>
      <w:r w:rsidRPr="009941CB">
        <w:rPr>
          <w:rFonts w:ascii="Arial" w:hAnsi="Arial" w:cs="Arial"/>
          <w:i/>
          <w:iCs/>
          <w:color w:val="000000" w:themeColor="text1"/>
          <w:sz w:val="22"/>
          <w:szCs w:val="22"/>
          <w:u w:color="353535"/>
          <w:lang w:val="en-US"/>
        </w:rPr>
        <w:t>DDA workbook</w:t>
      </w:r>
      <w:r w:rsidRPr="009941CB">
        <w:rPr>
          <w:rFonts w:ascii="Arial" w:hAnsi="Arial" w:cs="Arial"/>
          <w:color w:val="000000" w:themeColor="text1"/>
          <w:sz w:val="22"/>
          <w:szCs w:val="22"/>
          <w:u w:color="353535"/>
          <w:lang w:val="en-US"/>
        </w:rPr>
        <w:t xml:space="preserve"> </w:t>
      </w:r>
      <w:r w:rsidR="00206DF6" w:rsidRPr="009941CB">
        <w:rPr>
          <w:rFonts w:ascii="Arial" w:hAnsi="Arial" w:cs="Arial"/>
          <w:color w:val="000000" w:themeColor="text1"/>
          <w:sz w:val="22"/>
          <w:szCs w:val="22"/>
          <w:u w:color="353535"/>
          <w:lang w:val="en-US"/>
        </w:rPr>
        <w:t>helped</w:t>
      </w:r>
      <w:r w:rsidRPr="009941CB">
        <w:rPr>
          <w:rFonts w:ascii="Arial" w:hAnsi="Arial" w:cs="Arial"/>
          <w:color w:val="000000" w:themeColor="text1"/>
          <w:sz w:val="22"/>
          <w:szCs w:val="22"/>
          <w:u w:color="353535"/>
          <w:lang w:val="en-US"/>
        </w:rPr>
        <w:t xml:space="preserve"> </w:t>
      </w:r>
      <w:r w:rsidR="00040E9F">
        <w:rPr>
          <w:rFonts w:ascii="Arial" w:hAnsi="Arial" w:cs="Arial"/>
          <w:color w:val="000000" w:themeColor="text1"/>
          <w:sz w:val="22"/>
          <w:szCs w:val="22"/>
          <w:u w:color="353535"/>
          <w:lang w:val="en-US"/>
        </w:rPr>
        <w:t xml:space="preserve">reduce and manage </w:t>
      </w:r>
      <w:r w:rsidRPr="009941CB">
        <w:rPr>
          <w:rFonts w:ascii="Arial" w:hAnsi="Arial" w:cs="Arial"/>
          <w:color w:val="000000" w:themeColor="text1"/>
          <w:sz w:val="22"/>
          <w:szCs w:val="22"/>
          <w:u w:color="353535"/>
          <w:lang w:val="en-US"/>
        </w:rPr>
        <w:t xml:space="preserve">mental health symptoms and relapses. Participants additionally found it helped develop their self-insight, as they looked deeper into where their substance misuse may have stemmed from. </w:t>
      </w:r>
    </w:p>
    <w:p w14:paraId="646007E2" w14:textId="77777777" w:rsidR="00843E66" w:rsidRPr="009941CB" w:rsidRDefault="00843E66"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410379D1" w14:textId="6DB38C31" w:rsidR="002B58EA" w:rsidRPr="009941CB" w:rsidRDefault="002B58EA"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w:t>
      </w:r>
      <w:r w:rsidRPr="009941CB">
        <w:rPr>
          <w:rFonts w:ascii="Arial" w:hAnsi="Arial" w:cs="Arial"/>
          <w:i/>
          <w:iCs/>
          <w:color w:val="000000" w:themeColor="text1"/>
          <w:sz w:val="22"/>
          <w:szCs w:val="22"/>
          <w:u w:color="353535"/>
          <w:lang w:val="en-US"/>
        </w:rPr>
        <w:t>I wouldn’t have done those things without the book so in that way it’s been good because I searched deeper and thought about why some things have turned out the way they have, and it’s been useful in that way</w:t>
      </w:r>
      <w:r w:rsidR="009D6BA9" w:rsidRPr="009941CB">
        <w:rPr>
          <w:rFonts w:ascii="Arial" w:hAnsi="Arial" w:cs="Arial"/>
          <w:color w:val="000000" w:themeColor="text1"/>
          <w:sz w:val="22"/>
          <w:szCs w:val="22"/>
          <w:u w:color="353535"/>
          <w:lang w:val="en-US"/>
        </w:rPr>
        <w:t>.” (</w:t>
      </w:r>
      <w:r w:rsidRPr="009941CB">
        <w:rPr>
          <w:rFonts w:ascii="Arial" w:hAnsi="Arial" w:cs="Arial"/>
          <w:color w:val="000000" w:themeColor="text1"/>
          <w:sz w:val="22"/>
          <w:szCs w:val="22"/>
          <w:u w:color="353535"/>
          <w:lang w:val="en-US"/>
        </w:rPr>
        <w:t>A, T1)</w:t>
      </w:r>
    </w:p>
    <w:p w14:paraId="3A426C80" w14:textId="77777777" w:rsidR="00C2482E" w:rsidRPr="009941CB" w:rsidRDefault="00C2482E"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p>
    <w:p w14:paraId="5BC95C58" w14:textId="5728AC17" w:rsidR="00843E66"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The </w:t>
      </w:r>
      <w:r w:rsidRPr="009941CB">
        <w:rPr>
          <w:rFonts w:ascii="Arial" w:hAnsi="Arial" w:cs="Arial"/>
          <w:i/>
          <w:iCs/>
          <w:color w:val="000000" w:themeColor="text1"/>
          <w:sz w:val="22"/>
          <w:szCs w:val="22"/>
          <w:u w:color="353535"/>
          <w:lang w:val="en-US"/>
        </w:rPr>
        <w:t>five additional steps</w:t>
      </w:r>
      <w:r w:rsidRPr="009941CB">
        <w:rPr>
          <w:rFonts w:ascii="Arial" w:hAnsi="Arial" w:cs="Arial"/>
          <w:color w:val="000000" w:themeColor="text1"/>
          <w:sz w:val="22"/>
          <w:szCs w:val="22"/>
          <w:u w:color="353535"/>
          <w:lang w:val="en-US"/>
        </w:rPr>
        <w:t xml:space="preserve"> resonated with participants’ experience and were found particularly useful </w:t>
      </w:r>
      <w:r w:rsidR="008F57A7">
        <w:rPr>
          <w:rFonts w:ascii="Arial" w:hAnsi="Arial" w:cs="Arial"/>
          <w:color w:val="000000" w:themeColor="text1"/>
          <w:sz w:val="22"/>
          <w:szCs w:val="22"/>
          <w:u w:color="353535"/>
          <w:lang w:val="en-US"/>
        </w:rPr>
        <w:t>in</w:t>
      </w:r>
      <w:r w:rsidRPr="009941CB">
        <w:rPr>
          <w:rFonts w:ascii="Arial" w:hAnsi="Arial" w:cs="Arial"/>
          <w:color w:val="000000" w:themeColor="text1"/>
          <w:sz w:val="22"/>
          <w:szCs w:val="22"/>
          <w:u w:color="353535"/>
          <w:lang w:val="en-US"/>
        </w:rPr>
        <w:t xml:space="preserve"> address</w:t>
      </w:r>
      <w:r w:rsidR="008F57A7">
        <w:rPr>
          <w:rFonts w:ascii="Arial" w:hAnsi="Arial" w:cs="Arial"/>
          <w:color w:val="000000" w:themeColor="text1"/>
          <w:sz w:val="22"/>
          <w:szCs w:val="22"/>
          <w:u w:color="353535"/>
          <w:lang w:val="en-US"/>
        </w:rPr>
        <w:t>ing</w:t>
      </w:r>
      <w:r w:rsidRPr="009941CB">
        <w:rPr>
          <w:rFonts w:ascii="Arial" w:hAnsi="Arial" w:cs="Arial"/>
          <w:color w:val="000000" w:themeColor="text1"/>
          <w:sz w:val="22"/>
          <w:szCs w:val="22"/>
          <w:u w:color="353535"/>
          <w:lang w:val="en-US"/>
        </w:rPr>
        <w:t xml:space="preserve"> their mental health problems.  </w:t>
      </w:r>
      <w:r w:rsidR="00843E66" w:rsidRPr="009941CB">
        <w:rPr>
          <w:rFonts w:ascii="Arial" w:hAnsi="Arial" w:cs="Arial"/>
          <w:color w:val="000000" w:themeColor="text1"/>
          <w:sz w:val="22"/>
          <w:szCs w:val="22"/>
          <w:u w:color="353535"/>
          <w:lang w:val="en-US"/>
        </w:rPr>
        <w:t>Previous research also suggests that self-efficacy can increase when members transform from the role of ‘one who is helped’ to ‘one who helps others’</w:t>
      </w:r>
      <w:r w:rsidR="00206DF6" w:rsidRPr="009941CB">
        <w:rPr>
          <w:rFonts w:ascii="Arial" w:hAnsi="Arial" w:cs="Arial"/>
          <w:color w:val="000000" w:themeColor="text1"/>
          <w:sz w:val="22"/>
          <w:szCs w:val="22"/>
          <w:u w:color="353535"/>
          <w:lang w:val="en-US"/>
        </w:rPr>
        <w:t xml:space="preserve"> </w:t>
      </w:r>
      <w:r w:rsidR="00843E66" w:rsidRPr="009941CB">
        <w:rPr>
          <w:rFonts w:ascii="Arial" w:hAnsi="Arial" w:cs="Arial"/>
          <w:color w:val="000000" w:themeColor="text1"/>
          <w:sz w:val="22"/>
          <w:szCs w:val="22"/>
          <w:u w:color="353535"/>
          <w:lang w:val="en-US"/>
        </w:rPr>
        <w:t xml:space="preserve">(Carpinello &amp; Knight, 1991), this </w:t>
      </w:r>
      <w:r w:rsidR="008F57A7">
        <w:rPr>
          <w:rFonts w:ascii="Arial" w:hAnsi="Arial" w:cs="Arial"/>
          <w:color w:val="000000" w:themeColor="text1"/>
          <w:sz w:val="22"/>
          <w:szCs w:val="22"/>
          <w:u w:color="353535"/>
          <w:lang w:val="en-US"/>
        </w:rPr>
        <w:t xml:space="preserve">relates well </w:t>
      </w:r>
      <w:r w:rsidR="00843E66" w:rsidRPr="009941CB">
        <w:rPr>
          <w:rFonts w:ascii="Arial" w:hAnsi="Arial" w:cs="Arial"/>
          <w:color w:val="000000" w:themeColor="text1"/>
          <w:sz w:val="22"/>
          <w:szCs w:val="22"/>
          <w:u w:color="353535"/>
          <w:lang w:val="en-US"/>
        </w:rPr>
        <w:t xml:space="preserve">to DDA's step on “service to others” and the opportunity </w:t>
      </w:r>
      <w:r w:rsidR="008F57A7">
        <w:rPr>
          <w:rFonts w:ascii="Arial" w:hAnsi="Arial" w:cs="Arial"/>
          <w:color w:val="000000" w:themeColor="text1"/>
          <w:sz w:val="22"/>
          <w:szCs w:val="22"/>
          <w:u w:color="353535"/>
          <w:lang w:val="en-US"/>
        </w:rPr>
        <w:t xml:space="preserve">the </w:t>
      </w:r>
      <w:r w:rsidR="00843E66" w:rsidRPr="009941CB">
        <w:rPr>
          <w:rFonts w:ascii="Arial" w:hAnsi="Arial" w:cs="Arial"/>
          <w:color w:val="000000" w:themeColor="text1"/>
          <w:sz w:val="22"/>
          <w:szCs w:val="22"/>
          <w:u w:color="353535"/>
          <w:lang w:val="en-US"/>
        </w:rPr>
        <w:t xml:space="preserve">DDA </w:t>
      </w:r>
      <w:r w:rsidR="008F57A7">
        <w:rPr>
          <w:rFonts w:ascii="Arial" w:hAnsi="Arial" w:cs="Arial"/>
          <w:color w:val="000000" w:themeColor="text1"/>
          <w:sz w:val="22"/>
          <w:szCs w:val="22"/>
          <w:u w:color="353535"/>
          <w:lang w:val="en-US"/>
        </w:rPr>
        <w:t>offers for t</w:t>
      </w:r>
      <w:r w:rsidR="00843E66" w:rsidRPr="009941CB">
        <w:rPr>
          <w:rFonts w:ascii="Arial" w:hAnsi="Arial" w:cs="Arial"/>
          <w:color w:val="000000" w:themeColor="text1"/>
          <w:sz w:val="22"/>
          <w:szCs w:val="22"/>
          <w:u w:color="353535"/>
          <w:lang w:val="en-US"/>
        </w:rPr>
        <w:t>ak</w:t>
      </w:r>
      <w:r w:rsidR="008F57A7">
        <w:rPr>
          <w:rFonts w:ascii="Arial" w:hAnsi="Arial" w:cs="Arial"/>
          <w:color w:val="000000" w:themeColor="text1"/>
          <w:sz w:val="22"/>
          <w:szCs w:val="22"/>
          <w:u w:color="353535"/>
          <w:lang w:val="en-US"/>
        </w:rPr>
        <w:t>ing</w:t>
      </w:r>
      <w:r w:rsidR="00843E66" w:rsidRPr="009941CB">
        <w:rPr>
          <w:rFonts w:ascii="Arial" w:hAnsi="Arial" w:cs="Arial"/>
          <w:color w:val="000000" w:themeColor="text1"/>
          <w:sz w:val="22"/>
          <w:szCs w:val="22"/>
          <w:u w:color="353535"/>
          <w:lang w:val="en-US"/>
        </w:rPr>
        <w:t xml:space="preserve"> on tasks and responsibilities. </w:t>
      </w:r>
    </w:p>
    <w:p w14:paraId="284D29B5" w14:textId="77777777" w:rsidR="00C2482E" w:rsidRPr="009941CB" w:rsidRDefault="00C2482E" w:rsidP="00A96384">
      <w:pPr>
        <w:autoSpaceDE w:val="0"/>
        <w:autoSpaceDN w:val="0"/>
        <w:adjustRightInd w:val="0"/>
        <w:spacing w:line="360" w:lineRule="auto"/>
        <w:rPr>
          <w:rFonts w:ascii="Arial" w:hAnsi="Arial" w:cs="Arial"/>
          <w:i/>
          <w:iCs/>
          <w:color w:val="000000" w:themeColor="text1"/>
          <w:sz w:val="22"/>
          <w:szCs w:val="22"/>
          <w:u w:color="353535"/>
          <w:lang w:val="en-US"/>
        </w:rPr>
      </w:pPr>
    </w:p>
    <w:p w14:paraId="174EA35D" w14:textId="6A4CE64F" w:rsidR="00C2482E" w:rsidRPr="00040E9F" w:rsidRDefault="002B58EA" w:rsidP="00A96384">
      <w:pPr>
        <w:autoSpaceDE w:val="0"/>
        <w:autoSpaceDN w:val="0"/>
        <w:adjustRightInd w:val="0"/>
        <w:spacing w:line="360" w:lineRule="auto"/>
        <w:rPr>
          <w:rFonts w:ascii="Arial" w:hAnsi="Arial" w:cs="Arial"/>
          <w:i/>
          <w:iCs/>
          <w:color w:val="000000" w:themeColor="text1"/>
          <w:sz w:val="22"/>
          <w:szCs w:val="22"/>
          <w:u w:color="353535"/>
          <w:lang w:val="en-US"/>
        </w:rPr>
      </w:pPr>
      <w:r w:rsidRPr="009941CB">
        <w:rPr>
          <w:rFonts w:ascii="Arial" w:hAnsi="Arial" w:cs="Arial"/>
          <w:i/>
          <w:iCs/>
          <w:color w:val="000000" w:themeColor="text1"/>
          <w:sz w:val="22"/>
          <w:szCs w:val="22"/>
          <w:u w:color="353535"/>
          <w:lang w:val="en-US"/>
        </w:rPr>
        <w:t xml:space="preserve">Question 3: What recommendation would you make to improve the programme, if any?  </w:t>
      </w:r>
    </w:p>
    <w:p w14:paraId="1317DB90" w14:textId="40CB8D40" w:rsidR="00C2482E"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Views on how DDA should move forward remained consistent, with most participants focused on the necessity of supplementary sessions in more locations and additional facilitators</w:t>
      </w:r>
      <w:r w:rsidR="0093382A" w:rsidRPr="009941CB">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to enable this</w:t>
      </w:r>
      <w:r w:rsidR="0093382A" w:rsidRPr="009941CB">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During T1, female participants also wanted to see more female facilitators and attendees, as the group is predominately male. Women only groups could be an option, having been successful when employed by Alcoholics Anonymous (Kaskutas, 1994) and DDA in Oregon.</w:t>
      </w:r>
    </w:p>
    <w:p w14:paraId="08975769" w14:textId="229D9989"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 </w:t>
      </w:r>
    </w:p>
    <w:p w14:paraId="310103E1" w14:textId="37D3F1BD" w:rsidR="002B58EA" w:rsidRPr="009941CB" w:rsidRDefault="002B58EA"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w:t>
      </w:r>
      <w:r w:rsidRPr="009941CB">
        <w:rPr>
          <w:rFonts w:ascii="Arial" w:hAnsi="Arial" w:cs="Arial"/>
          <w:i/>
          <w:iCs/>
          <w:color w:val="000000" w:themeColor="text1"/>
          <w:sz w:val="22"/>
          <w:szCs w:val="22"/>
          <w:u w:color="353535"/>
          <w:lang w:val="en-US"/>
        </w:rPr>
        <w:t>I also wish there were more woman facilitators and women attending the sessions as it is mainly male, and I feel it would be easier to talk about relationships and boundaries</w:t>
      </w:r>
      <w:r w:rsidRPr="009941CB">
        <w:rPr>
          <w:rFonts w:ascii="Arial" w:hAnsi="Arial" w:cs="Arial"/>
          <w:color w:val="000000" w:themeColor="text1"/>
          <w:sz w:val="22"/>
          <w:szCs w:val="22"/>
          <w:u w:color="353535"/>
          <w:lang w:val="en-US"/>
        </w:rPr>
        <w:t>.” (G</w:t>
      </w:r>
      <w:r w:rsidR="0093382A" w:rsidRPr="009941CB">
        <w:rPr>
          <w:rFonts w:ascii="Arial" w:hAnsi="Arial" w:cs="Arial"/>
          <w:color w:val="000000" w:themeColor="text1"/>
          <w:sz w:val="22"/>
          <w:szCs w:val="22"/>
          <w:u w:color="353535"/>
          <w:lang w:val="en-US"/>
        </w:rPr>
        <w:t>,</w:t>
      </w:r>
      <w:r w:rsidR="00C846DE" w:rsidRPr="009941CB">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T1)</w:t>
      </w:r>
    </w:p>
    <w:p w14:paraId="76779E36" w14:textId="77777777" w:rsidR="004569D6" w:rsidRPr="009941CB" w:rsidRDefault="004569D6"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p>
    <w:p w14:paraId="14943FC7" w14:textId="4E5EDC6D" w:rsidR="004569D6" w:rsidRPr="009941CB" w:rsidRDefault="00797DC8"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P</w:t>
      </w:r>
      <w:r w:rsidR="002B58EA" w:rsidRPr="009941CB">
        <w:rPr>
          <w:rFonts w:ascii="Arial" w:hAnsi="Arial" w:cs="Arial"/>
          <w:color w:val="000000" w:themeColor="text1"/>
          <w:sz w:val="22"/>
          <w:szCs w:val="22"/>
          <w:u w:color="353535"/>
          <w:lang w:val="en-US"/>
        </w:rPr>
        <w:t xml:space="preserve">articipants also wanted a stronger social media presence, more social outings, and more responsibilities within the group, which could further help foster positive social relationships and reduce isolation (Kelly </w:t>
      </w:r>
      <w:r w:rsidR="002B58EA" w:rsidRPr="009941CB">
        <w:rPr>
          <w:rFonts w:ascii="Arial" w:hAnsi="Arial" w:cs="Arial"/>
          <w:i/>
          <w:color w:val="000000" w:themeColor="text1"/>
          <w:sz w:val="22"/>
          <w:szCs w:val="22"/>
          <w:u w:color="353535"/>
          <w:lang w:val="en-US"/>
        </w:rPr>
        <w:t>et al</w:t>
      </w:r>
      <w:r w:rsidR="002B58EA" w:rsidRPr="009941CB">
        <w:rPr>
          <w:rFonts w:ascii="Arial" w:hAnsi="Arial" w:cs="Arial"/>
          <w:color w:val="000000" w:themeColor="text1"/>
          <w:sz w:val="22"/>
          <w:szCs w:val="22"/>
          <w:u w:color="353535"/>
          <w:lang w:val="en-US"/>
        </w:rPr>
        <w:t>., 2011</w:t>
      </w:r>
      <w:r w:rsidR="008C090F" w:rsidRPr="009941CB">
        <w:rPr>
          <w:rFonts w:ascii="Arial" w:hAnsi="Arial" w:cs="Arial"/>
          <w:color w:val="000000" w:themeColor="text1"/>
          <w:sz w:val="22"/>
          <w:szCs w:val="22"/>
          <w:u w:color="353535"/>
          <w:lang w:val="en-US"/>
        </w:rPr>
        <w:t xml:space="preserve"> and 2012</w:t>
      </w:r>
      <w:r w:rsidR="002B58EA" w:rsidRPr="009941CB">
        <w:rPr>
          <w:rFonts w:ascii="Arial" w:hAnsi="Arial" w:cs="Arial"/>
          <w:color w:val="000000" w:themeColor="text1"/>
          <w:sz w:val="22"/>
          <w:szCs w:val="22"/>
          <w:u w:color="353535"/>
          <w:lang w:val="en-US"/>
        </w:rPr>
        <w:t>).</w:t>
      </w:r>
      <w:r w:rsidR="00E200A6" w:rsidRPr="009941CB">
        <w:rPr>
          <w:rFonts w:ascii="Arial" w:hAnsi="Arial" w:cs="Arial"/>
          <w:color w:val="000000" w:themeColor="text1"/>
          <w:sz w:val="22"/>
          <w:szCs w:val="22"/>
          <w:u w:color="353535"/>
          <w:lang w:val="en-US"/>
        </w:rPr>
        <w:t xml:space="preserve"> </w:t>
      </w:r>
    </w:p>
    <w:p w14:paraId="60E86203" w14:textId="77777777" w:rsidR="00797DC8" w:rsidRPr="009941CB" w:rsidRDefault="00797DC8"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40DDB3DF" w14:textId="18FE32E3" w:rsidR="002B58EA" w:rsidRPr="009941CB" w:rsidRDefault="002B58EA"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 “</w:t>
      </w:r>
      <w:r w:rsidRPr="009941CB">
        <w:rPr>
          <w:rFonts w:ascii="Arial" w:hAnsi="Arial" w:cs="Arial"/>
          <w:i/>
          <w:iCs/>
          <w:color w:val="000000" w:themeColor="text1"/>
          <w:sz w:val="22"/>
          <w:szCs w:val="22"/>
          <w:u w:color="353535"/>
          <w:lang w:val="en-US"/>
        </w:rPr>
        <w:t>I would also like it if there were more gatherings and trips outside of the session because everyone has social issues and it could strengthen this</w:t>
      </w:r>
      <w:r w:rsidRPr="009941CB">
        <w:rPr>
          <w:rFonts w:ascii="Arial" w:hAnsi="Arial" w:cs="Arial"/>
          <w:color w:val="000000" w:themeColor="text1"/>
          <w:sz w:val="22"/>
          <w:szCs w:val="22"/>
          <w:u w:color="353535"/>
          <w:lang w:val="en-US"/>
        </w:rPr>
        <w:t>.” (E</w:t>
      </w:r>
      <w:r w:rsidR="0093382A" w:rsidRPr="009941CB">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T2)</w:t>
      </w:r>
    </w:p>
    <w:p w14:paraId="18017CB4" w14:textId="77777777" w:rsidR="009D6BA9" w:rsidRPr="009941CB" w:rsidRDefault="009D6BA9"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0AA9CA6B" w14:textId="2EC71F2C" w:rsidR="00040E9F" w:rsidRDefault="002B58EA"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w:t>
      </w:r>
      <w:r w:rsidRPr="009941CB">
        <w:rPr>
          <w:rFonts w:ascii="Arial" w:hAnsi="Arial" w:cs="Arial"/>
          <w:i/>
          <w:iCs/>
          <w:color w:val="000000" w:themeColor="text1"/>
          <w:sz w:val="22"/>
          <w:szCs w:val="22"/>
          <w:u w:color="353535"/>
          <w:lang w:val="en-US"/>
        </w:rPr>
        <w:t>I am now secretary for the Saturday group and collect and look after money, by making an expense sheet which I send to [the facilitator] and I nominate a chair for the next meeting. We can’t rely on one person to do all the work</w:t>
      </w:r>
      <w:r w:rsidRPr="009941CB">
        <w:rPr>
          <w:rFonts w:ascii="Arial" w:hAnsi="Arial" w:cs="Arial"/>
          <w:color w:val="000000" w:themeColor="text1"/>
          <w:sz w:val="22"/>
          <w:szCs w:val="22"/>
          <w:u w:color="353535"/>
          <w:lang w:val="en-US"/>
        </w:rPr>
        <w:t>...” (F</w:t>
      </w:r>
      <w:r w:rsidR="00C846DE" w:rsidRPr="009941CB">
        <w:rPr>
          <w:rFonts w:ascii="Arial" w:hAnsi="Arial" w:cs="Arial"/>
          <w:color w:val="000000" w:themeColor="text1"/>
          <w:sz w:val="22"/>
          <w:szCs w:val="22"/>
          <w:u w:color="353535"/>
          <w:lang w:val="en-US"/>
        </w:rPr>
        <w:t>, T</w:t>
      </w:r>
      <w:r w:rsidRPr="009941CB">
        <w:rPr>
          <w:rFonts w:ascii="Arial" w:hAnsi="Arial" w:cs="Arial"/>
          <w:color w:val="000000" w:themeColor="text1"/>
          <w:sz w:val="22"/>
          <w:szCs w:val="22"/>
          <w:u w:color="353535"/>
          <w:lang w:val="en-US"/>
        </w:rPr>
        <w:t xml:space="preserve">3)  </w:t>
      </w:r>
    </w:p>
    <w:p w14:paraId="06A3256C" w14:textId="77777777" w:rsidR="00040E9F" w:rsidRDefault="00040E9F" w:rsidP="00A96384">
      <w:pPr>
        <w:autoSpaceDE w:val="0"/>
        <w:autoSpaceDN w:val="0"/>
        <w:adjustRightInd w:val="0"/>
        <w:spacing w:line="360" w:lineRule="auto"/>
        <w:rPr>
          <w:rFonts w:ascii="Arial" w:hAnsi="Arial" w:cs="Arial"/>
          <w:color w:val="000000" w:themeColor="text1"/>
          <w:sz w:val="22"/>
          <w:szCs w:val="22"/>
          <w:u w:color="353535"/>
          <w:lang w:val="en-US"/>
        </w:rPr>
      </w:pPr>
    </w:p>
    <w:p w14:paraId="53E56A96" w14:textId="2FE07203" w:rsidR="0032538F" w:rsidRDefault="00040E9F" w:rsidP="00A96384">
      <w:pPr>
        <w:autoSpaceDE w:val="0"/>
        <w:autoSpaceDN w:val="0"/>
        <w:adjustRightInd w:val="0"/>
        <w:spacing w:line="360" w:lineRule="auto"/>
        <w:jc w:val="both"/>
        <w:rPr>
          <w:rFonts w:ascii="Arial" w:hAnsi="Arial" w:cs="Arial"/>
          <w:color w:val="000000" w:themeColor="text1"/>
          <w:sz w:val="22"/>
          <w:szCs w:val="22"/>
          <w:u w:color="353535"/>
          <w:lang w:val="en-US"/>
        </w:rPr>
      </w:pPr>
      <w:r>
        <w:rPr>
          <w:rFonts w:ascii="Arial" w:hAnsi="Arial" w:cs="Arial"/>
          <w:color w:val="000000" w:themeColor="text1"/>
          <w:sz w:val="22"/>
          <w:szCs w:val="22"/>
          <w:u w:color="353535"/>
          <w:lang w:val="en-US"/>
        </w:rPr>
        <w:t xml:space="preserve">Two participants </w:t>
      </w:r>
      <w:r w:rsidR="008F57A7">
        <w:rPr>
          <w:rFonts w:ascii="Arial" w:hAnsi="Arial" w:cs="Arial"/>
          <w:color w:val="000000" w:themeColor="text1"/>
          <w:sz w:val="22"/>
          <w:szCs w:val="22"/>
          <w:u w:color="353535"/>
          <w:lang w:val="en-US"/>
        </w:rPr>
        <w:t xml:space="preserve">expressed </w:t>
      </w:r>
      <w:r>
        <w:rPr>
          <w:rFonts w:ascii="Arial" w:hAnsi="Arial" w:cs="Arial"/>
          <w:color w:val="000000" w:themeColor="text1"/>
          <w:sz w:val="22"/>
          <w:szCs w:val="22"/>
          <w:u w:color="353535"/>
          <w:lang w:val="en-US"/>
        </w:rPr>
        <w:t>the importance of collaborating with external agencies when dealing with trauma, and the need for</w:t>
      </w:r>
      <w:r w:rsidR="008F57A7">
        <w:rPr>
          <w:rFonts w:ascii="Arial" w:hAnsi="Arial" w:cs="Arial"/>
          <w:color w:val="000000" w:themeColor="text1"/>
          <w:sz w:val="22"/>
          <w:szCs w:val="22"/>
          <w:u w:color="353535"/>
          <w:lang w:val="en-US"/>
        </w:rPr>
        <w:t xml:space="preserve"> support when working through challenging steps</w:t>
      </w:r>
      <w:r>
        <w:rPr>
          <w:rFonts w:ascii="Arial" w:hAnsi="Arial" w:cs="Arial"/>
          <w:color w:val="000000" w:themeColor="text1"/>
          <w:sz w:val="22"/>
          <w:szCs w:val="22"/>
          <w:u w:color="353535"/>
          <w:lang w:val="en-US"/>
        </w:rPr>
        <w:t xml:space="preserve">. </w:t>
      </w:r>
      <w:r w:rsidR="00CF6E63">
        <w:rPr>
          <w:rFonts w:ascii="Arial" w:hAnsi="Arial" w:cs="Arial"/>
          <w:color w:val="000000" w:themeColor="text1"/>
          <w:sz w:val="22"/>
          <w:szCs w:val="22"/>
          <w:u w:color="353535"/>
          <w:lang w:val="en-US"/>
        </w:rPr>
        <w:t xml:space="preserve">This was offered to some participants at T2 and T3. </w:t>
      </w:r>
    </w:p>
    <w:p w14:paraId="3000A28D" w14:textId="77777777" w:rsidR="00040E9F" w:rsidRPr="009941CB" w:rsidRDefault="00040E9F" w:rsidP="00A96384">
      <w:pPr>
        <w:autoSpaceDE w:val="0"/>
        <w:autoSpaceDN w:val="0"/>
        <w:adjustRightInd w:val="0"/>
        <w:spacing w:line="360" w:lineRule="auto"/>
        <w:rPr>
          <w:rFonts w:ascii="Arial" w:hAnsi="Arial" w:cs="Arial"/>
          <w:color w:val="000000" w:themeColor="text1"/>
          <w:sz w:val="22"/>
          <w:szCs w:val="22"/>
          <w:u w:val="single" w:color="353535"/>
          <w:lang w:val="en-US"/>
        </w:rPr>
      </w:pPr>
    </w:p>
    <w:p w14:paraId="71BE0986" w14:textId="5DA1A503" w:rsidR="002B58EA" w:rsidRPr="009941CB" w:rsidRDefault="002B58EA" w:rsidP="00A96384">
      <w:pPr>
        <w:autoSpaceDE w:val="0"/>
        <w:autoSpaceDN w:val="0"/>
        <w:adjustRightInd w:val="0"/>
        <w:spacing w:line="360" w:lineRule="auto"/>
        <w:rPr>
          <w:rFonts w:ascii="Arial" w:hAnsi="Arial" w:cs="Arial"/>
          <w:color w:val="000000" w:themeColor="text1"/>
          <w:sz w:val="22"/>
          <w:szCs w:val="22"/>
          <w:u w:val="single" w:color="353535"/>
          <w:lang w:val="en-US"/>
        </w:rPr>
      </w:pPr>
      <w:r w:rsidRPr="009941CB">
        <w:rPr>
          <w:rFonts w:ascii="Arial" w:hAnsi="Arial" w:cs="Arial"/>
          <w:color w:val="000000" w:themeColor="text1"/>
          <w:sz w:val="22"/>
          <w:szCs w:val="22"/>
          <w:u w:val="single" w:color="353535"/>
          <w:lang w:val="en-US"/>
        </w:rPr>
        <w:t>The DDA facilitators</w:t>
      </w:r>
    </w:p>
    <w:p w14:paraId="12AD10A2" w14:textId="285C81CB" w:rsidR="00E200A6"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The three interviewees agreed that they had witnessed a “</w:t>
      </w:r>
      <w:r w:rsidRPr="009941CB">
        <w:rPr>
          <w:rFonts w:ascii="Arial" w:hAnsi="Arial" w:cs="Arial"/>
          <w:i/>
          <w:iCs/>
          <w:color w:val="000000" w:themeColor="text1"/>
          <w:sz w:val="22"/>
          <w:szCs w:val="22"/>
          <w:u w:color="353535"/>
          <w:lang w:val="en-US"/>
        </w:rPr>
        <w:t>huge”</w:t>
      </w:r>
      <w:r w:rsidRPr="009941CB">
        <w:rPr>
          <w:rFonts w:ascii="Arial" w:hAnsi="Arial" w:cs="Arial"/>
          <w:color w:val="000000" w:themeColor="text1"/>
          <w:sz w:val="22"/>
          <w:szCs w:val="22"/>
          <w:u w:color="353535"/>
          <w:lang w:val="en-US"/>
        </w:rPr>
        <w:t xml:space="preserve"> difference</w:t>
      </w:r>
      <w:r w:rsidR="008F57A7">
        <w:rPr>
          <w:rFonts w:ascii="Arial" w:hAnsi="Arial" w:cs="Arial"/>
          <w:color w:val="000000" w:themeColor="text1"/>
          <w:sz w:val="22"/>
          <w:szCs w:val="22"/>
          <w:u w:color="353535"/>
          <w:lang w:val="en-US"/>
        </w:rPr>
        <w:t xml:space="preserve"> for individuals after they had begun attending the </w:t>
      </w:r>
      <w:r w:rsidRPr="009941CB">
        <w:rPr>
          <w:rFonts w:ascii="Arial" w:hAnsi="Arial" w:cs="Arial"/>
          <w:color w:val="000000" w:themeColor="text1"/>
          <w:sz w:val="22"/>
          <w:szCs w:val="22"/>
          <w:u w:color="353535"/>
          <w:lang w:val="en-US"/>
        </w:rPr>
        <w:t>DDA</w:t>
      </w:r>
      <w:r w:rsidR="00E53A5E">
        <w:rPr>
          <w:rFonts w:ascii="Arial" w:hAnsi="Arial" w:cs="Arial"/>
          <w:color w:val="000000" w:themeColor="text1"/>
          <w:sz w:val="22"/>
          <w:szCs w:val="22"/>
          <w:u w:color="353535"/>
          <w:lang w:val="en-US"/>
        </w:rPr>
        <w:t xml:space="preserve">. </w:t>
      </w:r>
      <w:r w:rsidR="008F57A7">
        <w:rPr>
          <w:rFonts w:ascii="Arial" w:hAnsi="Arial" w:cs="Arial"/>
          <w:color w:val="000000" w:themeColor="text1"/>
          <w:sz w:val="22"/>
          <w:szCs w:val="22"/>
          <w:u w:color="353535"/>
          <w:lang w:val="en-US"/>
        </w:rPr>
        <w:t>T</w:t>
      </w:r>
      <w:r w:rsidRPr="009941CB">
        <w:rPr>
          <w:rFonts w:ascii="Arial" w:hAnsi="Arial" w:cs="Arial"/>
          <w:color w:val="000000" w:themeColor="text1"/>
          <w:sz w:val="22"/>
          <w:szCs w:val="22"/>
          <w:u w:color="353535"/>
          <w:lang w:val="en-US"/>
        </w:rPr>
        <w:t>hey reported that “</w:t>
      </w:r>
      <w:r w:rsidRPr="009941CB">
        <w:rPr>
          <w:rFonts w:ascii="Arial" w:hAnsi="Arial" w:cs="Arial"/>
          <w:i/>
          <w:iCs/>
          <w:color w:val="000000" w:themeColor="text1"/>
          <w:sz w:val="22"/>
          <w:szCs w:val="22"/>
          <w:u w:color="353535"/>
          <w:lang w:val="en-US"/>
        </w:rPr>
        <w:t>people are in a much better place</w:t>
      </w:r>
      <w:r w:rsidRPr="009941CB">
        <w:rPr>
          <w:rFonts w:ascii="Arial" w:hAnsi="Arial" w:cs="Arial"/>
          <w:color w:val="000000" w:themeColor="text1"/>
          <w:sz w:val="22"/>
          <w:szCs w:val="22"/>
          <w:u w:color="353535"/>
          <w:lang w:val="en-US"/>
        </w:rPr>
        <w:t xml:space="preserve">” (Facilitator 1), more </w:t>
      </w:r>
      <w:r w:rsidR="00E200A6" w:rsidRPr="009941CB">
        <w:rPr>
          <w:rFonts w:ascii="Arial" w:hAnsi="Arial" w:cs="Arial"/>
          <w:color w:val="000000" w:themeColor="text1"/>
          <w:sz w:val="22"/>
          <w:szCs w:val="22"/>
          <w:u w:color="353535"/>
          <w:lang w:val="en-US"/>
        </w:rPr>
        <w:t>adherent to</w:t>
      </w:r>
      <w:r w:rsidRPr="009941CB">
        <w:rPr>
          <w:rFonts w:ascii="Arial" w:hAnsi="Arial" w:cs="Arial"/>
          <w:color w:val="000000" w:themeColor="text1"/>
          <w:sz w:val="22"/>
          <w:szCs w:val="22"/>
          <w:u w:color="353535"/>
          <w:lang w:val="en-US"/>
        </w:rPr>
        <w:t xml:space="preserve"> their medication, returning to employment or volunteering, socialising more and creating more support networks.</w:t>
      </w:r>
      <w:r w:rsidR="009D6BA9" w:rsidRPr="009941CB">
        <w:rPr>
          <w:rFonts w:ascii="Arial" w:hAnsi="Arial" w:cs="Arial"/>
          <w:color w:val="000000" w:themeColor="text1"/>
          <w:sz w:val="22"/>
          <w:szCs w:val="22"/>
          <w:u w:color="353535"/>
          <w:lang w:val="en-US"/>
        </w:rPr>
        <w:t xml:space="preserve"> </w:t>
      </w:r>
      <w:r w:rsidR="00E200A6" w:rsidRPr="009941CB">
        <w:rPr>
          <w:rFonts w:ascii="Arial" w:hAnsi="Arial" w:cs="Arial"/>
          <w:color w:val="000000" w:themeColor="text1"/>
          <w:sz w:val="22"/>
          <w:szCs w:val="22"/>
          <w:u w:color="353535"/>
          <w:lang w:val="en-US"/>
        </w:rPr>
        <w:t xml:space="preserve">All facilitators emphasised the importance of being able to discuss both mental health and addiction problems, </w:t>
      </w:r>
      <w:r w:rsidR="00CF6E63">
        <w:rPr>
          <w:rFonts w:ascii="Arial" w:hAnsi="Arial" w:cs="Arial"/>
          <w:color w:val="000000" w:themeColor="text1"/>
          <w:sz w:val="22"/>
          <w:szCs w:val="22"/>
          <w:u w:color="353535"/>
          <w:lang w:val="en-US"/>
        </w:rPr>
        <w:t>F2</w:t>
      </w:r>
      <w:r w:rsidR="00E200A6" w:rsidRPr="009941CB">
        <w:rPr>
          <w:rFonts w:ascii="Arial" w:hAnsi="Arial" w:cs="Arial"/>
          <w:color w:val="000000" w:themeColor="text1"/>
          <w:sz w:val="22"/>
          <w:szCs w:val="22"/>
          <w:u w:color="353535"/>
          <w:lang w:val="en-US"/>
        </w:rPr>
        <w:t xml:space="preserve"> added that single purpose fellowships prevented people with co-existing conditions “</w:t>
      </w:r>
      <w:r w:rsidR="00E200A6" w:rsidRPr="009941CB">
        <w:rPr>
          <w:rFonts w:ascii="Arial" w:hAnsi="Arial" w:cs="Arial"/>
          <w:i/>
          <w:color w:val="000000" w:themeColor="text1"/>
          <w:sz w:val="22"/>
          <w:szCs w:val="22"/>
          <w:u w:color="353535"/>
          <w:lang w:val="en-US"/>
        </w:rPr>
        <w:t>fully benefit from the process of identification”,</w:t>
      </w:r>
      <w:r w:rsidR="00E200A6" w:rsidRPr="009941CB">
        <w:rPr>
          <w:rFonts w:ascii="Arial" w:hAnsi="Arial" w:cs="Arial"/>
          <w:color w:val="000000" w:themeColor="text1"/>
          <w:sz w:val="22"/>
          <w:szCs w:val="22"/>
          <w:u w:color="353535"/>
          <w:lang w:val="en-US"/>
        </w:rPr>
        <w:t xml:space="preserve"> because such mental health issues c</w:t>
      </w:r>
      <w:r w:rsidR="00CF6E63">
        <w:rPr>
          <w:rFonts w:ascii="Arial" w:hAnsi="Arial" w:cs="Arial"/>
          <w:color w:val="000000" w:themeColor="text1"/>
          <w:sz w:val="22"/>
          <w:szCs w:val="22"/>
          <w:u w:color="353535"/>
          <w:lang w:val="en-US"/>
        </w:rPr>
        <w:t>ould not</w:t>
      </w:r>
      <w:r w:rsidR="00E200A6" w:rsidRPr="009941CB">
        <w:rPr>
          <w:rFonts w:ascii="Arial" w:hAnsi="Arial" w:cs="Arial"/>
          <w:color w:val="000000" w:themeColor="text1"/>
          <w:sz w:val="22"/>
          <w:szCs w:val="22"/>
          <w:u w:color="353535"/>
          <w:lang w:val="en-US"/>
        </w:rPr>
        <w:t xml:space="preserve"> be openly discussed. Facilitator 2 also emphasised how the inclusiveness and openness of DDA enables its members to identify with each other regardless of their differences:</w:t>
      </w:r>
    </w:p>
    <w:p w14:paraId="1463D87E" w14:textId="77777777" w:rsidR="00E200A6" w:rsidRPr="009941CB" w:rsidRDefault="00E200A6"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557511BE" w14:textId="77777777" w:rsidR="00E200A6" w:rsidRPr="009941CB" w:rsidRDefault="00E200A6" w:rsidP="00A96384">
      <w:pPr>
        <w:autoSpaceDE w:val="0"/>
        <w:autoSpaceDN w:val="0"/>
        <w:adjustRightInd w:val="0"/>
        <w:spacing w:line="360" w:lineRule="auto"/>
        <w:ind w:left="460" w:hanging="10"/>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w:t>
      </w:r>
      <w:r w:rsidRPr="009941CB">
        <w:rPr>
          <w:rFonts w:ascii="Arial" w:hAnsi="Arial" w:cs="Arial"/>
          <w:i/>
          <w:iCs/>
          <w:color w:val="000000" w:themeColor="text1"/>
          <w:sz w:val="22"/>
          <w:szCs w:val="22"/>
          <w:u w:color="353535"/>
          <w:lang w:val="en-US"/>
        </w:rPr>
        <w:t>If you and I were alcoholics and I was brought up in “Park Lane” and you were brought up on “a park bench” our lives couldn’t be more different, but if we speak about our alcoholism you will hear my story echoed in yours, and where we find our identification is not with the details of our stories, they couldn’t be more different, but it’s with how it felt, it’s with the mind-set, the emotion…how it felt living in the throes of alcoholism, in the throes of addiction</w:t>
      </w:r>
      <w:r w:rsidRPr="009941CB">
        <w:rPr>
          <w:rFonts w:ascii="Arial" w:hAnsi="Arial" w:cs="Arial"/>
          <w:color w:val="000000" w:themeColor="text1"/>
          <w:sz w:val="22"/>
          <w:szCs w:val="22"/>
          <w:u w:color="353535"/>
          <w:lang w:val="en-US"/>
        </w:rPr>
        <w:t>…” (T1)</w:t>
      </w:r>
    </w:p>
    <w:p w14:paraId="4E684F0A" w14:textId="77777777" w:rsidR="00E200A6" w:rsidRPr="009941CB" w:rsidRDefault="00E200A6"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2E6A39C8" w14:textId="7757E047"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In line with what was reported by the DDA members, the main facilitator acknowledged that “being of service to others” was integral to the format of the programme:</w:t>
      </w:r>
    </w:p>
    <w:p w14:paraId="53377E6A" w14:textId="77777777" w:rsidR="009D6BA9" w:rsidRPr="009941CB" w:rsidRDefault="009D6BA9"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3C377AFC" w14:textId="25734A05" w:rsidR="002B58EA" w:rsidRPr="009941CB" w:rsidRDefault="002B58EA"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 “</w:t>
      </w:r>
      <w:r w:rsidRPr="009941CB">
        <w:rPr>
          <w:rFonts w:ascii="Arial" w:hAnsi="Arial" w:cs="Arial"/>
          <w:i/>
          <w:iCs/>
          <w:color w:val="000000" w:themeColor="text1"/>
          <w:sz w:val="22"/>
          <w:szCs w:val="22"/>
          <w:u w:color="353535"/>
          <w:lang w:val="en-US"/>
        </w:rPr>
        <w:t>I experienced health problems…which meant I was having to delegate my duties to others…it got other people involved and doing a service. It took some of the burden off my shoulder as I was running a lot of the meetings at that time. The mutual support which is the ethos of the DDA was evident during this time, as members took part in facilitating</w:t>
      </w:r>
      <w:r w:rsidRPr="009941CB">
        <w:rPr>
          <w:rFonts w:ascii="Arial" w:hAnsi="Arial" w:cs="Arial"/>
          <w:color w:val="000000" w:themeColor="text1"/>
          <w:sz w:val="22"/>
          <w:szCs w:val="22"/>
          <w:u w:color="353535"/>
          <w:lang w:val="en-US"/>
        </w:rPr>
        <w:t xml:space="preserve">.” </w:t>
      </w:r>
    </w:p>
    <w:p w14:paraId="07BFD0E1" w14:textId="77777777" w:rsidR="009D6BA9" w:rsidRPr="009941CB" w:rsidRDefault="009D6BA9"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p>
    <w:p w14:paraId="4F1ABCF7" w14:textId="3B308E93" w:rsidR="00E200A6"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The </w:t>
      </w:r>
      <w:r w:rsidR="00E200A6" w:rsidRPr="009941CB">
        <w:rPr>
          <w:rFonts w:ascii="Arial" w:hAnsi="Arial" w:cs="Arial"/>
          <w:color w:val="000000" w:themeColor="text1"/>
          <w:sz w:val="22"/>
          <w:szCs w:val="22"/>
          <w:u w:color="353535"/>
          <w:lang w:val="en-US"/>
        </w:rPr>
        <w:t xml:space="preserve">facilitators echoed the DDA members in expressing the </w:t>
      </w:r>
      <w:r w:rsidRPr="009941CB">
        <w:rPr>
          <w:rFonts w:ascii="Arial" w:hAnsi="Arial" w:cs="Arial"/>
          <w:color w:val="000000" w:themeColor="text1"/>
          <w:sz w:val="22"/>
          <w:szCs w:val="22"/>
          <w:u w:color="353535"/>
          <w:lang w:val="en-US"/>
        </w:rPr>
        <w:t>need for more</w:t>
      </w:r>
      <w:r w:rsidR="00E200A6" w:rsidRPr="009941CB">
        <w:rPr>
          <w:rFonts w:ascii="Arial" w:hAnsi="Arial" w:cs="Arial"/>
          <w:color w:val="000000" w:themeColor="text1"/>
          <w:sz w:val="22"/>
          <w:szCs w:val="22"/>
          <w:u w:color="353535"/>
          <w:lang w:val="en-US"/>
        </w:rPr>
        <w:t xml:space="preserve"> social</w:t>
      </w:r>
      <w:r w:rsidRPr="009941CB">
        <w:rPr>
          <w:rFonts w:ascii="Arial" w:hAnsi="Arial" w:cs="Arial"/>
          <w:color w:val="000000" w:themeColor="text1"/>
          <w:sz w:val="22"/>
          <w:szCs w:val="22"/>
          <w:u w:color="353535"/>
          <w:lang w:val="en-US"/>
        </w:rPr>
        <w:t xml:space="preserve"> activities</w:t>
      </w:r>
      <w:r w:rsidR="00E200A6" w:rsidRPr="009941CB">
        <w:rPr>
          <w:rFonts w:ascii="Arial" w:hAnsi="Arial" w:cs="Arial"/>
          <w:color w:val="000000" w:themeColor="text1"/>
          <w:sz w:val="22"/>
          <w:szCs w:val="22"/>
          <w:u w:color="353535"/>
          <w:lang w:val="en-US"/>
        </w:rPr>
        <w:t xml:space="preserve">, </w:t>
      </w:r>
      <w:r w:rsidR="008F57A7">
        <w:rPr>
          <w:rFonts w:ascii="Arial" w:hAnsi="Arial" w:cs="Arial"/>
          <w:color w:val="000000" w:themeColor="text1"/>
          <w:sz w:val="22"/>
          <w:szCs w:val="22"/>
          <w:u w:color="353535"/>
          <w:lang w:val="en-US"/>
        </w:rPr>
        <w:t xml:space="preserve">having </w:t>
      </w:r>
      <w:r w:rsidR="00E200A6" w:rsidRPr="009941CB">
        <w:rPr>
          <w:rFonts w:ascii="Arial" w:hAnsi="Arial" w:cs="Arial"/>
          <w:color w:val="000000" w:themeColor="text1"/>
          <w:sz w:val="22"/>
          <w:szCs w:val="22"/>
          <w:u w:color="353535"/>
          <w:lang w:val="en-US"/>
        </w:rPr>
        <w:t xml:space="preserve">observed </w:t>
      </w:r>
      <w:r w:rsidRPr="009941CB">
        <w:rPr>
          <w:rFonts w:ascii="Arial" w:hAnsi="Arial" w:cs="Arial"/>
          <w:color w:val="000000" w:themeColor="text1"/>
          <w:sz w:val="22"/>
          <w:szCs w:val="22"/>
          <w:u w:color="353535"/>
          <w:lang w:val="en-US"/>
        </w:rPr>
        <w:t>how instrumental</w:t>
      </w:r>
      <w:r w:rsidR="008F57A7">
        <w:rPr>
          <w:rFonts w:ascii="Arial" w:hAnsi="Arial" w:cs="Arial"/>
          <w:color w:val="000000" w:themeColor="text1"/>
          <w:sz w:val="22"/>
          <w:szCs w:val="22"/>
          <w:u w:color="353535"/>
          <w:lang w:val="en-US"/>
        </w:rPr>
        <w:t xml:space="preserve"> this has been to</w:t>
      </w:r>
      <w:r w:rsidRPr="009941CB">
        <w:rPr>
          <w:rFonts w:ascii="Arial" w:hAnsi="Arial" w:cs="Arial"/>
          <w:color w:val="000000" w:themeColor="text1"/>
          <w:sz w:val="22"/>
          <w:szCs w:val="22"/>
          <w:u w:color="353535"/>
          <w:lang w:val="en-US"/>
        </w:rPr>
        <w:t xml:space="preserve"> the success of DDA in </w:t>
      </w:r>
      <w:r w:rsidR="00E200A6" w:rsidRPr="009941CB">
        <w:rPr>
          <w:rFonts w:ascii="Arial" w:hAnsi="Arial" w:cs="Arial"/>
          <w:color w:val="000000" w:themeColor="text1"/>
          <w:sz w:val="22"/>
          <w:szCs w:val="22"/>
          <w:u w:color="353535"/>
          <w:lang w:val="en-US"/>
        </w:rPr>
        <w:t>Oregon</w:t>
      </w:r>
      <w:r w:rsidRPr="009941CB">
        <w:rPr>
          <w:rFonts w:ascii="Arial" w:hAnsi="Arial" w:cs="Arial"/>
          <w:color w:val="000000" w:themeColor="text1"/>
          <w:sz w:val="22"/>
          <w:szCs w:val="22"/>
          <w:u w:color="353535"/>
          <w:lang w:val="en-US"/>
        </w:rPr>
        <w:t xml:space="preserve">. </w:t>
      </w:r>
    </w:p>
    <w:p w14:paraId="42C59545" w14:textId="29EBE7A5" w:rsidR="00843E66" w:rsidRPr="009941CB" w:rsidRDefault="00843E66"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00E20435" w14:textId="292DF776"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When asked how DDA helped them personally, the facilitators said that, similarly to other members, helping others was rewarding and by doing so, it helped dealing with their own mental health issues. </w:t>
      </w:r>
    </w:p>
    <w:p w14:paraId="637B40A2" w14:textId="77777777" w:rsidR="009D6BA9" w:rsidRPr="009941CB" w:rsidRDefault="009D6BA9"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79C819DA" w14:textId="0B59104B" w:rsidR="002B58EA" w:rsidRDefault="002B58EA"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w:t>
      </w:r>
      <w:r w:rsidRPr="009941CB">
        <w:rPr>
          <w:rFonts w:ascii="Arial" w:hAnsi="Arial" w:cs="Arial"/>
          <w:i/>
          <w:iCs/>
          <w:color w:val="000000" w:themeColor="text1"/>
          <w:sz w:val="22"/>
          <w:szCs w:val="22"/>
          <w:u w:color="353535"/>
          <w:lang w:val="en-US"/>
        </w:rPr>
        <w:t>I find joy in helping others in the group and that’s great when you have mental health issues because it takes your focus away from your problems and onto something positive. …It’s good for me to socialise and participate in meetings as it reinforces my abstinence and allows me to be around people on a similar path and journey</w:t>
      </w:r>
      <w:r w:rsidRPr="009941CB">
        <w:rPr>
          <w:rFonts w:ascii="Arial" w:hAnsi="Arial" w:cs="Arial"/>
          <w:color w:val="000000" w:themeColor="text1"/>
          <w:sz w:val="22"/>
          <w:szCs w:val="22"/>
          <w:u w:color="353535"/>
          <w:lang w:val="en-US"/>
        </w:rPr>
        <w:t>.” (Main facilitator, T1)</w:t>
      </w:r>
    </w:p>
    <w:p w14:paraId="1D816D71" w14:textId="77777777" w:rsidR="00266D58" w:rsidRDefault="00266D58"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72D2CECE" w14:textId="25FC53C7" w:rsidR="00266D58" w:rsidRDefault="00266D58" w:rsidP="00A96384">
      <w:pPr>
        <w:autoSpaceDE w:val="0"/>
        <w:autoSpaceDN w:val="0"/>
        <w:adjustRightInd w:val="0"/>
        <w:spacing w:line="360" w:lineRule="auto"/>
        <w:jc w:val="both"/>
        <w:rPr>
          <w:rFonts w:ascii="Arial" w:hAnsi="Arial" w:cs="Arial"/>
          <w:color w:val="000000" w:themeColor="text1"/>
          <w:sz w:val="22"/>
          <w:szCs w:val="22"/>
          <w:u w:color="353535"/>
          <w:lang w:val="en-US"/>
        </w:rPr>
      </w:pPr>
      <w:bookmarkStart w:id="2" w:name="_Hlk44754815"/>
      <w:r w:rsidRPr="005F40CA">
        <w:rPr>
          <w:rFonts w:ascii="Arial" w:hAnsi="Arial" w:cs="Arial"/>
          <w:color w:val="000000" w:themeColor="text1"/>
          <w:sz w:val="22"/>
          <w:szCs w:val="22"/>
          <w:u w:color="353535"/>
          <w:lang w:val="en-US"/>
        </w:rPr>
        <w:t xml:space="preserve">The above statement underlines </w:t>
      </w:r>
      <w:r w:rsidR="00FC25BB" w:rsidRPr="005F40CA">
        <w:rPr>
          <w:rFonts w:ascii="Arial" w:hAnsi="Arial" w:cs="Arial"/>
          <w:color w:val="000000" w:themeColor="text1"/>
          <w:sz w:val="22"/>
          <w:szCs w:val="22"/>
          <w:u w:color="353535"/>
          <w:lang w:val="en-US"/>
        </w:rPr>
        <w:t xml:space="preserve">“reciprocity” between </w:t>
      </w:r>
      <w:r w:rsidRPr="005F40CA">
        <w:rPr>
          <w:rFonts w:ascii="Arial" w:hAnsi="Arial" w:cs="Arial"/>
          <w:color w:val="000000" w:themeColor="text1"/>
          <w:sz w:val="22"/>
          <w:szCs w:val="22"/>
          <w:u w:color="353535"/>
          <w:lang w:val="en-US"/>
        </w:rPr>
        <w:t xml:space="preserve">the main facilitator </w:t>
      </w:r>
      <w:r w:rsidR="003C64B4" w:rsidRPr="005F40CA">
        <w:rPr>
          <w:rFonts w:ascii="Arial" w:hAnsi="Arial" w:cs="Arial"/>
          <w:color w:val="000000" w:themeColor="text1"/>
          <w:sz w:val="22"/>
          <w:szCs w:val="22"/>
          <w:u w:color="353535"/>
          <w:lang w:val="en-US"/>
        </w:rPr>
        <w:t>and the group,</w:t>
      </w:r>
      <w:r w:rsidR="008F57A7" w:rsidRPr="005F40CA">
        <w:rPr>
          <w:rFonts w:ascii="Arial" w:hAnsi="Arial" w:cs="Arial"/>
          <w:color w:val="000000" w:themeColor="text1"/>
          <w:sz w:val="22"/>
          <w:szCs w:val="22"/>
          <w:u w:color="353535"/>
          <w:lang w:val="en-US"/>
        </w:rPr>
        <w:t xml:space="preserve"> an</w:t>
      </w:r>
      <w:r w:rsidR="008F57A7">
        <w:rPr>
          <w:rFonts w:ascii="Arial" w:hAnsi="Arial" w:cs="Arial"/>
          <w:color w:val="000000" w:themeColor="text1"/>
          <w:sz w:val="22"/>
          <w:szCs w:val="22"/>
          <w:u w:color="353535"/>
          <w:lang w:val="en-US"/>
        </w:rPr>
        <w:t xml:space="preserve">d how </w:t>
      </w:r>
      <w:r w:rsidR="00FC25BB">
        <w:rPr>
          <w:rFonts w:ascii="Arial" w:hAnsi="Arial" w:cs="Arial"/>
          <w:color w:val="000000" w:themeColor="text1"/>
          <w:sz w:val="22"/>
          <w:szCs w:val="22"/>
          <w:u w:color="353535"/>
          <w:lang w:val="en-US"/>
        </w:rPr>
        <w:t>the benefits</w:t>
      </w:r>
      <w:r w:rsidR="008F57A7">
        <w:rPr>
          <w:rFonts w:ascii="Arial" w:hAnsi="Arial" w:cs="Arial"/>
          <w:color w:val="000000" w:themeColor="text1"/>
          <w:sz w:val="22"/>
          <w:szCs w:val="22"/>
          <w:u w:color="353535"/>
          <w:lang w:val="en-US"/>
        </w:rPr>
        <w:t xml:space="preserve"> of the DDA</w:t>
      </w:r>
      <w:r w:rsidR="00FC25BB">
        <w:rPr>
          <w:rFonts w:ascii="Arial" w:hAnsi="Arial" w:cs="Arial"/>
          <w:color w:val="000000" w:themeColor="text1"/>
          <w:sz w:val="22"/>
          <w:szCs w:val="22"/>
          <w:u w:color="353535"/>
          <w:lang w:val="en-US"/>
        </w:rPr>
        <w:t xml:space="preserve"> were mutual </w:t>
      </w:r>
      <w:r w:rsidR="008F57A7">
        <w:rPr>
          <w:rFonts w:ascii="Arial" w:hAnsi="Arial" w:cs="Arial"/>
          <w:color w:val="000000" w:themeColor="text1"/>
          <w:sz w:val="22"/>
          <w:szCs w:val="22"/>
          <w:u w:color="353535"/>
          <w:lang w:val="en-US"/>
        </w:rPr>
        <w:t xml:space="preserve">for both members and facilitators </w:t>
      </w:r>
      <w:r w:rsidR="00FC25BB" w:rsidRPr="00F951D1">
        <w:rPr>
          <w:rFonts w:ascii="Arial" w:hAnsi="Arial" w:cs="Arial"/>
          <w:color w:val="000000" w:themeColor="text1"/>
          <w:sz w:val="22"/>
          <w:szCs w:val="22"/>
          <w:u w:color="353535"/>
          <w:lang w:val="en-US"/>
        </w:rPr>
        <w:t>(Stratford et al., 2017).</w:t>
      </w:r>
    </w:p>
    <w:p w14:paraId="7CB7D098" w14:textId="2C28D624" w:rsidR="003C64B4" w:rsidRDefault="003C64B4"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5C4215A3" w14:textId="3606F4BA" w:rsidR="00D44857" w:rsidRPr="00F951D1" w:rsidRDefault="003C64B4"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F951D1">
        <w:rPr>
          <w:rFonts w:ascii="Arial" w:hAnsi="Arial" w:cs="Arial"/>
          <w:color w:val="000000" w:themeColor="text1"/>
          <w:sz w:val="22"/>
          <w:szCs w:val="22"/>
          <w:u w:color="353535"/>
          <w:lang w:val="en-US"/>
        </w:rPr>
        <w:t>F1 and co-founder of DDA</w:t>
      </w:r>
      <w:r w:rsidR="008F57A7" w:rsidRPr="00F951D1">
        <w:rPr>
          <w:rFonts w:ascii="Arial" w:hAnsi="Arial" w:cs="Arial"/>
          <w:color w:val="000000" w:themeColor="text1"/>
          <w:sz w:val="22"/>
          <w:szCs w:val="22"/>
          <w:u w:color="353535"/>
          <w:lang w:val="en-US"/>
        </w:rPr>
        <w:t xml:space="preserve"> </w:t>
      </w:r>
      <w:r w:rsidR="001E4B70" w:rsidRPr="00F951D1">
        <w:rPr>
          <w:rFonts w:ascii="Arial" w:hAnsi="Arial" w:cs="Arial"/>
          <w:color w:val="000000" w:themeColor="text1"/>
          <w:sz w:val="22"/>
          <w:szCs w:val="22"/>
          <w:u w:color="353535"/>
          <w:lang w:val="en-US"/>
        </w:rPr>
        <w:t>UK</w:t>
      </w:r>
      <w:r w:rsidRPr="00F951D1">
        <w:rPr>
          <w:rFonts w:ascii="Arial" w:hAnsi="Arial" w:cs="Arial"/>
          <w:color w:val="000000" w:themeColor="text1"/>
          <w:sz w:val="22"/>
          <w:szCs w:val="22"/>
          <w:u w:color="353535"/>
          <w:lang w:val="en-US"/>
        </w:rPr>
        <w:t xml:space="preserve"> explained</w:t>
      </w:r>
      <w:r w:rsidR="009465D2" w:rsidRPr="00F951D1">
        <w:rPr>
          <w:rFonts w:ascii="Arial" w:hAnsi="Arial" w:cs="Arial"/>
          <w:color w:val="000000" w:themeColor="text1"/>
          <w:sz w:val="22"/>
          <w:szCs w:val="22"/>
          <w:u w:color="353535"/>
          <w:lang w:val="en-US"/>
        </w:rPr>
        <w:t xml:space="preserve"> </w:t>
      </w:r>
      <w:r w:rsidR="00FB1F99" w:rsidRPr="00F951D1">
        <w:rPr>
          <w:rFonts w:ascii="Arial" w:hAnsi="Arial" w:cs="Arial"/>
          <w:color w:val="000000" w:themeColor="text1"/>
          <w:sz w:val="22"/>
          <w:szCs w:val="22"/>
          <w:u w:color="353535"/>
          <w:lang w:val="en-US"/>
        </w:rPr>
        <w:t>th</w:t>
      </w:r>
      <w:r w:rsidR="00141949" w:rsidRPr="00F951D1">
        <w:rPr>
          <w:rFonts w:ascii="Arial" w:hAnsi="Arial" w:cs="Arial"/>
          <w:color w:val="000000" w:themeColor="text1"/>
          <w:sz w:val="22"/>
          <w:szCs w:val="22"/>
          <w:u w:color="353535"/>
          <w:lang w:val="en-US"/>
        </w:rPr>
        <w:t>at</w:t>
      </w:r>
      <w:r w:rsidR="00FB1F99" w:rsidRPr="00F951D1">
        <w:rPr>
          <w:rFonts w:ascii="Arial" w:hAnsi="Arial" w:cs="Arial"/>
          <w:color w:val="000000" w:themeColor="text1"/>
          <w:sz w:val="22"/>
          <w:szCs w:val="22"/>
          <w:u w:color="353535"/>
          <w:lang w:val="en-US"/>
        </w:rPr>
        <w:t xml:space="preserve"> challenges </w:t>
      </w:r>
      <w:r w:rsidR="00D44857" w:rsidRPr="00F951D1">
        <w:rPr>
          <w:rFonts w:ascii="Arial" w:hAnsi="Arial" w:cs="Arial"/>
          <w:color w:val="000000" w:themeColor="text1"/>
          <w:sz w:val="22"/>
          <w:szCs w:val="22"/>
          <w:u w:color="353535"/>
          <w:lang w:val="en-US"/>
        </w:rPr>
        <w:t>for the future</w:t>
      </w:r>
      <w:r w:rsidR="00141949" w:rsidRPr="00F951D1">
        <w:rPr>
          <w:rFonts w:ascii="Arial" w:hAnsi="Arial" w:cs="Arial"/>
          <w:color w:val="000000" w:themeColor="text1"/>
          <w:sz w:val="22"/>
          <w:szCs w:val="22"/>
          <w:u w:color="353535"/>
          <w:lang w:val="en-US"/>
        </w:rPr>
        <w:t xml:space="preserve"> include having the capacity to develop a system of governance </w:t>
      </w:r>
      <w:r w:rsidR="008F57A7" w:rsidRPr="00F951D1">
        <w:rPr>
          <w:rFonts w:ascii="Arial" w:hAnsi="Arial" w:cs="Arial"/>
          <w:color w:val="000000" w:themeColor="text1"/>
          <w:sz w:val="22"/>
          <w:szCs w:val="22"/>
          <w:u w:color="353535"/>
          <w:lang w:val="en-US"/>
        </w:rPr>
        <w:t xml:space="preserve">to </w:t>
      </w:r>
      <w:r w:rsidR="0051459B" w:rsidRPr="00F951D1">
        <w:rPr>
          <w:rFonts w:ascii="Arial" w:hAnsi="Arial" w:cs="Arial"/>
          <w:color w:val="000000" w:themeColor="text1"/>
          <w:sz w:val="22"/>
          <w:szCs w:val="22"/>
          <w:u w:color="353535"/>
          <w:lang w:val="en-US"/>
        </w:rPr>
        <w:t>monitor</w:t>
      </w:r>
      <w:r w:rsidR="00141949" w:rsidRPr="00F951D1">
        <w:rPr>
          <w:rFonts w:ascii="Arial" w:hAnsi="Arial" w:cs="Arial"/>
          <w:color w:val="000000" w:themeColor="text1"/>
          <w:sz w:val="22"/>
          <w:szCs w:val="22"/>
          <w:u w:color="353535"/>
          <w:lang w:val="en-US"/>
        </w:rPr>
        <w:t xml:space="preserve"> standards, train new facilitators and engag</w:t>
      </w:r>
      <w:r w:rsidR="008F57A7" w:rsidRPr="00F951D1">
        <w:rPr>
          <w:rFonts w:ascii="Arial" w:hAnsi="Arial" w:cs="Arial"/>
          <w:color w:val="000000" w:themeColor="text1"/>
          <w:sz w:val="22"/>
          <w:szCs w:val="22"/>
          <w:u w:color="353535"/>
          <w:lang w:val="en-US"/>
        </w:rPr>
        <w:t>e</w:t>
      </w:r>
      <w:r w:rsidR="00141949" w:rsidRPr="00F951D1">
        <w:rPr>
          <w:rFonts w:ascii="Arial" w:hAnsi="Arial" w:cs="Arial"/>
          <w:color w:val="000000" w:themeColor="text1"/>
          <w:sz w:val="22"/>
          <w:szCs w:val="22"/>
          <w:u w:color="353535"/>
          <w:lang w:val="en-US"/>
        </w:rPr>
        <w:t xml:space="preserve"> with </w:t>
      </w:r>
      <w:r w:rsidR="008F57A7" w:rsidRPr="00F951D1">
        <w:rPr>
          <w:rFonts w:ascii="Arial" w:hAnsi="Arial" w:cs="Arial"/>
          <w:color w:val="000000" w:themeColor="text1"/>
          <w:sz w:val="22"/>
          <w:szCs w:val="22"/>
          <w:u w:color="353535"/>
          <w:lang w:val="en-US"/>
        </w:rPr>
        <w:t xml:space="preserve">more </w:t>
      </w:r>
      <w:r w:rsidR="00141949" w:rsidRPr="00F951D1">
        <w:rPr>
          <w:rFonts w:ascii="Arial" w:hAnsi="Arial" w:cs="Arial"/>
          <w:color w:val="000000" w:themeColor="text1"/>
          <w:sz w:val="22"/>
          <w:szCs w:val="22"/>
          <w:u w:color="353535"/>
          <w:lang w:val="en-US"/>
        </w:rPr>
        <w:t>external services and the community</w:t>
      </w:r>
      <w:r w:rsidR="008F57A7" w:rsidRPr="00F951D1">
        <w:rPr>
          <w:rFonts w:ascii="Arial" w:hAnsi="Arial" w:cs="Arial"/>
          <w:color w:val="000000" w:themeColor="text1"/>
          <w:sz w:val="22"/>
          <w:szCs w:val="22"/>
          <w:u w:color="353535"/>
          <w:lang w:val="en-US"/>
        </w:rPr>
        <w:t xml:space="preserve"> on a local and national level</w:t>
      </w:r>
      <w:r w:rsidR="00141949" w:rsidRPr="00F951D1">
        <w:rPr>
          <w:rFonts w:ascii="Arial" w:hAnsi="Arial" w:cs="Arial"/>
          <w:color w:val="000000" w:themeColor="text1"/>
          <w:sz w:val="22"/>
          <w:szCs w:val="22"/>
          <w:u w:color="353535"/>
          <w:lang w:val="en-US"/>
        </w:rPr>
        <w:t xml:space="preserve">: </w:t>
      </w:r>
    </w:p>
    <w:p w14:paraId="0E978BAD" w14:textId="77777777" w:rsidR="00141949" w:rsidRPr="00F951D1" w:rsidRDefault="00141949"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02107407" w14:textId="50DA7584" w:rsidR="00D44857" w:rsidRPr="009941CB" w:rsidRDefault="00D44857" w:rsidP="00A96384">
      <w:pPr>
        <w:autoSpaceDE w:val="0"/>
        <w:autoSpaceDN w:val="0"/>
        <w:adjustRightInd w:val="0"/>
        <w:spacing w:line="360" w:lineRule="auto"/>
        <w:ind w:left="284"/>
        <w:jc w:val="both"/>
        <w:rPr>
          <w:rFonts w:ascii="Arial" w:hAnsi="Arial" w:cs="Arial"/>
          <w:color w:val="000000" w:themeColor="text1"/>
          <w:sz w:val="22"/>
          <w:szCs w:val="22"/>
          <w:u w:color="353535"/>
          <w:lang w:val="en-US"/>
        </w:rPr>
      </w:pPr>
      <w:r w:rsidRPr="00F951D1">
        <w:rPr>
          <w:rFonts w:ascii="Arial" w:hAnsi="Arial" w:cs="Arial"/>
          <w:i/>
          <w:iCs/>
          <w:color w:val="000000" w:themeColor="text1"/>
          <w:sz w:val="22"/>
          <w:szCs w:val="22"/>
          <w:u w:color="353535"/>
          <w:lang w:val="en-US"/>
        </w:rPr>
        <w:t>“</w:t>
      </w:r>
      <w:r w:rsidR="00141949" w:rsidRPr="00F951D1">
        <w:rPr>
          <w:rFonts w:ascii="Arial" w:hAnsi="Arial" w:cs="Arial"/>
          <w:i/>
          <w:iCs/>
          <w:color w:val="000000" w:themeColor="text1"/>
          <w:sz w:val="22"/>
          <w:szCs w:val="22"/>
          <w:u w:color="353535"/>
          <w:lang w:val="en-US"/>
        </w:rPr>
        <w:t xml:space="preserve">Despite </w:t>
      </w:r>
      <w:r w:rsidRPr="00F951D1">
        <w:rPr>
          <w:rFonts w:ascii="Arial" w:hAnsi="Arial" w:cs="Arial"/>
          <w:i/>
          <w:iCs/>
          <w:color w:val="000000" w:themeColor="text1"/>
          <w:sz w:val="22"/>
          <w:szCs w:val="22"/>
          <w:u w:color="353535"/>
          <w:lang w:val="en-US"/>
        </w:rPr>
        <w:t>demand, meetings need to be governed and overseen properly</w:t>
      </w:r>
      <w:r w:rsidR="00141949" w:rsidRPr="00F951D1">
        <w:rPr>
          <w:rFonts w:ascii="Arial" w:hAnsi="Arial" w:cs="Arial"/>
          <w:i/>
          <w:iCs/>
          <w:color w:val="000000" w:themeColor="text1"/>
          <w:sz w:val="22"/>
          <w:szCs w:val="22"/>
          <w:u w:color="353535"/>
          <w:lang w:val="en-US"/>
        </w:rPr>
        <w:t>..</w:t>
      </w:r>
      <w:r w:rsidRPr="00F951D1">
        <w:rPr>
          <w:rFonts w:ascii="Arial" w:hAnsi="Arial" w:cs="Arial"/>
          <w:i/>
          <w:iCs/>
          <w:color w:val="000000" w:themeColor="text1"/>
          <w:sz w:val="22"/>
          <w:szCs w:val="22"/>
          <w:u w:color="353535"/>
          <w:lang w:val="en-US"/>
        </w:rPr>
        <w:t>.More funding would allow us to train more facilitators. We’d also like professionals involved so members can be signposted to and from other services, such as housing, employment and so on. More funding would also mean more social outings out in the community helping to tackles the loneliness and isolation many dual diagnosis sufferers experience</w:t>
      </w:r>
      <w:r w:rsidRPr="00F951D1">
        <w:rPr>
          <w:rFonts w:ascii="Arial" w:hAnsi="Arial" w:cs="Arial"/>
          <w:color w:val="000000" w:themeColor="text1"/>
          <w:sz w:val="22"/>
          <w:szCs w:val="22"/>
          <w:u w:color="353535"/>
          <w:lang w:val="en-US"/>
        </w:rPr>
        <w:t>.</w:t>
      </w:r>
      <w:r w:rsidR="00141949" w:rsidRPr="00F951D1">
        <w:rPr>
          <w:rFonts w:ascii="Arial" w:hAnsi="Arial" w:cs="Arial"/>
          <w:color w:val="000000" w:themeColor="text1"/>
          <w:sz w:val="22"/>
          <w:szCs w:val="22"/>
          <w:u w:color="353535"/>
          <w:lang w:val="en-US"/>
        </w:rPr>
        <w:t>”</w:t>
      </w:r>
    </w:p>
    <w:bookmarkEnd w:id="2"/>
    <w:p w14:paraId="565D6178" w14:textId="77777777" w:rsidR="009D6BA9" w:rsidRPr="009941CB" w:rsidRDefault="009D6BA9" w:rsidP="00A96384">
      <w:pPr>
        <w:autoSpaceDE w:val="0"/>
        <w:autoSpaceDN w:val="0"/>
        <w:adjustRightInd w:val="0"/>
        <w:spacing w:line="360" w:lineRule="auto"/>
        <w:ind w:left="460"/>
        <w:jc w:val="both"/>
        <w:rPr>
          <w:rFonts w:ascii="Arial" w:hAnsi="Arial" w:cs="Arial"/>
          <w:color w:val="000000" w:themeColor="text1"/>
          <w:sz w:val="22"/>
          <w:szCs w:val="22"/>
          <w:u w:color="353535"/>
          <w:lang w:val="en-US"/>
        </w:rPr>
      </w:pPr>
    </w:p>
    <w:p w14:paraId="0C94ADAC" w14:textId="77777777" w:rsidR="002B58EA" w:rsidRPr="009941CB" w:rsidRDefault="002B58EA" w:rsidP="00A96384">
      <w:pPr>
        <w:autoSpaceDE w:val="0"/>
        <w:autoSpaceDN w:val="0"/>
        <w:adjustRightInd w:val="0"/>
        <w:spacing w:line="360" w:lineRule="auto"/>
        <w:rPr>
          <w:rFonts w:ascii="Arial" w:hAnsi="Arial" w:cs="Arial"/>
          <w:color w:val="000000" w:themeColor="text1"/>
          <w:sz w:val="22"/>
          <w:szCs w:val="22"/>
          <w:u w:val="single" w:color="353535"/>
          <w:lang w:val="en-US"/>
        </w:rPr>
      </w:pPr>
      <w:r w:rsidRPr="009941CB">
        <w:rPr>
          <w:rFonts w:ascii="Arial" w:hAnsi="Arial" w:cs="Arial"/>
          <w:color w:val="000000" w:themeColor="text1"/>
          <w:sz w:val="22"/>
          <w:szCs w:val="22"/>
          <w:u w:val="single" w:color="353535"/>
          <w:lang w:val="en-US"/>
        </w:rPr>
        <w:t xml:space="preserve">The Commissioner </w:t>
      </w:r>
    </w:p>
    <w:p w14:paraId="3ED746AC" w14:textId="3307ADD1" w:rsidR="002B58EA" w:rsidRPr="009941CB" w:rsidRDefault="002B58EA" w:rsidP="00A96384">
      <w:pPr>
        <w:autoSpaceDE w:val="0"/>
        <w:autoSpaceDN w:val="0"/>
        <w:adjustRightInd w:val="0"/>
        <w:spacing w:line="360" w:lineRule="auto"/>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The commissioner explained that DDA having been commissioned jointly by the drug and alcohol and mental health commissioners was a success in itself</w:t>
      </w:r>
      <w:r w:rsidR="008D62B8">
        <w:rPr>
          <w:rFonts w:ascii="Arial" w:hAnsi="Arial" w:cs="Arial"/>
          <w:color w:val="000000" w:themeColor="text1"/>
          <w:sz w:val="22"/>
          <w:szCs w:val="22"/>
          <w:u w:color="353535"/>
          <w:lang w:val="en-US"/>
        </w:rPr>
        <w:t>:</w:t>
      </w:r>
      <w:r w:rsidRPr="009941CB">
        <w:rPr>
          <w:rFonts w:ascii="Arial" w:hAnsi="Arial" w:cs="Arial"/>
          <w:color w:val="000000" w:themeColor="text1"/>
          <w:sz w:val="22"/>
          <w:szCs w:val="22"/>
          <w:u w:color="353535"/>
          <w:lang w:val="en-US"/>
        </w:rPr>
        <w:t xml:space="preserve"> </w:t>
      </w:r>
    </w:p>
    <w:p w14:paraId="2991EA57" w14:textId="77777777" w:rsidR="009D6BA9" w:rsidRPr="009941CB" w:rsidRDefault="009D6BA9" w:rsidP="00A96384">
      <w:pPr>
        <w:autoSpaceDE w:val="0"/>
        <w:autoSpaceDN w:val="0"/>
        <w:adjustRightInd w:val="0"/>
        <w:spacing w:line="360" w:lineRule="auto"/>
        <w:rPr>
          <w:rFonts w:ascii="Arial" w:hAnsi="Arial" w:cs="Arial"/>
          <w:color w:val="000000" w:themeColor="text1"/>
          <w:sz w:val="22"/>
          <w:szCs w:val="22"/>
          <w:u w:color="353535"/>
          <w:lang w:val="en-US"/>
        </w:rPr>
      </w:pPr>
    </w:p>
    <w:p w14:paraId="63BF0E3F" w14:textId="5DD7D868" w:rsidR="002B58EA" w:rsidRPr="009941CB" w:rsidRDefault="002B58EA" w:rsidP="00A96384">
      <w:pPr>
        <w:autoSpaceDE w:val="0"/>
        <w:autoSpaceDN w:val="0"/>
        <w:adjustRightInd w:val="0"/>
        <w:spacing w:line="360" w:lineRule="auto"/>
        <w:ind w:left="460"/>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w:t>
      </w:r>
      <w:r w:rsidRPr="009941CB">
        <w:rPr>
          <w:rFonts w:ascii="Arial" w:hAnsi="Arial" w:cs="Arial"/>
          <w:i/>
          <w:iCs/>
          <w:color w:val="000000" w:themeColor="text1"/>
          <w:sz w:val="22"/>
          <w:szCs w:val="22"/>
          <w:u w:color="353535"/>
          <w:lang w:val="en-US"/>
        </w:rPr>
        <w:t>There is a need for joined up working, people with multiple problems are let down by the system, they fall in between the gaps and their needs are not addressed. It is important that services and commissioners from different sectors work together</w:t>
      </w:r>
      <w:r w:rsidRPr="009941CB">
        <w:rPr>
          <w:rFonts w:ascii="Arial" w:hAnsi="Arial" w:cs="Arial"/>
          <w:color w:val="000000" w:themeColor="text1"/>
          <w:sz w:val="22"/>
          <w:szCs w:val="22"/>
          <w:u w:color="353535"/>
          <w:lang w:val="en-US"/>
        </w:rPr>
        <w:t xml:space="preserve">”. </w:t>
      </w:r>
    </w:p>
    <w:p w14:paraId="3C95EE97" w14:textId="77777777" w:rsidR="009D6BA9" w:rsidRPr="009941CB" w:rsidRDefault="009D6BA9" w:rsidP="00A96384">
      <w:pPr>
        <w:autoSpaceDE w:val="0"/>
        <w:autoSpaceDN w:val="0"/>
        <w:adjustRightInd w:val="0"/>
        <w:spacing w:line="360" w:lineRule="auto"/>
        <w:ind w:left="460"/>
        <w:rPr>
          <w:rFonts w:ascii="Arial" w:hAnsi="Arial" w:cs="Arial"/>
          <w:color w:val="000000" w:themeColor="text1"/>
          <w:sz w:val="22"/>
          <w:szCs w:val="22"/>
          <w:u w:color="353535"/>
          <w:lang w:val="en-US"/>
        </w:rPr>
      </w:pPr>
    </w:p>
    <w:p w14:paraId="339277F4" w14:textId="0555E95F" w:rsidR="002B58EA"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lastRenderedPageBreak/>
        <w:t>She supported the necessity of the group and regularly informs other services so that referrals to DDA can be made</w:t>
      </w:r>
      <w:r w:rsidR="00D57FF8">
        <w:rPr>
          <w:rFonts w:ascii="Arial" w:hAnsi="Arial" w:cs="Arial"/>
          <w:color w:val="000000" w:themeColor="text1"/>
          <w:sz w:val="22"/>
          <w:szCs w:val="22"/>
          <w:u w:color="353535"/>
          <w:lang w:val="en-US"/>
        </w:rPr>
        <w:t>.</w:t>
      </w:r>
      <w:r w:rsidR="00560CD0" w:rsidRPr="009941CB">
        <w:rPr>
          <w:rFonts w:ascii="Arial" w:hAnsi="Arial" w:cs="Arial"/>
          <w:color w:val="000000" w:themeColor="text1"/>
          <w:sz w:val="22"/>
          <w:szCs w:val="22"/>
          <w:u w:color="353535"/>
          <w:lang w:val="en-US"/>
        </w:rPr>
        <w:t xml:space="preserve"> </w:t>
      </w:r>
      <w:r w:rsidR="00D57FF8">
        <w:rPr>
          <w:rFonts w:ascii="Arial" w:hAnsi="Arial" w:cs="Arial"/>
          <w:color w:val="000000" w:themeColor="text1"/>
          <w:sz w:val="22"/>
          <w:szCs w:val="22"/>
          <w:u w:color="353535"/>
          <w:lang w:val="en-US"/>
        </w:rPr>
        <w:t>S</w:t>
      </w:r>
      <w:r w:rsidR="00560CD0" w:rsidRPr="009941CB">
        <w:rPr>
          <w:rFonts w:ascii="Arial" w:hAnsi="Arial" w:cs="Arial"/>
          <w:color w:val="000000" w:themeColor="text1"/>
          <w:sz w:val="22"/>
          <w:szCs w:val="22"/>
          <w:u w:color="353535"/>
          <w:lang w:val="en-US"/>
        </w:rPr>
        <w:t>he identified long-term sustainability as the main challenge for the future</w:t>
      </w:r>
      <w:r w:rsidRPr="009941CB">
        <w:rPr>
          <w:rFonts w:ascii="Arial" w:hAnsi="Arial" w:cs="Arial"/>
          <w:color w:val="000000" w:themeColor="text1"/>
          <w:sz w:val="22"/>
          <w:szCs w:val="22"/>
          <w:u w:color="353535"/>
          <w:lang w:val="en-US"/>
        </w:rPr>
        <w:t xml:space="preserve">. </w:t>
      </w:r>
    </w:p>
    <w:p w14:paraId="7AB59DD2" w14:textId="77777777" w:rsidR="009D6BA9" w:rsidRPr="009941CB" w:rsidRDefault="009D6BA9"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1510A927" w14:textId="34B5C545" w:rsidR="002B58EA" w:rsidRPr="009941CB" w:rsidRDefault="0042666F" w:rsidP="00A96384">
      <w:pPr>
        <w:autoSpaceDE w:val="0"/>
        <w:autoSpaceDN w:val="0"/>
        <w:adjustRightInd w:val="0"/>
        <w:spacing w:line="360" w:lineRule="auto"/>
        <w:rPr>
          <w:rFonts w:ascii="Arial" w:hAnsi="Arial" w:cs="Arial"/>
          <w:b/>
          <w:bCs/>
          <w:color w:val="000000" w:themeColor="text1"/>
          <w:sz w:val="22"/>
          <w:szCs w:val="22"/>
          <w:u w:color="353535"/>
          <w:lang w:val="en-US"/>
        </w:rPr>
      </w:pPr>
      <w:r w:rsidRPr="009941CB">
        <w:rPr>
          <w:rFonts w:ascii="Arial" w:hAnsi="Arial" w:cs="Arial"/>
          <w:b/>
          <w:bCs/>
          <w:color w:val="000000" w:themeColor="text1"/>
          <w:sz w:val="22"/>
          <w:szCs w:val="22"/>
          <w:u w:color="353535"/>
          <w:lang w:val="en-US"/>
        </w:rPr>
        <w:t>Summary</w:t>
      </w:r>
      <w:r w:rsidR="0010071F">
        <w:rPr>
          <w:rFonts w:ascii="Arial" w:hAnsi="Arial" w:cs="Arial"/>
          <w:b/>
          <w:bCs/>
          <w:color w:val="000000" w:themeColor="text1"/>
          <w:sz w:val="22"/>
          <w:szCs w:val="22"/>
          <w:u w:color="353535"/>
          <w:lang w:val="en-US"/>
        </w:rPr>
        <w:t xml:space="preserve">, </w:t>
      </w:r>
      <w:r w:rsidR="009D28A3" w:rsidRPr="00F951D1">
        <w:rPr>
          <w:rFonts w:ascii="Arial" w:hAnsi="Arial" w:cs="Arial"/>
          <w:b/>
          <w:bCs/>
          <w:color w:val="000000" w:themeColor="text1"/>
          <w:sz w:val="22"/>
          <w:szCs w:val="22"/>
          <w:u w:color="353535"/>
          <w:lang w:val="en-US"/>
        </w:rPr>
        <w:t>recommendations,</w:t>
      </w:r>
      <w:r w:rsidRPr="00F951D1">
        <w:rPr>
          <w:rFonts w:ascii="Arial" w:hAnsi="Arial" w:cs="Arial"/>
          <w:b/>
          <w:bCs/>
          <w:color w:val="000000" w:themeColor="text1"/>
          <w:sz w:val="22"/>
          <w:szCs w:val="22"/>
          <w:u w:color="353535"/>
          <w:lang w:val="en-US"/>
        </w:rPr>
        <w:t xml:space="preserve"> and</w:t>
      </w:r>
      <w:r w:rsidRPr="009941CB">
        <w:rPr>
          <w:rFonts w:ascii="Arial" w:hAnsi="Arial" w:cs="Arial"/>
          <w:b/>
          <w:bCs/>
          <w:color w:val="000000" w:themeColor="text1"/>
          <w:sz w:val="22"/>
          <w:szCs w:val="22"/>
          <w:u w:color="353535"/>
          <w:lang w:val="en-US"/>
        </w:rPr>
        <w:t xml:space="preserve"> c</w:t>
      </w:r>
      <w:r w:rsidR="002B58EA" w:rsidRPr="009941CB">
        <w:rPr>
          <w:rFonts w:ascii="Arial" w:hAnsi="Arial" w:cs="Arial"/>
          <w:b/>
          <w:bCs/>
          <w:color w:val="000000" w:themeColor="text1"/>
          <w:sz w:val="22"/>
          <w:szCs w:val="22"/>
          <w:u w:color="353535"/>
          <w:lang w:val="en-US"/>
        </w:rPr>
        <w:t>onclusions</w:t>
      </w:r>
    </w:p>
    <w:p w14:paraId="06D44127" w14:textId="39BD9DD0" w:rsidR="00C22658"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The themes which emerged from the interviews with the DDA</w:t>
      </w:r>
      <w:r w:rsidR="000E430A" w:rsidRPr="009941CB">
        <w:rPr>
          <w:rFonts w:ascii="Arial" w:hAnsi="Arial" w:cs="Arial"/>
          <w:color w:val="000000" w:themeColor="text1"/>
          <w:sz w:val="22"/>
          <w:szCs w:val="22"/>
          <w:u w:color="353535"/>
          <w:lang w:val="en-US"/>
        </w:rPr>
        <w:t xml:space="preserve"> members </w:t>
      </w:r>
      <w:r w:rsidRPr="009941CB">
        <w:rPr>
          <w:rFonts w:ascii="Arial" w:hAnsi="Arial" w:cs="Arial"/>
          <w:color w:val="000000" w:themeColor="text1"/>
          <w:sz w:val="22"/>
          <w:szCs w:val="22"/>
          <w:u w:color="353535"/>
          <w:lang w:val="en-US"/>
        </w:rPr>
        <w:t xml:space="preserve">converged with </w:t>
      </w:r>
      <w:r w:rsidR="000E430A" w:rsidRPr="009941CB">
        <w:rPr>
          <w:rFonts w:ascii="Arial" w:hAnsi="Arial" w:cs="Arial"/>
          <w:color w:val="000000" w:themeColor="text1"/>
          <w:sz w:val="22"/>
          <w:szCs w:val="22"/>
          <w:u w:color="353535"/>
          <w:lang w:val="en-US"/>
        </w:rPr>
        <w:t>the accounts</w:t>
      </w:r>
      <w:r w:rsidRPr="009941CB">
        <w:rPr>
          <w:rFonts w:ascii="Arial" w:hAnsi="Arial" w:cs="Arial"/>
          <w:color w:val="000000" w:themeColor="text1"/>
          <w:sz w:val="22"/>
          <w:szCs w:val="22"/>
          <w:u w:color="353535"/>
          <w:lang w:val="en-US"/>
        </w:rPr>
        <w:t xml:space="preserve"> of the </w:t>
      </w:r>
      <w:r w:rsidR="000E430A" w:rsidRPr="009941CB">
        <w:rPr>
          <w:rFonts w:ascii="Arial" w:hAnsi="Arial" w:cs="Arial"/>
          <w:color w:val="000000" w:themeColor="text1"/>
          <w:sz w:val="22"/>
          <w:szCs w:val="22"/>
          <w:u w:color="353535"/>
          <w:lang w:val="en-US"/>
        </w:rPr>
        <w:t>facilitators</w:t>
      </w:r>
      <w:r w:rsidR="0037393A" w:rsidRPr="009941CB">
        <w:rPr>
          <w:rFonts w:ascii="Arial" w:hAnsi="Arial" w:cs="Arial"/>
          <w:color w:val="000000" w:themeColor="text1"/>
          <w:sz w:val="22"/>
          <w:szCs w:val="22"/>
          <w:u w:color="353535"/>
          <w:lang w:val="en-US"/>
        </w:rPr>
        <w:t xml:space="preserve"> and </w:t>
      </w:r>
      <w:r w:rsidRPr="009941CB">
        <w:rPr>
          <w:rFonts w:ascii="Arial" w:hAnsi="Arial" w:cs="Arial"/>
          <w:color w:val="000000" w:themeColor="text1"/>
          <w:sz w:val="22"/>
          <w:szCs w:val="22"/>
          <w:u w:color="353535"/>
          <w:lang w:val="en-US"/>
        </w:rPr>
        <w:t xml:space="preserve">the feedback from the overall group. The findings </w:t>
      </w:r>
      <w:r w:rsidR="008F57A7">
        <w:rPr>
          <w:rFonts w:ascii="Arial" w:hAnsi="Arial" w:cs="Arial"/>
          <w:color w:val="000000" w:themeColor="text1"/>
          <w:sz w:val="22"/>
          <w:szCs w:val="22"/>
          <w:u w:color="353535"/>
          <w:lang w:val="en-US"/>
        </w:rPr>
        <w:t xml:space="preserve">demonstrated </w:t>
      </w:r>
      <w:r w:rsidR="00C2482E" w:rsidRPr="009941CB">
        <w:rPr>
          <w:rFonts w:ascii="Arial" w:hAnsi="Arial" w:cs="Arial"/>
          <w:color w:val="000000" w:themeColor="text1"/>
          <w:sz w:val="22"/>
          <w:szCs w:val="22"/>
          <w:u w:color="353535"/>
          <w:lang w:val="en-US"/>
        </w:rPr>
        <w:t>that</w:t>
      </w:r>
      <w:r w:rsidRPr="009941CB">
        <w:rPr>
          <w:rFonts w:ascii="Arial" w:hAnsi="Arial" w:cs="Arial"/>
          <w:color w:val="000000" w:themeColor="text1"/>
          <w:sz w:val="22"/>
          <w:szCs w:val="22"/>
          <w:u w:color="353535"/>
          <w:lang w:val="en-US"/>
        </w:rPr>
        <w:t xml:space="preserve"> DDA </w:t>
      </w:r>
      <w:r w:rsidR="00C2482E" w:rsidRPr="009941CB">
        <w:rPr>
          <w:rFonts w:ascii="Arial" w:hAnsi="Arial" w:cs="Arial"/>
          <w:color w:val="000000" w:themeColor="text1"/>
          <w:sz w:val="22"/>
          <w:szCs w:val="22"/>
          <w:u w:color="353535"/>
          <w:lang w:val="en-US"/>
        </w:rPr>
        <w:t>was</w:t>
      </w:r>
      <w:r w:rsidRPr="009941CB">
        <w:rPr>
          <w:rFonts w:ascii="Arial" w:hAnsi="Arial" w:cs="Arial"/>
          <w:color w:val="000000" w:themeColor="text1"/>
          <w:sz w:val="22"/>
          <w:szCs w:val="22"/>
          <w:u w:color="353535"/>
          <w:lang w:val="en-US"/>
        </w:rPr>
        <w:t xml:space="preserve"> </w:t>
      </w:r>
      <w:r w:rsidR="00C2482E" w:rsidRPr="009941CB">
        <w:rPr>
          <w:rFonts w:ascii="Arial" w:hAnsi="Arial" w:cs="Arial"/>
          <w:color w:val="000000" w:themeColor="text1"/>
          <w:sz w:val="22"/>
          <w:szCs w:val="22"/>
          <w:u w:color="353535"/>
          <w:lang w:val="en-US"/>
        </w:rPr>
        <w:t>instrumental in achieving</w:t>
      </w:r>
      <w:r w:rsidR="00843E66" w:rsidRPr="009941CB">
        <w:rPr>
          <w:rFonts w:ascii="Arial" w:hAnsi="Arial" w:cs="Arial"/>
          <w:color w:val="000000" w:themeColor="text1"/>
          <w:sz w:val="22"/>
          <w:szCs w:val="22"/>
          <w:u w:color="353535"/>
          <w:lang w:val="en-US"/>
        </w:rPr>
        <w:t xml:space="preserve"> and</w:t>
      </w:r>
      <w:r w:rsidR="00C2482E" w:rsidRPr="009941CB">
        <w:rPr>
          <w:rFonts w:ascii="Arial" w:hAnsi="Arial" w:cs="Arial"/>
          <w:color w:val="000000" w:themeColor="text1"/>
          <w:sz w:val="22"/>
          <w:szCs w:val="22"/>
          <w:u w:color="353535"/>
          <w:lang w:val="en-US"/>
        </w:rPr>
        <w:t xml:space="preserve"> maintaining</w:t>
      </w:r>
      <w:r w:rsidR="00843E66" w:rsidRPr="009941CB">
        <w:rPr>
          <w:rFonts w:ascii="Arial" w:hAnsi="Arial" w:cs="Arial"/>
          <w:color w:val="000000" w:themeColor="text1"/>
          <w:sz w:val="22"/>
          <w:szCs w:val="22"/>
          <w:u w:color="353535"/>
          <w:lang w:val="en-US"/>
        </w:rPr>
        <w:t xml:space="preserve"> sobriety</w:t>
      </w:r>
      <w:r w:rsidR="00C2482E" w:rsidRPr="009941CB">
        <w:rPr>
          <w:rFonts w:ascii="Arial" w:hAnsi="Arial" w:cs="Arial"/>
          <w:color w:val="000000" w:themeColor="text1"/>
          <w:sz w:val="22"/>
          <w:szCs w:val="22"/>
          <w:u w:color="353535"/>
          <w:lang w:val="en-US"/>
        </w:rPr>
        <w:t xml:space="preserve"> as well as reducing psychiatric symptoms</w:t>
      </w:r>
      <w:r w:rsidR="00FF4B3F">
        <w:rPr>
          <w:rFonts w:ascii="Arial" w:hAnsi="Arial" w:cs="Arial"/>
          <w:color w:val="000000" w:themeColor="text1"/>
          <w:sz w:val="22"/>
          <w:szCs w:val="22"/>
          <w:u w:color="353535"/>
          <w:lang w:val="en-US"/>
        </w:rPr>
        <w:t xml:space="preserve">. </w:t>
      </w:r>
      <w:r w:rsidR="00BE5FB0">
        <w:rPr>
          <w:rFonts w:ascii="Arial" w:hAnsi="Arial" w:cs="Arial"/>
          <w:color w:val="000000" w:themeColor="text1"/>
          <w:sz w:val="22"/>
          <w:szCs w:val="22"/>
          <w:u w:color="353535"/>
          <w:lang w:val="en-US"/>
        </w:rPr>
        <w:t>Crucially</w:t>
      </w:r>
      <w:r w:rsidR="00C2482E" w:rsidRPr="009941CB">
        <w:rPr>
          <w:rFonts w:ascii="Arial" w:hAnsi="Arial" w:cs="Arial"/>
          <w:color w:val="000000" w:themeColor="text1"/>
          <w:sz w:val="22"/>
          <w:szCs w:val="22"/>
          <w:u w:color="353535"/>
          <w:lang w:val="en-US"/>
        </w:rPr>
        <w:t xml:space="preserve">, DDA was </w:t>
      </w:r>
      <w:r w:rsidR="000E430A" w:rsidRPr="009941CB">
        <w:rPr>
          <w:rFonts w:ascii="Arial" w:hAnsi="Arial" w:cs="Arial"/>
          <w:color w:val="000000" w:themeColor="text1"/>
          <w:sz w:val="22"/>
          <w:szCs w:val="22"/>
          <w:u w:color="353535"/>
          <w:lang w:val="en-US"/>
        </w:rPr>
        <w:t>helpful</w:t>
      </w:r>
      <w:r w:rsidRPr="009941CB">
        <w:rPr>
          <w:rFonts w:ascii="Arial" w:hAnsi="Arial" w:cs="Arial"/>
          <w:color w:val="000000" w:themeColor="text1"/>
          <w:sz w:val="22"/>
          <w:szCs w:val="22"/>
          <w:u w:color="353535"/>
          <w:lang w:val="en-US"/>
        </w:rPr>
        <w:t xml:space="preserve"> </w:t>
      </w:r>
      <w:r w:rsidR="008F57A7">
        <w:rPr>
          <w:rFonts w:ascii="Arial" w:hAnsi="Arial" w:cs="Arial"/>
          <w:color w:val="000000" w:themeColor="text1"/>
          <w:sz w:val="22"/>
          <w:szCs w:val="22"/>
          <w:u w:color="353535"/>
          <w:lang w:val="en-US"/>
        </w:rPr>
        <w:t xml:space="preserve">for </w:t>
      </w:r>
      <w:r w:rsidRPr="009941CB">
        <w:rPr>
          <w:rFonts w:ascii="Arial" w:hAnsi="Arial" w:cs="Arial"/>
          <w:color w:val="000000" w:themeColor="text1"/>
          <w:sz w:val="22"/>
          <w:szCs w:val="22"/>
          <w:u w:color="353535"/>
          <w:lang w:val="en-US"/>
        </w:rPr>
        <w:t xml:space="preserve">coping with </w:t>
      </w:r>
      <w:r w:rsidR="008F57A7">
        <w:rPr>
          <w:rFonts w:ascii="Arial" w:hAnsi="Arial" w:cs="Arial"/>
          <w:color w:val="000000" w:themeColor="text1"/>
          <w:sz w:val="22"/>
          <w:szCs w:val="22"/>
          <w:u w:color="353535"/>
          <w:lang w:val="en-US"/>
        </w:rPr>
        <w:t xml:space="preserve">a crisis </w:t>
      </w:r>
      <w:r w:rsidR="00BE5FB0">
        <w:rPr>
          <w:rFonts w:ascii="Arial" w:hAnsi="Arial" w:cs="Arial"/>
          <w:color w:val="000000" w:themeColor="text1"/>
          <w:sz w:val="22"/>
          <w:szCs w:val="22"/>
          <w:u w:color="353535"/>
          <w:lang w:val="en-US"/>
        </w:rPr>
        <w:t xml:space="preserve">and reduced </w:t>
      </w:r>
      <w:r w:rsidR="00BE5FB0" w:rsidRPr="009941CB">
        <w:rPr>
          <w:rFonts w:ascii="Arial" w:hAnsi="Arial" w:cs="Arial"/>
          <w:color w:val="000000" w:themeColor="text1"/>
          <w:sz w:val="22"/>
          <w:szCs w:val="22"/>
          <w:u w:color="353535"/>
          <w:lang w:val="en-US"/>
        </w:rPr>
        <w:t>suicidal ideation</w:t>
      </w:r>
      <w:r w:rsidR="00D57FF8">
        <w:rPr>
          <w:rFonts w:ascii="Arial" w:hAnsi="Arial" w:cs="Arial"/>
          <w:color w:val="000000" w:themeColor="text1"/>
          <w:sz w:val="22"/>
          <w:szCs w:val="22"/>
          <w:u w:color="353535"/>
          <w:lang w:val="en-US"/>
        </w:rPr>
        <w:t>,</w:t>
      </w:r>
      <w:r w:rsidR="008F57A7">
        <w:rPr>
          <w:rFonts w:ascii="Arial" w:hAnsi="Arial" w:cs="Arial"/>
          <w:color w:val="000000" w:themeColor="text1"/>
          <w:sz w:val="22"/>
          <w:szCs w:val="22"/>
          <w:lang w:val="en-US"/>
        </w:rPr>
        <w:t xml:space="preserve"> </w:t>
      </w:r>
      <w:r w:rsidR="00D57FF8">
        <w:rPr>
          <w:rFonts w:ascii="Arial" w:hAnsi="Arial" w:cs="Arial"/>
          <w:color w:val="000000" w:themeColor="text1"/>
          <w:sz w:val="22"/>
          <w:szCs w:val="22"/>
          <w:lang w:val="en-US"/>
        </w:rPr>
        <w:t>provid</w:t>
      </w:r>
      <w:r w:rsidR="008F57A7">
        <w:rPr>
          <w:rFonts w:ascii="Arial" w:hAnsi="Arial" w:cs="Arial"/>
          <w:color w:val="000000" w:themeColor="text1"/>
          <w:sz w:val="22"/>
          <w:szCs w:val="22"/>
          <w:lang w:val="en-US"/>
        </w:rPr>
        <w:t>ing</w:t>
      </w:r>
      <w:r w:rsidR="00D57FF8">
        <w:rPr>
          <w:rFonts w:ascii="Arial" w:hAnsi="Arial" w:cs="Arial"/>
          <w:color w:val="000000" w:themeColor="text1"/>
          <w:sz w:val="22"/>
          <w:szCs w:val="22"/>
          <w:lang w:val="en-US"/>
        </w:rPr>
        <w:t xml:space="preserve"> a safety-net</w:t>
      </w:r>
      <w:r w:rsidR="008F57A7">
        <w:rPr>
          <w:rFonts w:ascii="Arial" w:hAnsi="Arial" w:cs="Arial"/>
          <w:color w:val="000000" w:themeColor="text1"/>
          <w:sz w:val="22"/>
          <w:szCs w:val="22"/>
          <w:lang w:val="en-US"/>
        </w:rPr>
        <w:t xml:space="preserve">. This </w:t>
      </w:r>
      <w:r w:rsidR="00BE5FB0">
        <w:rPr>
          <w:rFonts w:ascii="Arial" w:hAnsi="Arial" w:cs="Arial"/>
          <w:color w:val="000000" w:themeColor="text1"/>
          <w:sz w:val="22"/>
          <w:szCs w:val="22"/>
          <w:lang w:val="en-US"/>
        </w:rPr>
        <w:t xml:space="preserve">could </w:t>
      </w:r>
      <w:r w:rsidR="008F57A7">
        <w:rPr>
          <w:rFonts w:ascii="Arial" w:hAnsi="Arial" w:cs="Arial"/>
          <w:color w:val="000000" w:themeColor="text1"/>
          <w:sz w:val="22"/>
          <w:szCs w:val="22"/>
          <w:lang w:val="en-US"/>
        </w:rPr>
        <w:t xml:space="preserve">potentially </w:t>
      </w:r>
      <w:r w:rsidR="00BE5FB0">
        <w:rPr>
          <w:rFonts w:ascii="Arial" w:hAnsi="Arial" w:cs="Arial"/>
          <w:color w:val="000000" w:themeColor="text1"/>
          <w:sz w:val="22"/>
          <w:szCs w:val="22"/>
          <w:lang w:val="en-US"/>
        </w:rPr>
        <w:t xml:space="preserve">decrease the risk of </w:t>
      </w:r>
      <w:r w:rsidR="008F57A7">
        <w:rPr>
          <w:rFonts w:ascii="Arial" w:hAnsi="Arial" w:cs="Arial"/>
          <w:color w:val="000000" w:themeColor="text1"/>
          <w:sz w:val="22"/>
          <w:szCs w:val="22"/>
          <w:lang w:val="en-US"/>
        </w:rPr>
        <w:t xml:space="preserve">avoidable </w:t>
      </w:r>
      <w:r w:rsidR="00BE5FB0">
        <w:rPr>
          <w:rFonts w:ascii="Arial" w:hAnsi="Arial" w:cs="Arial"/>
          <w:color w:val="000000" w:themeColor="text1"/>
          <w:sz w:val="22"/>
          <w:szCs w:val="22"/>
          <w:lang w:val="en-US"/>
        </w:rPr>
        <w:t>deaths,</w:t>
      </w:r>
      <w:r w:rsidR="00D57FF8">
        <w:rPr>
          <w:rFonts w:ascii="Arial" w:hAnsi="Arial" w:cs="Arial"/>
          <w:color w:val="000000" w:themeColor="text1"/>
          <w:sz w:val="22"/>
          <w:szCs w:val="22"/>
          <w:lang w:val="en-US"/>
        </w:rPr>
        <w:t xml:space="preserve"> i</w:t>
      </w:r>
      <w:r w:rsidR="0016168D">
        <w:rPr>
          <w:rFonts w:ascii="Arial" w:hAnsi="Arial" w:cs="Arial"/>
          <w:color w:val="000000" w:themeColor="text1"/>
          <w:sz w:val="22"/>
          <w:szCs w:val="22"/>
          <w:lang w:val="en-US"/>
        </w:rPr>
        <w:t xml:space="preserve">n a context where services are stretched and access to treatment </w:t>
      </w:r>
      <w:r w:rsidR="00BE5FB0">
        <w:rPr>
          <w:rFonts w:ascii="Arial" w:hAnsi="Arial" w:cs="Arial"/>
          <w:color w:val="000000" w:themeColor="text1"/>
          <w:sz w:val="22"/>
          <w:szCs w:val="22"/>
          <w:lang w:val="en-US"/>
        </w:rPr>
        <w:t xml:space="preserve">is </w:t>
      </w:r>
      <w:r w:rsidR="0016168D">
        <w:rPr>
          <w:rFonts w:ascii="Arial" w:hAnsi="Arial" w:cs="Arial"/>
          <w:color w:val="000000" w:themeColor="text1"/>
          <w:sz w:val="22"/>
          <w:szCs w:val="22"/>
          <w:lang w:val="en-US"/>
        </w:rPr>
        <w:t>limited (Drummond</w:t>
      </w:r>
      <w:r w:rsidR="0016168D" w:rsidRPr="00A57CD6">
        <w:rPr>
          <w:rFonts w:ascii="Arial" w:hAnsi="Arial" w:cs="Arial"/>
          <w:color w:val="000000" w:themeColor="text1"/>
          <w:sz w:val="22"/>
          <w:szCs w:val="22"/>
          <w:lang w:val="en-US"/>
        </w:rPr>
        <w:t>, 201</w:t>
      </w:r>
      <w:r w:rsidR="0016168D">
        <w:rPr>
          <w:rFonts w:ascii="Arial" w:hAnsi="Arial" w:cs="Arial"/>
          <w:color w:val="000000" w:themeColor="text1"/>
          <w:sz w:val="22"/>
          <w:szCs w:val="22"/>
          <w:lang w:val="en-US"/>
        </w:rPr>
        <w:t>7</w:t>
      </w:r>
      <w:r w:rsidR="0016168D" w:rsidRPr="00A57CD6">
        <w:rPr>
          <w:rFonts w:ascii="Arial" w:hAnsi="Arial" w:cs="Arial"/>
          <w:color w:val="000000" w:themeColor="text1"/>
          <w:sz w:val="22"/>
          <w:szCs w:val="22"/>
          <w:lang w:val="en-US"/>
        </w:rPr>
        <w:t>)</w:t>
      </w:r>
      <w:r w:rsidR="0016168D">
        <w:rPr>
          <w:rFonts w:ascii="Arial" w:hAnsi="Arial" w:cs="Arial"/>
          <w:color w:val="000000" w:themeColor="text1"/>
          <w:sz w:val="22"/>
          <w:szCs w:val="22"/>
          <w:lang w:val="en-US"/>
        </w:rPr>
        <w:t>.</w:t>
      </w:r>
      <w:r w:rsidR="006336E2">
        <w:rPr>
          <w:rFonts w:ascii="Arial" w:hAnsi="Arial" w:cs="Arial"/>
          <w:color w:val="000000" w:themeColor="text1"/>
          <w:sz w:val="22"/>
          <w:szCs w:val="22"/>
          <w:lang w:val="en-US"/>
        </w:rPr>
        <w:t xml:space="preserve"> </w:t>
      </w:r>
      <w:r w:rsidR="000E430A" w:rsidRPr="009941CB">
        <w:rPr>
          <w:rFonts w:ascii="Arial" w:hAnsi="Arial" w:cs="Arial"/>
          <w:color w:val="000000" w:themeColor="text1"/>
          <w:sz w:val="22"/>
          <w:szCs w:val="22"/>
          <w:u w:color="353535"/>
          <w:lang w:val="en-US"/>
        </w:rPr>
        <w:t>T</w:t>
      </w:r>
      <w:r w:rsidR="00560CD0" w:rsidRPr="009941CB">
        <w:rPr>
          <w:rFonts w:ascii="Arial" w:hAnsi="Arial" w:cs="Arial"/>
          <w:color w:val="000000" w:themeColor="text1"/>
          <w:sz w:val="22"/>
          <w:szCs w:val="22"/>
          <w:u w:color="353535"/>
          <w:lang w:val="en-US"/>
        </w:rPr>
        <w:t>he</w:t>
      </w:r>
      <w:r w:rsidR="0042666F" w:rsidRPr="009941CB">
        <w:rPr>
          <w:rFonts w:ascii="Arial" w:hAnsi="Arial" w:cs="Arial"/>
          <w:color w:val="000000" w:themeColor="text1"/>
          <w:sz w:val="22"/>
          <w:szCs w:val="22"/>
          <w:u w:color="353535"/>
          <w:lang w:val="en-US"/>
        </w:rPr>
        <w:t xml:space="preserve"> </w:t>
      </w:r>
      <w:r w:rsidR="00E156C7" w:rsidRPr="009941CB">
        <w:rPr>
          <w:rFonts w:ascii="Arial" w:hAnsi="Arial" w:cs="Arial"/>
          <w:color w:val="000000" w:themeColor="text1"/>
          <w:sz w:val="22"/>
          <w:szCs w:val="22"/>
          <w:u w:color="353535"/>
          <w:lang w:val="en-US"/>
        </w:rPr>
        <w:t>integrated approach</w:t>
      </w:r>
      <w:r w:rsidR="00843E66" w:rsidRPr="009941CB">
        <w:rPr>
          <w:rFonts w:ascii="Arial" w:hAnsi="Arial" w:cs="Arial"/>
          <w:color w:val="000000" w:themeColor="text1"/>
          <w:sz w:val="22"/>
          <w:szCs w:val="22"/>
          <w:u w:color="353535"/>
          <w:lang w:val="en-US"/>
        </w:rPr>
        <w:t xml:space="preserve">, </w:t>
      </w:r>
      <w:r w:rsidR="0042666F" w:rsidRPr="009941CB">
        <w:rPr>
          <w:rFonts w:ascii="Arial" w:hAnsi="Arial" w:cs="Arial"/>
          <w:color w:val="000000" w:themeColor="text1"/>
          <w:sz w:val="22"/>
          <w:szCs w:val="22"/>
          <w:u w:color="353535"/>
          <w:lang w:val="en-US"/>
        </w:rPr>
        <w:t>the 5 additional steps</w:t>
      </w:r>
      <w:r w:rsidR="00843E66" w:rsidRPr="009941CB">
        <w:rPr>
          <w:rFonts w:ascii="Arial" w:hAnsi="Arial" w:cs="Arial"/>
          <w:color w:val="000000" w:themeColor="text1"/>
          <w:sz w:val="22"/>
          <w:szCs w:val="22"/>
          <w:u w:color="353535"/>
          <w:lang w:val="en-US"/>
        </w:rPr>
        <w:t xml:space="preserve"> and </w:t>
      </w:r>
      <w:r w:rsidR="0037393A" w:rsidRPr="009941CB">
        <w:rPr>
          <w:rFonts w:ascii="Arial" w:hAnsi="Arial" w:cs="Arial"/>
          <w:color w:val="000000" w:themeColor="text1"/>
          <w:sz w:val="22"/>
          <w:szCs w:val="22"/>
          <w:u w:color="353535"/>
          <w:lang w:val="en-US"/>
        </w:rPr>
        <w:t xml:space="preserve">the </w:t>
      </w:r>
      <w:r w:rsidR="00843E66" w:rsidRPr="009941CB">
        <w:rPr>
          <w:rFonts w:ascii="Arial" w:hAnsi="Arial" w:cs="Arial"/>
          <w:color w:val="000000" w:themeColor="text1"/>
          <w:sz w:val="22"/>
          <w:szCs w:val="22"/>
          <w:u w:color="353535"/>
          <w:lang w:val="en-US"/>
        </w:rPr>
        <w:t>inclusiv</w:t>
      </w:r>
      <w:r w:rsidR="0037393A" w:rsidRPr="009941CB">
        <w:rPr>
          <w:rFonts w:ascii="Arial" w:hAnsi="Arial" w:cs="Arial"/>
          <w:color w:val="000000" w:themeColor="text1"/>
          <w:sz w:val="22"/>
          <w:szCs w:val="22"/>
          <w:u w:color="353535"/>
          <w:lang w:val="en-US"/>
        </w:rPr>
        <w:t>e nature of the group</w:t>
      </w:r>
      <w:r w:rsidR="00E156C7" w:rsidRPr="009941CB">
        <w:rPr>
          <w:rFonts w:ascii="Arial" w:hAnsi="Arial" w:cs="Arial"/>
          <w:color w:val="000000" w:themeColor="text1"/>
          <w:sz w:val="22"/>
          <w:szCs w:val="22"/>
          <w:u w:color="353535"/>
          <w:lang w:val="en-US"/>
        </w:rPr>
        <w:t>,</w:t>
      </w:r>
      <w:r w:rsidRPr="009941CB">
        <w:rPr>
          <w:rFonts w:ascii="Arial" w:hAnsi="Arial" w:cs="Arial"/>
          <w:color w:val="000000" w:themeColor="text1"/>
          <w:sz w:val="22"/>
          <w:szCs w:val="22"/>
          <w:u w:color="353535"/>
          <w:lang w:val="en-US"/>
        </w:rPr>
        <w:t xml:space="preserve"> w</w:t>
      </w:r>
      <w:r w:rsidR="0042666F" w:rsidRPr="009941CB">
        <w:rPr>
          <w:rFonts w:ascii="Arial" w:hAnsi="Arial" w:cs="Arial"/>
          <w:color w:val="000000" w:themeColor="text1"/>
          <w:sz w:val="22"/>
          <w:szCs w:val="22"/>
          <w:u w:color="353535"/>
          <w:lang w:val="en-US"/>
        </w:rPr>
        <w:t>ere</w:t>
      </w:r>
      <w:r w:rsidRPr="009941CB">
        <w:rPr>
          <w:rFonts w:ascii="Arial" w:hAnsi="Arial" w:cs="Arial"/>
          <w:color w:val="000000" w:themeColor="text1"/>
          <w:sz w:val="22"/>
          <w:szCs w:val="22"/>
          <w:u w:color="353535"/>
          <w:lang w:val="en-US"/>
        </w:rPr>
        <w:t xml:space="preserve"> regarded as the main strength</w:t>
      </w:r>
      <w:r w:rsidR="0042666F" w:rsidRPr="009941CB">
        <w:rPr>
          <w:rFonts w:ascii="Arial" w:hAnsi="Arial" w:cs="Arial"/>
          <w:color w:val="000000" w:themeColor="text1"/>
          <w:sz w:val="22"/>
          <w:szCs w:val="22"/>
          <w:u w:color="353535"/>
          <w:lang w:val="en-US"/>
        </w:rPr>
        <w:t>s</w:t>
      </w:r>
      <w:r w:rsidRPr="009941CB">
        <w:rPr>
          <w:rFonts w:ascii="Arial" w:hAnsi="Arial" w:cs="Arial"/>
          <w:color w:val="000000" w:themeColor="text1"/>
          <w:sz w:val="22"/>
          <w:szCs w:val="22"/>
          <w:u w:color="353535"/>
          <w:lang w:val="en-US"/>
        </w:rPr>
        <w:t xml:space="preserve"> of DDA</w:t>
      </w:r>
      <w:r w:rsidR="00E156C7" w:rsidRPr="009941CB">
        <w:rPr>
          <w:rFonts w:ascii="Arial" w:hAnsi="Arial" w:cs="Arial"/>
          <w:color w:val="000000" w:themeColor="text1"/>
          <w:sz w:val="22"/>
          <w:szCs w:val="22"/>
          <w:u w:color="353535"/>
          <w:lang w:val="en-US"/>
        </w:rPr>
        <w:t xml:space="preserve"> in comparison to other groups</w:t>
      </w:r>
      <w:r w:rsidRPr="009941CB">
        <w:rPr>
          <w:rFonts w:ascii="Arial" w:hAnsi="Arial" w:cs="Arial"/>
          <w:color w:val="000000" w:themeColor="text1"/>
          <w:sz w:val="22"/>
          <w:szCs w:val="22"/>
          <w:u w:color="353535"/>
          <w:lang w:val="en-US"/>
        </w:rPr>
        <w:t>.</w:t>
      </w:r>
      <w:r w:rsidR="00D91676" w:rsidRPr="009941CB">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 xml:space="preserve">The longitudinal approach showed that throughout a year, </w:t>
      </w:r>
      <w:r w:rsidR="00A57CD6">
        <w:rPr>
          <w:rFonts w:ascii="Arial" w:hAnsi="Arial" w:cs="Arial"/>
          <w:color w:val="000000" w:themeColor="text1"/>
          <w:sz w:val="22"/>
          <w:szCs w:val="22"/>
          <w:u w:color="353535"/>
          <w:lang w:val="en-US"/>
        </w:rPr>
        <w:t>DDA offered continuity of care</w:t>
      </w:r>
      <w:r w:rsidR="007F2297">
        <w:rPr>
          <w:rFonts w:ascii="Arial" w:hAnsi="Arial" w:cs="Arial"/>
          <w:color w:val="000000" w:themeColor="text1"/>
          <w:sz w:val="22"/>
          <w:szCs w:val="22"/>
          <w:u w:color="353535"/>
          <w:lang w:val="en-US"/>
        </w:rPr>
        <w:t>.</w:t>
      </w:r>
      <w:r w:rsidR="00D86CCD">
        <w:rPr>
          <w:rFonts w:ascii="Arial" w:hAnsi="Arial" w:cs="Arial"/>
          <w:color w:val="000000" w:themeColor="text1"/>
          <w:sz w:val="22"/>
          <w:szCs w:val="22"/>
          <w:u w:color="353535"/>
          <w:lang w:val="en-US"/>
        </w:rPr>
        <w:t xml:space="preserve"> </w:t>
      </w:r>
      <w:r w:rsidR="007F2297">
        <w:rPr>
          <w:rFonts w:ascii="Arial" w:hAnsi="Arial" w:cs="Arial"/>
          <w:color w:val="000000" w:themeColor="text1"/>
          <w:sz w:val="22"/>
          <w:szCs w:val="22"/>
          <w:u w:color="353535"/>
          <w:lang w:val="en-US"/>
        </w:rPr>
        <w:t>D</w:t>
      </w:r>
      <w:r w:rsidRPr="009941CB">
        <w:rPr>
          <w:rFonts w:ascii="Arial" w:hAnsi="Arial" w:cs="Arial"/>
          <w:color w:val="000000" w:themeColor="text1"/>
          <w:sz w:val="22"/>
          <w:szCs w:val="22"/>
          <w:u w:color="353535"/>
          <w:lang w:val="en-US"/>
        </w:rPr>
        <w:t xml:space="preserve">ifferent aspects of the programme became </w:t>
      </w:r>
      <w:r w:rsidRPr="0051459B">
        <w:rPr>
          <w:rFonts w:ascii="Arial" w:hAnsi="Arial" w:cs="Arial"/>
          <w:color w:val="000000" w:themeColor="text1"/>
          <w:sz w:val="22"/>
          <w:szCs w:val="22"/>
          <w:u w:color="353535"/>
          <w:lang w:val="en-US"/>
        </w:rPr>
        <w:t>important</w:t>
      </w:r>
      <w:r w:rsidR="00040E9F" w:rsidRPr="0051459B">
        <w:rPr>
          <w:rFonts w:ascii="Arial" w:hAnsi="Arial" w:cs="Arial"/>
          <w:color w:val="000000" w:themeColor="text1"/>
          <w:sz w:val="22"/>
          <w:szCs w:val="22"/>
          <w:u w:color="353535"/>
          <w:lang w:val="en-US"/>
        </w:rPr>
        <w:t xml:space="preserve"> </w:t>
      </w:r>
      <w:r w:rsidR="0000602E" w:rsidRPr="0051459B">
        <w:rPr>
          <w:rFonts w:ascii="Arial" w:hAnsi="Arial" w:cs="Arial"/>
          <w:color w:val="000000" w:themeColor="text1"/>
          <w:sz w:val="22"/>
          <w:szCs w:val="22"/>
          <w:u w:color="353535"/>
          <w:lang w:val="en-US"/>
        </w:rPr>
        <w:t>throughout the process of change</w:t>
      </w:r>
      <w:r w:rsidRPr="0051459B">
        <w:rPr>
          <w:rFonts w:ascii="Arial" w:hAnsi="Arial" w:cs="Arial"/>
          <w:color w:val="000000" w:themeColor="text1"/>
          <w:sz w:val="22"/>
          <w:szCs w:val="22"/>
          <w:u w:color="353535"/>
          <w:lang w:val="en-US"/>
        </w:rPr>
        <w:t>. The</w:t>
      </w:r>
      <w:r w:rsidR="00E156C7" w:rsidRPr="0051459B">
        <w:rPr>
          <w:rFonts w:ascii="Arial" w:hAnsi="Arial" w:cs="Arial"/>
          <w:color w:val="000000" w:themeColor="text1"/>
          <w:sz w:val="22"/>
          <w:szCs w:val="22"/>
          <w:u w:color="353535"/>
          <w:lang w:val="en-US"/>
        </w:rPr>
        <w:t xml:space="preserve"> </w:t>
      </w:r>
      <w:r w:rsidR="00D86CCD" w:rsidRPr="0051459B">
        <w:rPr>
          <w:rFonts w:ascii="Arial" w:hAnsi="Arial" w:cs="Arial"/>
          <w:color w:val="000000" w:themeColor="text1"/>
          <w:sz w:val="22"/>
          <w:szCs w:val="22"/>
          <w:u w:color="353535"/>
          <w:lang w:val="en-US"/>
        </w:rPr>
        <w:t xml:space="preserve">safe and </w:t>
      </w:r>
      <w:r w:rsidR="0037393A" w:rsidRPr="0051459B">
        <w:rPr>
          <w:rFonts w:ascii="Arial" w:hAnsi="Arial" w:cs="Arial"/>
          <w:color w:val="000000" w:themeColor="text1"/>
          <w:sz w:val="22"/>
          <w:szCs w:val="22"/>
          <w:u w:color="353535"/>
          <w:lang w:val="en-US"/>
        </w:rPr>
        <w:t>welcoming atmosphere</w:t>
      </w:r>
      <w:r w:rsidR="00E156C7" w:rsidRPr="0051459B">
        <w:rPr>
          <w:rFonts w:ascii="Arial" w:hAnsi="Arial" w:cs="Arial"/>
          <w:color w:val="000000" w:themeColor="text1"/>
          <w:sz w:val="22"/>
          <w:szCs w:val="22"/>
          <w:u w:color="353535"/>
          <w:lang w:val="en-US"/>
        </w:rPr>
        <w:t xml:space="preserve"> of the group</w:t>
      </w:r>
      <w:r w:rsidR="00D03E1A">
        <w:rPr>
          <w:rFonts w:ascii="Arial" w:hAnsi="Arial" w:cs="Arial"/>
          <w:color w:val="000000" w:themeColor="text1"/>
          <w:sz w:val="22"/>
          <w:szCs w:val="22"/>
          <w:u w:color="353535"/>
          <w:lang w:val="en-US"/>
        </w:rPr>
        <w:t xml:space="preserve">, as well as </w:t>
      </w:r>
      <w:r w:rsidR="00416C7A" w:rsidRPr="0051459B">
        <w:rPr>
          <w:rFonts w:ascii="Arial" w:hAnsi="Arial" w:cs="Arial"/>
          <w:color w:val="000000" w:themeColor="text1"/>
          <w:sz w:val="22"/>
          <w:szCs w:val="22"/>
          <w:u w:color="353535"/>
          <w:lang w:val="en-US"/>
        </w:rPr>
        <w:t>the lived</w:t>
      </w:r>
      <w:r w:rsidR="00D86CCD" w:rsidRPr="0051459B">
        <w:rPr>
          <w:rFonts w:ascii="Arial" w:hAnsi="Arial" w:cs="Arial"/>
          <w:color w:val="000000" w:themeColor="text1"/>
          <w:sz w:val="22"/>
          <w:szCs w:val="22"/>
          <w:u w:color="353535"/>
          <w:lang w:val="en-US"/>
        </w:rPr>
        <w:t xml:space="preserve"> </w:t>
      </w:r>
      <w:r w:rsidR="00416C7A" w:rsidRPr="0051459B">
        <w:rPr>
          <w:rFonts w:ascii="Arial" w:hAnsi="Arial" w:cs="Arial"/>
          <w:color w:val="000000" w:themeColor="text1"/>
          <w:sz w:val="22"/>
          <w:szCs w:val="22"/>
          <w:u w:color="353535"/>
          <w:lang w:val="en-US"/>
        </w:rPr>
        <w:t>experience,</w:t>
      </w:r>
      <w:r w:rsidR="00E156C7" w:rsidRPr="0051459B">
        <w:rPr>
          <w:rFonts w:ascii="Arial" w:hAnsi="Arial" w:cs="Arial"/>
          <w:color w:val="000000" w:themeColor="text1"/>
          <w:sz w:val="22"/>
          <w:szCs w:val="22"/>
          <w:u w:color="353535"/>
          <w:lang w:val="en-US"/>
        </w:rPr>
        <w:t xml:space="preserve"> competence, </w:t>
      </w:r>
      <w:r w:rsidR="00DF0831" w:rsidRPr="0051459B">
        <w:rPr>
          <w:rFonts w:ascii="Arial" w:hAnsi="Arial" w:cs="Arial"/>
          <w:color w:val="000000" w:themeColor="text1"/>
          <w:sz w:val="22"/>
          <w:szCs w:val="22"/>
          <w:u w:color="353535"/>
          <w:lang w:val="en-US"/>
        </w:rPr>
        <w:t>compassion,</w:t>
      </w:r>
      <w:r w:rsidR="00CE1E87" w:rsidRPr="0051459B">
        <w:rPr>
          <w:rFonts w:ascii="Arial" w:hAnsi="Arial" w:cs="Arial"/>
          <w:color w:val="000000" w:themeColor="text1"/>
          <w:sz w:val="22"/>
          <w:szCs w:val="22"/>
          <w:u w:color="353535"/>
          <w:lang w:val="en-US"/>
        </w:rPr>
        <w:t xml:space="preserve"> and</w:t>
      </w:r>
      <w:r w:rsidR="00D86CCD" w:rsidRPr="0051459B">
        <w:rPr>
          <w:rFonts w:ascii="Arial" w:hAnsi="Arial" w:cs="Arial"/>
          <w:color w:val="000000" w:themeColor="text1"/>
          <w:sz w:val="22"/>
          <w:szCs w:val="22"/>
          <w:u w:color="353535"/>
          <w:lang w:val="en-US"/>
        </w:rPr>
        <w:t xml:space="preserve"> </w:t>
      </w:r>
      <w:r w:rsidR="006D7A5B" w:rsidRPr="0051459B">
        <w:rPr>
          <w:rFonts w:ascii="Arial" w:hAnsi="Arial" w:cs="Arial"/>
          <w:color w:val="000000" w:themeColor="text1"/>
          <w:sz w:val="22"/>
          <w:szCs w:val="22"/>
          <w:u w:color="353535"/>
          <w:lang w:val="en-US"/>
        </w:rPr>
        <w:t>availability of the facilitator</w:t>
      </w:r>
      <w:r w:rsidR="00CE1E87" w:rsidRPr="0051459B">
        <w:rPr>
          <w:rFonts w:ascii="Arial" w:hAnsi="Arial" w:cs="Arial"/>
          <w:color w:val="000000" w:themeColor="text1"/>
          <w:sz w:val="22"/>
          <w:szCs w:val="22"/>
          <w:u w:color="353535"/>
          <w:lang w:val="en-US"/>
        </w:rPr>
        <w:t>s</w:t>
      </w:r>
      <w:r w:rsidR="006D7A5B" w:rsidRPr="009941CB">
        <w:rPr>
          <w:rFonts w:ascii="Arial" w:hAnsi="Arial" w:cs="Arial"/>
          <w:color w:val="000000" w:themeColor="text1"/>
          <w:sz w:val="22"/>
          <w:szCs w:val="22"/>
          <w:u w:color="353535"/>
          <w:lang w:val="en-US"/>
        </w:rPr>
        <w:t xml:space="preserve"> </w:t>
      </w:r>
      <w:r w:rsidR="00E156C7" w:rsidRPr="009941CB">
        <w:rPr>
          <w:rFonts w:ascii="Arial" w:hAnsi="Arial" w:cs="Arial"/>
          <w:color w:val="000000" w:themeColor="text1"/>
          <w:sz w:val="22"/>
          <w:szCs w:val="22"/>
          <w:u w:color="353535"/>
          <w:lang w:val="en-US"/>
        </w:rPr>
        <w:t xml:space="preserve">were crucial </w:t>
      </w:r>
      <w:r w:rsidR="00D86CCD">
        <w:rPr>
          <w:rFonts w:ascii="Arial" w:hAnsi="Arial" w:cs="Arial"/>
          <w:color w:val="000000" w:themeColor="text1"/>
          <w:sz w:val="22"/>
          <w:szCs w:val="22"/>
          <w:u w:color="353535"/>
          <w:lang w:val="en-US"/>
        </w:rPr>
        <w:t xml:space="preserve">for </w:t>
      </w:r>
      <w:r w:rsidR="00D86CCD" w:rsidRPr="00DF0831">
        <w:rPr>
          <w:rFonts w:ascii="Arial" w:hAnsi="Arial" w:cs="Arial"/>
          <w:strike/>
          <w:color w:val="000000" w:themeColor="text1"/>
          <w:sz w:val="22"/>
          <w:szCs w:val="22"/>
          <w:u w:color="353535"/>
          <w:lang w:val="en-US"/>
        </w:rPr>
        <w:t>the</w:t>
      </w:r>
      <w:r w:rsidR="00CE1E87">
        <w:rPr>
          <w:rFonts w:ascii="Arial" w:hAnsi="Arial" w:cs="Arial"/>
          <w:color w:val="000000" w:themeColor="text1"/>
          <w:sz w:val="22"/>
          <w:szCs w:val="22"/>
          <w:u w:color="353535"/>
          <w:lang w:val="en-US"/>
        </w:rPr>
        <w:t xml:space="preserve"> </w:t>
      </w:r>
      <w:r w:rsidR="00D86CCD">
        <w:rPr>
          <w:rFonts w:ascii="Arial" w:hAnsi="Arial" w:cs="Arial"/>
          <w:color w:val="000000" w:themeColor="text1"/>
          <w:sz w:val="22"/>
          <w:szCs w:val="22"/>
          <w:u w:color="353535"/>
          <w:lang w:val="en-US"/>
        </w:rPr>
        <w:t>initial engagement</w:t>
      </w:r>
      <w:r w:rsidR="00CE1E87">
        <w:rPr>
          <w:rFonts w:ascii="Arial" w:hAnsi="Arial" w:cs="Arial"/>
          <w:color w:val="000000" w:themeColor="text1"/>
          <w:sz w:val="22"/>
          <w:szCs w:val="22"/>
          <w:u w:color="353535"/>
          <w:lang w:val="en-US"/>
        </w:rPr>
        <w:t xml:space="preserve"> and </w:t>
      </w:r>
      <w:r w:rsidR="00D86CCD">
        <w:rPr>
          <w:rFonts w:ascii="Arial" w:hAnsi="Arial" w:cs="Arial"/>
          <w:color w:val="000000" w:themeColor="text1"/>
          <w:sz w:val="22"/>
          <w:szCs w:val="22"/>
          <w:u w:color="353535"/>
          <w:lang w:val="en-US"/>
        </w:rPr>
        <w:t>retention</w:t>
      </w:r>
      <w:r w:rsidR="00E156C7" w:rsidRPr="009941CB">
        <w:rPr>
          <w:rFonts w:ascii="Arial" w:hAnsi="Arial" w:cs="Arial"/>
          <w:color w:val="000000" w:themeColor="text1"/>
          <w:sz w:val="22"/>
          <w:szCs w:val="22"/>
          <w:u w:color="353535"/>
          <w:lang w:val="en-US"/>
        </w:rPr>
        <w:t>. A</w:t>
      </w:r>
      <w:r w:rsidRPr="009941CB">
        <w:rPr>
          <w:rFonts w:ascii="Arial" w:hAnsi="Arial" w:cs="Arial"/>
          <w:color w:val="000000" w:themeColor="text1"/>
          <w:sz w:val="22"/>
          <w:szCs w:val="22"/>
          <w:u w:color="353535"/>
          <w:lang w:val="en-US"/>
        </w:rPr>
        <w:t>cceptance of self</w:t>
      </w:r>
      <w:r w:rsidR="000E430A" w:rsidRPr="009941CB">
        <w:rPr>
          <w:rFonts w:ascii="Arial" w:hAnsi="Arial" w:cs="Arial"/>
          <w:color w:val="000000" w:themeColor="text1"/>
          <w:sz w:val="22"/>
          <w:szCs w:val="22"/>
          <w:u w:color="353535"/>
          <w:lang w:val="en-US"/>
        </w:rPr>
        <w:t xml:space="preserve"> and of others</w:t>
      </w:r>
      <w:r w:rsidRPr="009941CB">
        <w:rPr>
          <w:rFonts w:ascii="Arial" w:hAnsi="Arial" w:cs="Arial"/>
          <w:color w:val="000000" w:themeColor="text1"/>
          <w:sz w:val="22"/>
          <w:szCs w:val="22"/>
          <w:u w:color="353535"/>
          <w:lang w:val="en-US"/>
        </w:rPr>
        <w:t>, the development of a positive identity and the formation of a DDA social identity dominated the first stage of DDA attendance</w:t>
      </w:r>
      <w:r w:rsidR="006D7A5B" w:rsidRPr="009941CB">
        <w:rPr>
          <w:rFonts w:ascii="Arial" w:hAnsi="Arial" w:cs="Arial"/>
          <w:color w:val="000000" w:themeColor="text1"/>
          <w:sz w:val="22"/>
          <w:szCs w:val="22"/>
          <w:u w:color="353535"/>
          <w:lang w:val="en-US"/>
        </w:rPr>
        <w:t>.</w:t>
      </w:r>
      <w:r w:rsidRPr="009941CB">
        <w:rPr>
          <w:rFonts w:ascii="Arial" w:hAnsi="Arial" w:cs="Arial"/>
          <w:color w:val="000000" w:themeColor="text1"/>
          <w:sz w:val="22"/>
          <w:szCs w:val="22"/>
          <w:u w:color="353535"/>
          <w:lang w:val="en-US"/>
        </w:rPr>
        <w:t xml:space="preserve"> </w:t>
      </w:r>
      <w:r w:rsidR="006D7A5B" w:rsidRPr="009941CB">
        <w:rPr>
          <w:rFonts w:ascii="Arial" w:hAnsi="Arial" w:cs="Arial"/>
          <w:color w:val="000000" w:themeColor="text1"/>
          <w:sz w:val="22"/>
          <w:szCs w:val="22"/>
          <w:u w:color="353535"/>
          <w:lang w:val="en-US"/>
        </w:rPr>
        <w:t>These</w:t>
      </w:r>
      <w:r w:rsidR="00D03E1A">
        <w:rPr>
          <w:rFonts w:ascii="Arial" w:hAnsi="Arial" w:cs="Arial"/>
          <w:color w:val="000000" w:themeColor="text1"/>
          <w:sz w:val="22"/>
          <w:szCs w:val="22"/>
          <w:u w:color="353535"/>
          <w:lang w:val="en-US"/>
        </w:rPr>
        <w:t xml:space="preserve"> all</w:t>
      </w:r>
      <w:r w:rsidR="006D7A5B" w:rsidRPr="009941CB">
        <w:rPr>
          <w:rFonts w:ascii="Arial" w:hAnsi="Arial" w:cs="Arial"/>
          <w:color w:val="000000" w:themeColor="text1"/>
          <w:sz w:val="22"/>
          <w:szCs w:val="22"/>
          <w:u w:color="353535"/>
          <w:lang w:val="en-US"/>
        </w:rPr>
        <w:t xml:space="preserve"> led to increased self-esteem, </w:t>
      </w:r>
      <w:r w:rsidR="0037393A" w:rsidRPr="009941CB">
        <w:rPr>
          <w:rFonts w:ascii="Arial" w:hAnsi="Arial" w:cs="Arial"/>
          <w:color w:val="000000" w:themeColor="text1"/>
          <w:sz w:val="22"/>
          <w:szCs w:val="22"/>
          <w:u w:color="353535"/>
          <w:lang w:val="en-US"/>
        </w:rPr>
        <w:t xml:space="preserve">renewed </w:t>
      </w:r>
      <w:r w:rsidR="009D28A3" w:rsidRPr="009941CB">
        <w:rPr>
          <w:rFonts w:ascii="Arial" w:hAnsi="Arial" w:cs="Arial"/>
          <w:color w:val="000000" w:themeColor="text1"/>
          <w:sz w:val="22"/>
          <w:szCs w:val="22"/>
          <w:u w:color="353535"/>
          <w:lang w:val="en-US"/>
        </w:rPr>
        <w:t>hope,</w:t>
      </w:r>
      <w:r w:rsidR="006D7A5B" w:rsidRPr="009941CB">
        <w:rPr>
          <w:rFonts w:ascii="Arial" w:hAnsi="Arial" w:cs="Arial"/>
          <w:color w:val="000000" w:themeColor="text1"/>
          <w:sz w:val="22"/>
          <w:szCs w:val="22"/>
          <w:u w:color="353535"/>
          <w:lang w:val="en-US"/>
        </w:rPr>
        <w:t xml:space="preserve"> and</w:t>
      </w:r>
      <w:r w:rsidR="005A1695" w:rsidRPr="009941CB">
        <w:rPr>
          <w:rFonts w:ascii="Arial" w:hAnsi="Arial" w:cs="Arial"/>
          <w:color w:val="000000" w:themeColor="text1"/>
          <w:sz w:val="22"/>
          <w:szCs w:val="22"/>
          <w:u w:color="353535"/>
          <w:lang w:val="en-US"/>
        </w:rPr>
        <w:t xml:space="preserve"> </w:t>
      </w:r>
      <w:r w:rsidR="00CE1E87">
        <w:rPr>
          <w:rFonts w:ascii="Arial" w:hAnsi="Arial" w:cs="Arial"/>
          <w:color w:val="000000" w:themeColor="text1"/>
          <w:sz w:val="22"/>
          <w:szCs w:val="22"/>
          <w:u w:color="353535"/>
          <w:lang w:val="en-US"/>
        </w:rPr>
        <w:t xml:space="preserve">a </w:t>
      </w:r>
      <w:r w:rsidR="005A1695" w:rsidRPr="009941CB">
        <w:rPr>
          <w:rFonts w:ascii="Arial" w:hAnsi="Arial" w:cs="Arial"/>
          <w:color w:val="000000" w:themeColor="text1"/>
          <w:sz w:val="22"/>
          <w:szCs w:val="22"/>
          <w:u w:color="353535"/>
          <w:lang w:val="en-US"/>
        </w:rPr>
        <w:t xml:space="preserve">stronger </w:t>
      </w:r>
      <w:r w:rsidR="006D7A5B" w:rsidRPr="009941CB">
        <w:rPr>
          <w:rFonts w:ascii="Arial" w:hAnsi="Arial" w:cs="Arial"/>
          <w:color w:val="000000" w:themeColor="text1"/>
          <w:sz w:val="22"/>
          <w:szCs w:val="22"/>
          <w:u w:color="353535"/>
          <w:lang w:val="en-US"/>
        </w:rPr>
        <w:t xml:space="preserve">motivation to change. </w:t>
      </w:r>
      <w:r w:rsidR="000E430A" w:rsidRPr="009941CB">
        <w:rPr>
          <w:rFonts w:ascii="Arial" w:hAnsi="Arial" w:cs="Arial"/>
          <w:color w:val="000000" w:themeColor="text1"/>
          <w:sz w:val="22"/>
          <w:szCs w:val="22"/>
          <w:u w:color="353535"/>
          <w:lang w:val="en-US"/>
        </w:rPr>
        <w:t>T</w:t>
      </w:r>
      <w:r w:rsidRPr="009941CB">
        <w:rPr>
          <w:rFonts w:ascii="Arial" w:hAnsi="Arial" w:cs="Arial"/>
          <w:color w:val="000000" w:themeColor="text1"/>
          <w:sz w:val="22"/>
          <w:szCs w:val="22"/>
          <w:u w:color="353535"/>
          <w:lang w:val="en-US"/>
        </w:rPr>
        <w:t>he acquisition of coping strategies</w:t>
      </w:r>
      <w:r w:rsidR="00123996" w:rsidRPr="009941CB">
        <w:rPr>
          <w:rFonts w:ascii="Arial" w:hAnsi="Arial" w:cs="Arial"/>
          <w:color w:val="000000" w:themeColor="text1"/>
          <w:sz w:val="22"/>
          <w:szCs w:val="22"/>
          <w:u w:color="353535"/>
          <w:lang w:val="en-US"/>
        </w:rPr>
        <w:t xml:space="preserve"> and the experience of a spiritual dimension</w:t>
      </w:r>
      <w:r w:rsidRPr="009941CB">
        <w:rPr>
          <w:rFonts w:ascii="Arial" w:hAnsi="Arial" w:cs="Arial"/>
          <w:color w:val="000000" w:themeColor="text1"/>
          <w:sz w:val="22"/>
          <w:szCs w:val="22"/>
          <w:u w:color="353535"/>
          <w:lang w:val="en-US"/>
        </w:rPr>
        <w:t xml:space="preserve"> became more central</w:t>
      </w:r>
      <w:r w:rsidR="000E430A" w:rsidRPr="009941CB">
        <w:rPr>
          <w:rFonts w:ascii="Arial" w:hAnsi="Arial" w:cs="Arial"/>
          <w:color w:val="000000" w:themeColor="text1"/>
          <w:sz w:val="22"/>
          <w:szCs w:val="22"/>
          <w:u w:color="353535"/>
          <w:lang w:val="en-US"/>
        </w:rPr>
        <w:t xml:space="preserve"> during the second round of interviews</w:t>
      </w:r>
      <w:r w:rsidR="00E156C7" w:rsidRPr="009941CB">
        <w:rPr>
          <w:rFonts w:ascii="Arial" w:hAnsi="Arial" w:cs="Arial"/>
          <w:color w:val="000000" w:themeColor="text1"/>
          <w:sz w:val="22"/>
          <w:szCs w:val="22"/>
          <w:u w:color="353535"/>
          <w:lang w:val="en-US"/>
        </w:rPr>
        <w:t>.</w:t>
      </w:r>
      <w:r w:rsidR="00D91676" w:rsidRPr="009941CB">
        <w:rPr>
          <w:rFonts w:ascii="Arial" w:hAnsi="Arial" w:cs="Arial"/>
          <w:color w:val="000000" w:themeColor="text1"/>
          <w:sz w:val="22"/>
          <w:szCs w:val="22"/>
          <w:u w:color="353535"/>
          <w:lang w:val="en-US"/>
        </w:rPr>
        <w:t xml:space="preserve"> </w:t>
      </w:r>
      <w:r w:rsidR="0042666F" w:rsidRPr="009941CB">
        <w:rPr>
          <w:rFonts w:ascii="Arial" w:hAnsi="Arial" w:cs="Arial"/>
          <w:color w:val="000000" w:themeColor="text1"/>
          <w:sz w:val="22"/>
          <w:szCs w:val="22"/>
          <w:u w:color="353535"/>
          <w:lang w:val="en-US"/>
        </w:rPr>
        <w:t xml:space="preserve">During this </w:t>
      </w:r>
      <w:r w:rsidR="002A6BEC" w:rsidRPr="009941CB">
        <w:rPr>
          <w:rFonts w:ascii="Arial" w:hAnsi="Arial" w:cs="Arial"/>
          <w:color w:val="000000" w:themeColor="text1"/>
          <w:sz w:val="22"/>
          <w:szCs w:val="22"/>
          <w:u w:color="353535"/>
          <w:lang w:val="en-US"/>
        </w:rPr>
        <w:t>stage,</w:t>
      </w:r>
      <w:r w:rsidR="0042666F" w:rsidRPr="009941CB">
        <w:rPr>
          <w:rFonts w:ascii="Arial" w:hAnsi="Arial" w:cs="Arial"/>
          <w:color w:val="000000" w:themeColor="text1"/>
          <w:sz w:val="22"/>
          <w:szCs w:val="22"/>
          <w:u w:color="353535"/>
          <w:lang w:val="en-US"/>
        </w:rPr>
        <w:t xml:space="preserve"> the </w:t>
      </w:r>
      <w:r w:rsidR="00E53A5E" w:rsidRPr="0051459B">
        <w:rPr>
          <w:rFonts w:ascii="Arial" w:hAnsi="Arial" w:cs="Arial"/>
          <w:color w:val="000000" w:themeColor="text1"/>
          <w:sz w:val="22"/>
          <w:szCs w:val="22"/>
          <w:u w:color="353535"/>
          <w:lang w:val="en-US"/>
        </w:rPr>
        <w:t>workbook</w:t>
      </w:r>
      <w:r w:rsidR="0042666F" w:rsidRPr="009941CB">
        <w:rPr>
          <w:rFonts w:ascii="Arial" w:hAnsi="Arial" w:cs="Arial"/>
          <w:color w:val="000000" w:themeColor="text1"/>
          <w:sz w:val="22"/>
          <w:szCs w:val="22"/>
          <w:u w:color="353535"/>
          <w:lang w:val="en-US"/>
        </w:rPr>
        <w:t xml:space="preserve"> </w:t>
      </w:r>
      <w:r w:rsidR="0037393A" w:rsidRPr="009941CB">
        <w:rPr>
          <w:rFonts w:ascii="Arial" w:hAnsi="Arial" w:cs="Arial"/>
          <w:color w:val="000000" w:themeColor="text1"/>
          <w:sz w:val="22"/>
          <w:szCs w:val="22"/>
          <w:u w:color="353535"/>
          <w:lang w:val="en-US"/>
        </w:rPr>
        <w:t>w</w:t>
      </w:r>
      <w:r w:rsidR="002A3310" w:rsidRPr="009941CB">
        <w:rPr>
          <w:rFonts w:ascii="Arial" w:hAnsi="Arial" w:cs="Arial"/>
          <w:color w:val="000000" w:themeColor="text1"/>
          <w:sz w:val="22"/>
          <w:szCs w:val="22"/>
          <w:u w:color="353535"/>
          <w:lang w:val="en-US"/>
        </w:rPr>
        <w:t>as</w:t>
      </w:r>
      <w:r w:rsidR="0037393A" w:rsidRPr="009941CB">
        <w:rPr>
          <w:rFonts w:ascii="Arial" w:hAnsi="Arial" w:cs="Arial"/>
          <w:color w:val="000000" w:themeColor="text1"/>
          <w:sz w:val="22"/>
          <w:szCs w:val="22"/>
          <w:u w:color="353535"/>
          <w:lang w:val="en-US"/>
        </w:rPr>
        <w:t xml:space="preserve"> valued</w:t>
      </w:r>
      <w:r w:rsidR="002A3310" w:rsidRPr="009941CB">
        <w:rPr>
          <w:rFonts w:ascii="Arial" w:hAnsi="Arial" w:cs="Arial"/>
          <w:color w:val="000000" w:themeColor="text1"/>
          <w:sz w:val="22"/>
          <w:szCs w:val="22"/>
          <w:u w:color="353535"/>
          <w:lang w:val="en-US"/>
        </w:rPr>
        <w:t xml:space="preserve"> a</w:t>
      </w:r>
      <w:r w:rsidR="0037393A" w:rsidRPr="009941CB">
        <w:rPr>
          <w:rFonts w:ascii="Arial" w:hAnsi="Arial" w:cs="Arial"/>
          <w:color w:val="000000" w:themeColor="text1"/>
          <w:sz w:val="22"/>
          <w:szCs w:val="22"/>
          <w:u w:color="353535"/>
          <w:lang w:val="en-US"/>
        </w:rPr>
        <w:t xml:space="preserve">s a useful </w:t>
      </w:r>
      <w:r w:rsidR="002A3310" w:rsidRPr="009941CB">
        <w:rPr>
          <w:rFonts w:ascii="Arial" w:hAnsi="Arial" w:cs="Arial"/>
          <w:color w:val="000000" w:themeColor="text1"/>
          <w:sz w:val="22"/>
          <w:szCs w:val="22"/>
          <w:u w:color="353535"/>
          <w:lang w:val="en-US"/>
        </w:rPr>
        <w:t xml:space="preserve">tool </w:t>
      </w:r>
      <w:r w:rsidR="00CE1E87">
        <w:rPr>
          <w:rFonts w:ascii="Arial" w:hAnsi="Arial" w:cs="Arial"/>
          <w:color w:val="000000" w:themeColor="text1"/>
          <w:sz w:val="22"/>
          <w:szCs w:val="22"/>
          <w:u w:color="353535"/>
          <w:lang w:val="en-US"/>
        </w:rPr>
        <w:t>for</w:t>
      </w:r>
      <w:r w:rsidR="002A3310" w:rsidRPr="009941CB">
        <w:rPr>
          <w:rFonts w:ascii="Arial" w:hAnsi="Arial" w:cs="Arial"/>
          <w:color w:val="000000" w:themeColor="text1"/>
          <w:sz w:val="22"/>
          <w:szCs w:val="22"/>
          <w:u w:color="353535"/>
          <w:lang w:val="en-US"/>
        </w:rPr>
        <w:t xml:space="preserve"> reflection. </w:t>
      </w:r>
      <w:r w:rsidR="00D03E1A">
        <w:rPr>
          <w:rFonts w:ascii="Arial" w:hAnsi="Arial" w:cs="Arial"/>
          <w:color w:val="000000" w:themeColor="text1"/>
          <w:sz w:val="22"/>
          <w:szCs w:val="22"/>
          <w:u w:color="353535"/>
          <w:lang w:val="en-US"/>
        </w:rPr>
        <w:t>Acquisition of</w:t>
      </w:r>
      <w:r w:rsidR="002A3310" w:rsidRPr="009941CB">
        <w:rPr>
          <w:rFonts w:ascii="Arial" w:hAnsi="Arial" w:cs="Arial"/>
          <w:color w:val="000000" w:themeColor="text1"/>
          <w:sz w:val="22"/>
          <w:szCs w:val="22"/>
          <w:u w:color="353535"/>
          <w:lang w:val="en-US"/>
        </w:rPr>
        <w:t xml:space="preserve"> new</w:t>
      </w:r>
      <w:r w:rsidR="006D7A5B" w:rsidRPr="009941CB">
        <w:rPr>
          <w:rFonts w:ascii="Arial" w:hAnsi="Arial" w:cs="Arial"/>
          <w:color w:val="000000" w:themeColor="text1"/>
          <w:sz w:val="22"/>
          <w:szCs w:val="22"/>
          <w:u w:color="353535"/>
          <w:lang w:val="en-US"/>
        </w:rPr>
        <w:t xml:space="preserve"> skills enhanced a sense of self-efficacy, which contributed to </w:t>
      </w:r>
      <w:r w:rsidR="002A3310" w:rsidRPr="00DF0831">
        <w:rPr>
          <w:rFonts w:ascii="Arial" w:hAnsi="Arial" w:cs="Arial"/>
          <w:strike/>
          <w:color w:val="000000" w:themeColor="text1"/>
          <w:sz w:val="22"/>
          <w:szCs w:val="22"/>
          <w:u w:color="353535"/>
          <w:lang w:val="en-US"/>
        </w:rPr>
        <w:t>the</w:t>
      </w:r>
      <w:r w:rsidR="002A3310" w:rsidRPr="009941CB">
        <w:rPr>
          <w:rFonts w:ascii="Arial" w:hAnsi="Arial" w:cs="Arial"/>
          <w:color w:val="000000" w:themeColor="text1"/>
          <w:sz w:val="22"/>
          <w:szCs w:val="22"/>
          <w:u w:color="353535"/>
          <w:lang w:val="en-US"/>
        </w:rPr>
        <w:t xml:space="preserve"> </w:t>
      </w:r>
      <w:r w:rsidR="006D7A5B" w:rsidRPr="009941CB">
        <w:rPr>
          <w:rFonts w:ascii="Arial" w:hAnsi="Arial" w:cs="Arial"/>
          <w:color w:val="000000" w:themeColor="text1"/>
          <w:sz w:val="22"/>
          <w:szCs w:val="22"/>
          <w:u w:color="353535"/>
          <w:lang w:val="en-US"/>
        </w:rPr>
        <w:t>p</w:t>
      </w:r>
      <w:r w:rsidR="00E156C7" w:rsidRPr="009941CB">
        <w:rPr>
          <w:rFonts w:ascii="Arial" w:hAnsi="Arial" w:cs="Arial"/>
          <w:color w:val="000000" w:themeColor="text1"/>
          <w:sz w:val="22"/>
          <w:szCs w:val="22"/>
          <w:u w:color="353535"/>
          <w:lang w:val="en-US"/>
        </w:rPr>
        <w:t>rogress</w:t>
      </w:r>
      <w:r w:rsidR="006D7A5B" w:rsidRPr="009941CB">
        <w:rPr>
          <w:rFonts w:ascii="Arial" w:hAnsi="Arial" w:cs="Arial"/>
          <w:color w:val="000000" w:themeColor="text1"/>
          <w:sz w:val="22"/>
          <w:szCs w:val="22"/>
          <w:u w:color="353535"/>
          <w:lang w:val="en-US"/>
        </w:rPr>
        <w:t>i</w:t>
      </w:r>
      <w:r w:rsidR="002A3310" w:rsidRPr="009941CB">
        <w:rPr>
          <w:rFonts w:ascii="Arial" w:hAnsi="Arial" w:cs="Arial"/>
          <w:color w:val="000000" w:themeColor="text1"/>
          <w:sz w:val="22"/>
          <w:szCs w:val="22"/>
          <w:u w:color="353535"/>
          <w:lang w:val="en-US"/>
        </w:rPr>
        <w:t>on</w:t>
      </w:r>
      <w:r w:rsidR="00E156C7" w:rsidRPr="009941CB">
        <w:rPr>
          <w:rFonts w:ascii="Arial" w:hAnsi="Arial" w:cs="Arial"/>
          <w:color w:val="000000" w:themeColor="text1"/>
          <w:sz w:val="22"/>
          <w:szCs w:val="22"/>
          <w:u w:color="353535"/>
          <w:lang w:val="en-US"/>
        </w:rPr>
        <w:t xml:space="preserve"> in various areas of self-development</w:t>
      </w:r>
      <w:r w:rsidR="002A3310" w:rsidRPr="009941CB">
        <w:rPr>
          <w:rFonts w:ascii="Arial" w:hAnsi="Arial" w:cs="Arial"/>
          <w:color w:val="000000" w:themeColor="text1"/>
          <w:sz w:val="22"/>
          <w:szCs w:val="22"/>
          <w:u w:color="353535"/>
          <w:lang w:val="en-US"/>
        </w:rPr>
        <w:t xml:space="preserve">, </w:t>
      </w:r>
      <w:r w:rsidR="00D03E1A">
        <w:rPr>
          <w:rFonts w:ascii="Arial" w:hAnsi="Arial" w:cs="Arial"/>
          <w:color w:val="000000" w:themeColor="text1"/>
          <w:sz w:val="22"/>
          <w:szCs w:val="22"/>
          <w:u w:color="353535"/>
          <w:lang w:val="en-US"/>
        </w:rPr>
        <w:t xml:space="preserve">which </w:t>
      </w:r>
      <w:r w:rsidRPr="009941CB">
        <w:rPr>
          <w:rFonts w:ascii="Arial" w:hAnsi="Arial" w:cs="Arial"/>
          <w:color w:val="000000" w:themeColor="text1"/>
          <w:sz w:val="22"/>
          <w:szCs w:val="22"/>
          <w:u w:color="353535"/>
          <w:lang w:val="en-US"/>
        </w:rPr>
        <w:t xml:space="preserve">enabled members to take on more responsibilities in and outside the group. Finally, </w:t>
      </w:r>
      <w:r w:rsidR="005A1695" w:rsidRPr="009941CB">
        <w:rPr>
          <w:rFonts w:ascii="Arial" w:hAnsi="Arial" w:cs="Arial"/>
          <w:color w:val="000000" w:themeColor="text1"/>
          <w:sz w:val="22"/>
          <w:szCs w:val="22"/>
          <w:u w:color="353535"/>
          <w:lang w:val="en-US"/>
        </w:rPr>
        <w:t xml:space="preserve">the focus shifted from being inwardly </w:t>
      </w:r>
      <w:r w:rsidR="009D28A3" w:rsidRPr="009941CB">
        <w:rPr>
          <w:rFonts w:ascii="Arial" w:hAnsi="Arial" w:cs="Arial"/>
          <w:color w:val="000000" w:themeColor="text1"/>
          <w:sz w:val="22"/>
          <w:szCs w:val="22"/>
          <w:u w:color="353535"/>
          <w:lang w:val="en-US"/>
        </w:rPr>
        <w:t>centered</w:t>
      </w:r>
      <w:r w:rsidR="005A1695" w:rsidRPr="009941CB">
        <w:rPr>
          <w:rFonts w:ascii="Arial" w:hAnsi="Arial" w:cs="Arial"/>
          <w:color w:val="000000" w:themeColor="text1"/>
          <w:sz w:val="22"/>
          <w:szCs w:val="22"/>
          <w:u w:color="353535"/>
          <w:lang w:val="en-US"/>
        </w:rPr>
        <w:t xml:space="preserve"> at T1</w:t>
      </w:r>
      <w:r w:rsidR="00D86CCD">
        <w:rPr>
          <w:rFonts w:ascii="Arial" w:hAnsi="Arial" w:cs="Arial"/>
          <w:color w:val="000000" w:themeColor="text1"/>
          <w:sz w:val="22"/>
          <w:szCs w:val="22"/>
          <w:u w:color="353535"/>
          <w:lang w:val="en-US"/>
        </w:rPr>
        <w:t>,</w:t>
      </w:r>
      <w:r w:rsidR="005A1695" w:rsidRPr="009941CB">
        <w:rPr>
          <w:rFonts w:ascii="Arial" w:hAnsi="Arial" w:cs="Arial"/>
          <w:color w:val="000000" w:themeColor="text1"/>
          <w:sz w:val="22"/>
          <w:szCs w:val="22"/>
          <w:u w:color="353535"/>
          <w:lang w:val="en-US"/>
        </w:rPr>
        <w:t xml:space="preserve"> </w:t>
      </w:r>
      <w:r w:rsidR="009D28A3">
        <w:rPr>
          <w:rFonts w:ascii="Arial" w:hAnsi="Arial" w:cs="Arial"/>
          <w:color w:val="000000" w:themeColor="text1"/>
          <w:sz w:val="22"/>
          <w:szCs w:val="22"/>
          <w:u w:color="353535"/>
          <w:lang w:val="en-US"/>
        </w:rPr>
        <w:t xml:space="preserve">to be focused on the group at </w:t>
      </w:r>
      <w:r w:rsidR="005A1695" w:rsidRPr="009941CB">
        <w:rPr>
          <w:rFonts w:ascii="Arial" w:hAnsi="Arial" w:cs="Arial"/>
          <w:color w:val="000000" w:themeColor="text1"/>
          <w:sz w:val="22"/>
          <w:szCs w:val="22"/>
          <w:u w:color="353535"/>
          <w:lang w:val="en-US"/>
        </w:rPr>
        <w:t>T2, and then out</w:t>
      </w:r>
      <w:r w:rsidR="009D28A3">
        <w:rPr>
          <w:rFonts w:ascii="Arial" w:hAnsi="Arial" w:cs="Arial"/>
          <w:color w:val="000000" w:themeColor="text1"/>
          <w:sz w:val="22"/>
          <w:szCs w:val="22"/>
          <w:u w:color="353535"/>
          <w:lang w:val="en-US"/>
        </w:rPr>
        <w:t xml:space="preserve"> to the family, </w:t>
      </w:r>
      <w:r w:rsidR="00764DE2">
        <w:rPr>
          <w:rFonts w:ascii="Arial" w:hAnsi="Arial" w:cs="Arial"/>
          <w:color w:val="000000" w:themeColor="text1"/>
          <w:sz w:val="22"/>
          <w:szCs w:val="22"/>
          <w:u w:color="353535"/>
          <w:lang w:val="en-US"/>
        </w:rPr>
        <w:t>friends,</w:t>
      </w:r>
      <w:r w:rsidR="009D28A3">
        <w:rPr>
          <w:rFonts w:ascii="Arial" w:hAnsi="Arial" w:cs="Arial"/>
          <w:color w:val="000000" w:themeColor="text1"/>
          <w:sz w:val="22"/>
          <w:szCs w:val="22"/>
          <w:u w:color="353535"/>
          <w:lang w:val="en-US"/>
        </w:rPr>
        <w:t xml:space="preserve"> or wider community </w:t>
      </w:r>
      <w:r w:rsidR="005A1695" w:rsidRPr="009941CB">
        <w:rPr>
          <w:rFonts w:ascii="Arial" w:hAnsi="Arial" w:cs="Arial"/>
          <w:color w:val="000000" w:themeColor="text1"/>
          <w:sz w:val="22"/>
          <w:szCs w:val="22"/>
          <w:u w:color="353535"/>
          <w:lang w:val="en-US"/>
        </w:rPr>
        <w:t xml:space="preserve">at T3. This was </w:t>
      </w:r>
      <w:r w:rsidR="00D03E1A">
        <w:rPr>
          <w:rFonts w:ascii="Arial" w:hAnsi="Arial" w:cs="Arial"/>
          <w:color w:val="000000" w:themeColor="text1"/>
          <w:sz w:val="22"/>
          <w:szCs w:val="22"/>
          <w:u w:color="353535"/>
          <w:lang w:val="en-US"/>
        </w:rPr>
        <w:t xml:space="preserve">shown by the increased search for </w:t>
      </w:r>
      <w:r w:rsidR="005A1695" w:rsidRPr="009941CB">
        <w:rPr>
          <w:rFonts w:ascii="Arial" w:hAnsi="Arial" w:cs="Arial"/>
          <w:color w:val="000000" w:themeColor="text1"/>
          <w:sz w:val="22"/>
          <w:szCs w:val="22"/>
          <w:u w:color="353535"/>
          <w:lang w:val="en-US"/>
        </w:rPr>
        <w:t>opportunities to engage with the external community</w:t>
      </w:r>
      <w:r w:rsidRPr="009941CB">
        <w:rPr>
          <w:rFonts w:ascii="Arial" w:hAnsi="Arial" w:cs="Arial"/>
          <w:color w:val="000000" w:themeColor="text1"/>
          <w:sz w:val="22"/>
          <w:szCs w:val="22"/>
          <w:u w:color="353535"/>
          <w:lang w:val="en-US"/>
        </w:rPr>
        <w:t>.</w:t>
      </w:r>
      <w:r w:rsidR="005A1695" w:rsidRPr="009941CB">
        <w:rPr>
          <w:rFonts w:ascii="Arial" w:hAnsi="Arial" w:cs="Arial"/>
          <w:color w:val="000000" w:themeColor="text1"/>
          <w:sz w:val="22"/>
          <w:szCs w:val="22"/>
          <w:u w:color="353535"/>
          <w:lang w:val="en-US"/>
        </w:rPr>
        <w:t xml:space="preserve"> </w:t>
      </w:r>
    </w:p>
    <w:p w14:paraId="42A48715" w14:textId="3CDEFC15" w:rsidR="00C22658" w:rsidRDefault="00C22658"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3C0AAE9B" w14:textId="12C41785" w:rsidR="00EB1733" w:rsidRPr="005F40CA" w:rsidRDefault="00D1084E" w:rsidP="00A96384">
      <w:pPr>
        <w:autoSpaceDE w:val="0"/>
        <w:autoSpaceDN w:val="0"/>
        <w:adjustRightInd w:val="0"/>
        <w:spacing w:line="360" w:lineRule="auto"/>
        <w:jc w:val="both"/>
        <w:rPr>
          <w:rFonts w:ascii="Arial" w:hAnsi="Arial" w:cs="Arial"/>
          <w:color w:val="000000" w:themeColor="text1"/>
          <w:sz w:val="22"/>
          <w:szCs w:val="22"/>
          <w:lang w:val="en-US"/>
        </w:rPr>
      </w:pPr>
      <w:r w:rsidRPr="00E53A5E">
        <w:rPr>
          <w:rFonts w:ascii="Arial" w:hAnsi="Arial" w:cs="Arial"/>
          <w:color w:val="000000" w:themeColor="text1"/>
          <w:sz w:val="22"/>
          <w:szCs w:val="22"/>
          <w:u w:color="353535"/>
          <w:lang w:val="en-US"/>
        </w:rPr>
        <w:t>T</w:t>
      </w:r>
      <w:r w:rsidR="00C22658" w:rsidRPr="00E53A5E">
        <w:rPr>
          <w:rFonts w:ascii="Arial" w:hAnsi="Arial" w:cs="Arial"/>
          <w:color w:val="000000" w:themeColor="text1"/>
          <w:sz w:val="22"/>
          <w:szCs w:val="22"/>
          <w:u w:color="353535"/>
          <w:lang w:val="en-US"/>
        </w:rPr>
        <w:t xml:space="preserve">he qualities of the main facilitator emerged </w:t>
      </w:r>
      <w:r w:rsidR="00D82E7E" w:rsidRPr="00E53A5E">
        <w:rPr>
          <w:rFonts w:ascii="Arial" w:hAnsi="Arial" w:cs="Arial"/>
          <w:color w:val="000000" w:themeColor="text1"/>
          <w:sz w:val="22"/>
          <w:szCs w:val="22"/>
          <w:u w:color="353535"/>
          <w:lang w:val="en-US"/>
        </w:rPr>
        <w:t>a</w:t>
      </w:r>
      <w:r w:rsidRPr="00E53A5E">
        <w:rPr>
          <w:rFonts w:ascii="Arial" w:hAnsi="Arial" w:cs="Arial"/>
          <w:color w:val="000000" w:themeColor="text1"/>
          <w:sz w:val="22"/>
          <w:szCs w:val="22"/>
          <w:u w:color="353535"/>
          <w:lang w:val="en-US"/>
        </w:rPr>
        <w:t>s a</w:t>
      </w:r>
      <w:r w:rsidR="00C264A1" w:rsidRPr="00E53A5E">
        <w:rPr>
          <w:rFonts w:ascii="Arial" w:hAnsi="Arial" w:cs="Arial"/>
          <w:color w:val="000000" w:themeColor="text1"/>
          <w:sz w:val="22"/>
          <w:szCs w:val="22"/>
          <w:u w:color="353535"/>
          <w:lang w:val="en-US"/>
        </w:rPr>
        <w:t xml:space="preserve"> contribut</w:t>
      </w:r>
      <w:r w:rsidR="00D82E7E" w:rsidRPr="00E53A5E">
        <w:rPr>
          <w:rFonts w:ascii="Arial" w:hAnsi="Arial" w:cs="Arial"/>
          <w:color w:val="000000" w:themeColor="text1"/>
          <w:sz w:val="22"/>
          <w:szCs w:val="22"/>
          <w:u w:color="353535"/>
          <w:lang w:val="en-US"/>
        </w:rPr>
        <w:t>ing factor</w:t>
      </w:r>
      <w:r w:rsidR="00C264A1" w:rsidRPr="00E53A5E">
        <w:rPr>
          <w:rFonts w:ascii="Arial" w:hAnsi="Arial" w:cs="Arial"/>
          <w:color w:val="000000" w:themeColor="text1"/>
          <w:sz w:val="22"/>
          <w:szCs w:val="22"/>
          <w:u w:color="353535"/>
          <w:lang w:val="en-US"/>
        </w:rPr>
        <w:t xml:space="preserve"> to the </w:t>
      </w:r>
      <w:r w:rsidR="00BF3B87" w:rsidRPr="00E53A5E">
        <w:rPr>
          <w:rFonts w:ascii="Arial" w:hAnsi="Arial" w:cs="Arial"/>
          <w:color w:val="000000" w:themeColor="text1"/>
          <w:sz w:val="22"/>
          <w:szCs w:val="22"/>
          <w:u w:color="353535"/>
          <w:lang w:val="en-US"/>
        </w:rPr>
        <w:t>positive</w:t>
      </w:r>
      <w:r w:rsidR="00C264A1" w:rsidRPr="00E53A5E">
        <w:rPr>
          <w:rFonts w:ascii="Arial" w:hAnsi="Arial" w:cs="Arial"/>
          <w:color w:val="000000" w:themeColor="text1"/>
          <w:sz w:val="22"/>
          <w:szCs w:val="22"/>
          <w:u w:color="353535"/>
          <w:lang w:val="en-US"/>
        </w:rPr>
        <w:t xml:space="preserve"> </w:t>
      </w:r>
      <w:r w:rsidRPr="00E53A5E">
        <w:rPr>
          <w:rFonts w:ascii="Arial" w:hAnsi="Arial" w:cs="Arial"/>
          <w:color w:val="000000" w:themeColor="text1"/>
          <w:sz w:val="22"/>
          <w:szCs w:val="22"/>
          <w:u w:color="353535"/>
          <w:lang w:val="en-US"/>
        </w:rPr>
        <w:t>experience of the</w:t>
      </w:r>
      <w:r w:rsidR="00C264A1" w:rsidRPr="00E53A5E">
        <w:rPr>
          <w:rFonts w:ascii="Arial" w:hAnsi="Arial" w:cs="Arial"/>
          <w:color w:val="000000" w:themeColor="text1"/>
          <w:sz w:val="22"/>
          <w:szCs w:val="22"/>
          <w:u w:color="353535"/>
          <w:lang w:val="en-US"/>
        </w:rPr>
        <w:t xml:space="preserve"> participants</w:t>
      </w:r>
      <w:r w:rsidRPr="00E53A5E">
        <w:rPr>
          <w:rFonts w:ascii="Arial" w:hAnsi="Arial" w:cs="Arial"/>
          <w:color w:val="000000" w:themeColor="text1"/>
          <w:sz w:val="22"/>
          <w:szCs w:val="22"/>
          <w:u w:color="353535"/>
          <w:lang w:val="en-US"/>
        </w:rPr>
        <w:t>, this</w:t>
      </w:r>
      <w:r>
        <w:rPr>
          <w:rFonts w:ascii="Arial" w:hAnsi="Arial" w:cs="Arial"/>
          <w:color w:val="000000" w:themeColor="text1"/>
          <w:sz w:val="22"/>
          <w:szCs w:val="22"/>
          <w:u w:color="353535"/>
          <w:lang w:val="en-US"/>
        </w:rPr>
        <w:t xml:space="preserve"> is in line with other studies showing the characteristics of the facilitator can influence the outcome of peer support groups</w:t>
      </w:r>
      <w:r w:rsidR="0051459B">
        <w:rPr>
          <w:rFonts w:ascii="Arial" w:hAnsi="Arial" w:cs="Arial"/>
          <w:color w:val="000000" w:themeColor="text1"/>
          <w:sz w:val="22"/>
          <w:szCs w:val="22"/>
          <w:u w:color="353535"/>
          <w:lang w:val="en-US"/>
        </w:rPr>
        <w:t xml:space="preserve"> </w:t>
      </w:r>
      <w:r w:rsidR="0051459B" w:rsidRPr="005F40CA">
        <w:rPr>
          <w:rFonts w:ascii="Arial" w:hAnsi="Arial" w:cs="Arial"/>
          <w:color w:val="000000" w:themeColor="text1"/>
          <w:sz w:val="22"/>
          <w:szCs w:val="22"/>
          <w:u w:color="353535"/>
          <w:lang w:val="en-US"/>
        </w:rPr>
        <w:t>(</w:t>
      </w:r>
      <w:r w:rsidR="00E53A5E">
        <w:rPr>
          <w:rFonts w:ascii="Arial" w:hAnsi="Arial" w:cs="Arial"/>
          <w:color w:val="000000" w:themeColor="text1"/>
          <w:sz w:val="22"/>
          <w:szCs w:val="22"/>
          <w:u w:color="353535"/>
          <w:lang w:val="en-US"/>
        </w:rPr>
        <w:t xml:space="preserve">Griffith, </w:t>
      </w:r>
      <w:r w:rsidR="00E53A5E" w:rsidRPr="00DF0831">
        <w:rPr>
          <w:rFonts w:ascii="Arial" w:hAnsi="Arial" w:cs="Arial"/>
          <w:i/>
          <w:iCs/>
          <w:color w:val="000000" w:themeColor="text1"/>
          <w:sz w:val="22"/>
          <w:szCs w:val="22"/>
          <w:u w:color="353535"/>
          <w:lang w:val="en-US"/>
        </w:rPr>
        <w:t>et al</w:t>
      </w:r>
      <w:r w:rsidR="00E53A5E">
        <w:rPr>
          <w:rFonts w:ascii="Arial" w:hAnsi="Arial" w:cs="Arial"/>
          <w:color w:val="000000" w:themeColor="text1"/>
          <w:sz w:val="22"/>
          <w:szCs w:val="22"/>
          <w:u w:color="353535"/>
          <w:lang w:val="en-US"/>
        </w:rPr>
        <w:t xml:space="preserve">., 1998; </w:t>
      </w:r>
      <w:r w:rsidR="005F40CA" w:rsidRPr="00E53A5E">
        <w:rPr>
          <w:rFonts w:ascii="Arial" w:hAnsi="Arial" w:cs="Arial"/>
          <w:color w:val="000000" w:themeColor="text1"/>
          <w:sz w:val="22"/>
          <w:szCs w:val="22"/>
          <w:lang w:val="en-US"/>
        </w:rPr>
        <w:t>Delisle</w:t>
      </w:r>
      <w:r w:rsidR="005F40CA">
        <w:rPr>
          <w:rFonts w:ascii="Arial" w:hAnsi="Arial" w:cs="Arial"/>
          <w:color w:val="000000" w:themeColor="text1"/>
          <w:sz w:val="22"/>
          <w:szCs w:val="22"/>
          <w:lang w:val="en-US"/>
        </w:rPr>
        <w:t>, 2016)</w:t>
      </w:r>
      <w:r w:rsidR="009D28A3">
        <w:rPr>
          <w:rFonts w:ascii="Arial" w:hAnsi="Arial" w:cs="Arial"/>
          <w:color w:val="000000" w:themeColor="text1"/>
          <w:sz w:val="22"/>
          <w:szCs w:val="22"/>
          <w:lang w:val="en-US"/>
        </w:rPr>
        <w:t>.</w:t>
      </w:r>
      <w:r w:rsidR="005F40CA" w:rsidRPr="009941CB" w:rsidDel="008F57A7">
        <w:rPr>
          <w:rFonts w:ascii="Arial" w:hAnsi="Arial" w:cs="Arial"/>
          <w:color w:val="000000" w:themeColor="text1"/>
          <w:sz w:val="22"/>
          <w:szCs w:val="22"/>
          <w:u w:color="353535"/>
          <w:lang w:val="en-US"/>
        </w:rPr>
        <w:t xml:space="preserve"> </w:t>
      </w:r>
      <w:r w:rsidR="00FB63EE" w:rsidRPr="00FB63EE">
        <w:rPr>
          <w:rFonts w:ascii="Arial" w:hAnsi="Arial" w:cs="Arial"/>
          <w:color w:val="000000" w:themeColor="text1"/>
          <w:sz w:val="22"/>
          <w:szCs w:val="22"/>
          <w:u w:color="353535"/>
          <w:lang w:val="en-US"/>
        </w:rPr>
        <w:t xml:space="preserve">According to Repper and Carter (2011) people attending </w:t>
      </w:r>
      <w:r w:rsidR="00FB63EE" w:rsidRPr="0051459B">
        <w:rPr>
          <w:rFonts w:ascii="Arial" w:hAnsi="Arial" w:cs="Arial"/>
          <w:color w:val="000000" w:themeColor="text1"/>
          <w:sz w:val="22"/>
          <w:szCs w:val="22"/>
          <w:u w:color="353535"/>
          <w:lang w:val="en-US"/>
        </w:rPr>
        <w:t>pe</w:t>
      </w:r>
      <w:r w:rsidR="00FB63EE" w:rsidRPr="00FB63EE">
        <w:rPr>
          <w:rFonts w:ascii="Arial" w:hAnsi="Arial" w:cs="Arial"/>
          <w:color w:val="000000" w:themeColor="text1"/>
          <w:sz w:val="22"/>
          <w:szCs w:val="22"/>
          <w:u w:color="353535"/>
          <w:lang w:val="en-US"/>
        </w:rPr>
        <w:t xml:space="preserve">er support groups view their facilitators as role models in recovery and </w:t>
      </w:r>
      <w:r w:rsidR="00D03E1A">
        <w:rPr>
          <w:rFonts w:ascii="Arial" w:hAnsi="Arial" w:cs="Arial"/>
          <w:color w:val="000000" w:themeColor="text1"/>
          <w:sz w:val="22"/>
          <w:szCs w:val="22"/>
          <w:u w:color="353535"/>
          <w:lang w:val="en-US"/>
        </w:rPr>
        <w:t xml:space="preserve">gain </w:t>
      </w:r>
      <w:r w:rsidR="00FB63EE" w:rsidRPr="00FB63EE">
        <w:rPr>
          <w:rFonts w:ascii="Arial" w:hAnsi="Arial" w:cs="Arial"/>
          <w:color w:val="000000" w:themeColor="text1"/>
          <w:sz w:val="22"/>
          <w:szCs w:val="22"/>
          <w:u w:color="353535"/>
          <w:lang w:val="en-US"/>
        </w:rPr>
        <w:t>ideas for</w:t>
      </w:r>
      <w:r w:rsidR="00FB63EE">
        <w:rPr>
          <w:rFonts w:ascii="Arial" w:hAnsi="Arial" w:cs="Arial"/>
          <w:color w:val="000000" w:themeColor="text1"/>
          <w:sz w:val="22"/>
          <w:szCs w:val="22"/>
          <w:u w:color="353535"/>
          <w:lang w:val="en-US"/>
        </w:rPr>
        <w:t xml:space="preserve"> </w:t>
      </w:r>
      <w:r w:rsidR="00FB63EE" w:rsidRPr="00FB63EE">
        <w:rPr>
          <w:rFonts w:ascii="Arial" w:hAnsi="Arial" w:cs="Arial"/>
          <w:color w:val="000000" w:themeColor="text1"/>
          <w:sz w:val="22"/>
          <w:szCs w:val="22"/>
          <w:u w:color="353535"/>
          <w:lang w:val="en-US"/>
        </w:rPr>
        <w:t>sustained wellbeing. Hope is instilled when a person</w:t>
      </w:r>
      <w:r w:rsidR="00FB63EE">
        <w:rPr>
          <w:rFonts w:ascii="Arial" w:hAnsi="Arial" w:cs="Arial"/>
          <w:color w:val="000000" w:themeColor="text1"/>
          <w:sz w:val="22"/>
          <w:szCs w:val="22"/>
          <w:u w:color="353535"/>
          <w:lang w:val="en-US"/>
        </w:rPr>
        <w:t xml:space="preserve"> </w:t>
      </w:r>
      <w:r w:rsidR="00FB63EE" w:rsidRPr="00FB63EE">
        <w:rPr>
          <w:rFonts w:ascii="Arial" w:hAnsi="Arial" w:cs="Arial"/>
          <w:color w:val="000000" w:themeColor="text1"/>
          <w:sz w:val="22"/>
          <w:szCs w:val="22"/>
          <w:u w:color="353535"/>
          <w:lang w:val="en-US"/>
        </w:rPr>
        <w:t>begin</w:t>
      </w:r>
      <w:r w:rsidR="00C84A37">
        <w:rPr>
          <w:rFonts w:ascii="Arial" w:hAnsi="Arial" w:cs="Arial"/>
          <w:color w:val="000000" w:themeColor="text1"/>
          <w:sz w:val="22"/>
          <w:szCs w:val="22"/>
          <w:u w:color="353535"/>
          <w:lang w:val="en-US"/>
        </w:rPr>
        <w:t>s</w:t>
      </w:r>
      <w:r w:rsidR="00FB63EE" w:rsidRPr="00FB63EE">
        <w:rPr>
          <w:rFonts w:ascii="Arial" w:hAnsi="Arial" w:cs="Arial"/>
          <w:color w:val="000000" w:themeColor="text1"/>
          <w:sz w:val="22"/>
          <w:szCs w:val="22"/>
          <w:u w:color="353535"/>
          <w:lang w:val="en-US"/>
        </w:rPr>
        <w:t xml:space="preserve"> to entertain the </w:t>
      </w:r>
      <w:r w:rsidR="00D03E1A">
        <w:rPr>
          <w:rFonts w:ascii="Arial" w:hAnsi="Arial" w:cs="Arial"/>
          <w:color w:val="000000" w:themeColor="text1"/>
          <w:sz w:val="22"/>
          <w:szCs w:val="22"/>
          <w:u w:color="353535"/>
          <w:lang w:val="en-US"/>
        </w:rPr>
        <w:t xml:space="preserve">belief </w:t>
      </w:r>
      <w:r w:rsidR="00FB63EE" w:rsidRPr="00FB63EE">
        <w:rPr>
          <w:rFonts w:ascii="Arial" w:hAnsi="Arial" w:cs="Arial"/>
          <w:color w:val="000000" w:themeColor="text1"/>
          <w:sz w:val="22"/>
          <w:szCs w:val="22"/>
          <w:u w:color="353535"/>
          <w:lang w:val="en-US"/>
        </w:rPr>
        <w:t xml:space="preserve">that if the facilitators could </w:t>
      </w:r>
      <w:r w:rsidR="00D03E1A">
        <w:rPr>
          <w:rFonts w:ascii="Arial" w:hAnsi="Arial" w:cs="Arial"/>
          <w:color w:val="000000" w:themeColor="text1"/>
          <w:sz w:val="22"/>
          <w:szCs w:val="22"/>
          <w:u w:color="353535"/>
          <w:lang w:val="en-US"/>
        </w:rPr>
        <w:t xml:space="preserve">achieve </w:t>
      </w:r>
      <w:r w:rsidR="00FB63EE" w:rsidRPr="00FB63EE">
        <w:rPr>
          <w:rFonts w:ascii="Arial" w:hAnsi="Arial" w:cs="Arial"/>
          <w:color w:val="000000" w:themeColor="text1"/>
          <w:sz w:val="22"/>
          <w:szCs w:val="22"/>
          <w:u w:color="353535"/>
          <w:lang w:val="en-US"/>
        </w:rPr>
        <w:t>this role, so could they at some point.</w:t>
      </w:r>
      <w:r w:rsidR="00FB63EE">
        <w:rPr>
          <w:rFonts w:ascii="Arial" w:hAnsi="Arial" w:cs="Arial"/>
          <w:color w:val="000000" w:themeColor="text1"/>
          <w:sz w:val="22"/>
          <w:szCs w:val="22"/>
          <w:u w:color="353535"/>
          <w:lang w:val="en-US"/>
        </w:rPr>
        <w:t xml:space="preserve"> </w:t>
      </w:r>
      <w:r w:rsidR="00FB63EE" w:rsidRPr="00E53A5E">
        <w:rPr>
          <w:rFonts w:ascii="Arial" w:hAnsi="Arial" w:cs="Arial"/>
          <w:color w:val="000000" w:themeColor="text1"/>
          <w:sz w:val="22"/>
          <w:szCs w:val="22"/>
          <w:shd w:val="clear" w:color="auto" w:fill="FFFFFF"/>
        </w:rPr>
        <w:lastRenderedPageBreak/>
        <w:t>T</w:t>
      </w:r>
      <w:r w:rsidR="00EB1733" w:rsidRPr="00E53A5E">
        <w:rPr>
          <w:rFonts w:ascii="Arial" w:hAnsi="Arial" w:cs="Arial"/>
          <w:color w:val="000000" w:themeColor="text1"/>
          <w:sz w:val="22"/>
          <w:szCs w:val="22"/>
          <w:shd w:val="clear" w:color="auto" w:fill="FFFFFF"/>
        </w:rPr>
        <w:t xml:space="preserve">raining, and standards for facilitators may prove useful for </w:t>
      </w:r>
      <w:r w:rsidR="00FB63EE" w:rsidRPr="00E53A5E">
        <w:rPr>
          <w:rFonts w:ascii="Arial" w:hAnsi="Arial" w:cs="Arial"/>
          <w:color w:val="000000" w:themeColor="text1"/>
          <w:sz w:val="22"/>
          <w:szCs w:val="22"/>
          <w:shd w:val="clear" w:color="auto" w:fill="FFFFFF"/>
        </w:rPr>
        <w:t>DDAUK</w:t>
      </w:r>
      <w:r w:rsidR="00EB1733" w:rsidRPr="00E53A5E">
        <w:rPr>
          <w:rFonts w:ascii="Arial" w:hAnsi="Arial" w:cs="Arial"/>
          <w:color w:val="000000" w:themeColor="text1"/>
          <w:sz w:val="22"/>
          <w:szCs w:val="22"/>
          <w:shd w:val="clear" w:color="auto" w:fill="FFFFFF"/>
        </w:rPr>
        <w:t xml:space="preserve"> to retain the benefits of facilitation without incurring the costs of inappropriate facilitator influence</w:t>
      </w:r>
      <w:r w:rsidR="00FB63EE" w:rsidRPr="00E53A5E">
        <w:rPr>
          <w:rFonts w:ascii="Arial" w:hAnsi="Arial" w:cs="Arial"/>
          <w:color w:val="000000" w:themeColor="text1"/>
          <w:sz w:val="22"/>
          <w:szCs w:val="22"/>
          <w:shd w:val="clear" w:color="auto" w:fill="FFFFFF"/>
        </w:rPr>
        <w:t xml:space="preserve"> (</w:t>
      </w:r>
      <w:r w:rsidR="0051459B" w:rsidRPr="00E53A5E">
        <w:rPr>
          <w:rFonts w:ascii="Arial" w:hAnsi="Arial" w:cs="Arial"/>
          <w:color w:val="000000" w:themeColor="text1"/>
          <w:sz w:val="22"/>
          <w:szCs w:val="22"/>
          <w:shd w:val="clear" w:color="auto" w:fill="FFFFFF"/>
        </w:rPr>
        <w:t>Griffith et al., 1998)</w:t>
      </w:r>
      <w:r w:rsidR="00EB1733" w:rsidRPr="00E53A5E">
        <w:rPr>
          <w:rFonts w:ascii="Arial" w:hAnsi="Arial" w:cs="Arial"/>
          <w:color w:val="000000" w:themeColor="text1"/>
          <w:sz w:val="22"/>
          <w:szCs w:val="22"/>
          <w:shd w:val="clear" w:color="auto" w:fill="FFFFFF"/>
        </w:rPr>
        <w:t>.</w:t>
      </w:r>
    </w:p>
    <w:p w14:paraId="3EF4ACF6" w14:textId="77777777" w:rsidR="00C22658" w:rsidRDefault="00C22658"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1A53A1A6" w14:textId="55063155" w:rsidR="00D938E2" w:rsidRPr="00891FA3" w:rsidRDefault="002B58EA" w:rsidP="00FB63EE">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Finally,</w:t>
      </w:r>
      <w:r w:rsidR="009941CB">
        <w:rPr>
          <w:rFonts w:ascii="Arial" w:hAnsi="Arial" w:cs="Arial"/>
          <w:color w:val="000000" w:themeColor="text1"/>
          <w:sz w:val="22"/>
          <w:szCs w:val="22"/>
          <w:u w:color="353535"/>
          <w:lang w:val="en-US"/>
        </w:rPr>
        <w:t xml:space="preserve"> </w:t>
      </w:r>
      <w:r w:rsidR="00FB63EE">
        <w:rPr>
          <w:rFonts w:ascii="Arial" w:hAnsi="Arial" w:cs="Arial"/>
          <w:color w:val="000000" w:themeColor="text1"/>
          <w:sz w:val="22"/>
          <w:szCs w:val="22"/>
          <w:u w:color="353535"/>
          <w:lang w:val="en-US"/>
        </w:rPr>
        <w:t>DDAUK</w:t>
      </w:r>
      <w:r w:rsidRPr="009941CB">
        <w:rPr>
          <w:rFonts w:ascii="Arial" w:hAnsi="Arial" w:cs="Arial"/>
          <w:color w:val="000000" w:themeColor="text1"/>
          <w:sz w:val="22"/>
          <w:szCs w:val="22"/>
          <w:u w:color="353535"/>
          <w:lang w:val="en-US"/>
        </w:rPr>
        <w:t xml:space="preserve"> </w:t>
      </w:r>
      <w:r w:rsidR="001E4B70">
        <w:rPr>
          <w:rFonts w:ascii="Arial" w:hAnsi="Arial" w:cs="Arial"/>
          <w:color w:val="000000" w:themeColor="text1"/>
          <w:sz w:val="22"/>
          <w:szCs w:val="22"/>
          <w:u w:color="353535"/>
          <w:lang w:val="en-US"/>
        </w:rPr>
        <w:t xml:space="preserve">fits </w:t>
      </w:r>
      <w:r w:rsidRPr="009941CB">
        <w:rPr>
          <w:rFonts w:ascii="Arial" w:hAnsi="Arial" w:cs="Arial"/>
          <w:color w:val="000000" w:themeColor="text1"/>
          <w:sz w:val="22"/>
          <w:szCs w:val="22"/>
          <w:u w:color="353535"/>
          <w:lang w:val="en-US"/>
        </w:rPr>
        <w:t xml:space="preserve">in well with the current </w:t>
      </w:r>
      <w:r w:rsidR="00775CE5" w:rsidRPr="009941CB">
        <w:rPr>
          <w:rFonts w:ascii="Arial" w:hAnsi="Arial" w:cs="Arial"/>
          <w:color w:val="000000" w:themeColor="text1"/>
          <w:sz w:val="22"/>
          <w:szCs w:val="22"/>
          <w:u w:color="353535"/>
          <w:lang w:val="en-US"/>
        </w:rPr>
        <w:t xml:space="preserve">UK </w:t>
      </w:r>
      <w:r w:rsidRPr="009941CB">
        <w:rPr>
          <w:rFonts w:ascii="Arial" w:hAnsi="Arial" w:cs="Arial"/>
          <w:color w:val="000000" w:themeColor="text1"/>
          <w:sz w:val="22"/>
          <w:szCs w:val="22"/>
          <w:u w:color="353535"/>
          <w:lang w:val="en-US"/>
        </w:rPr>
        <w:t>NICE</w:t>
      </w:r>
      <w:r w:rsidR="00775CE5" w:rsidRPr="009941CB">
        <w:rPr>
          <w:rFonts w:ascii="Arial" w:hAnsi="Arial" w:cs="Arial"/>
          <w:color w:val="000000" w:themeColor="text1"/>
          <w:sz w:val="22"/>
          <w:szCs w:val="22"/>
          <w:u w:color="353535"/>
          <w:lang w:val="en-US"/>
        </w:rPr>
        <w:t xml:space="preserve"> </w:t>
      </w:r>
      <w:r w:rsidRPr="009941CB">
        <w:rPr>
          <w:rFonts w:ascii="Arial" w:hAnsi="Arial" w:cs="Arial"/>
          <w:color w:val="000000" w:themeColor="text1"/>
          <w:sz w:val="22"/>
          <w:szCs w:val="22"/>
          <w:u w:color="353535"/>
          <w:lang w:val="en-US"/>
        </w:rPr>
        <w:t>Guidelines on co-existing</w:t>
      </w:r>
      <w:r w:rsidR="00E156C7" w:rsidRPr="009941CB">
        <w:rPr>
          <w:rFonts w:ascii="Arial" w:hAnsi="Arial" w:cs="Arial"/>
          <w:color w:val="000000" w:themeColor="text1"/>
          <w:sz w:val="22"/>
          <w:szCs w:val="22"/>
          <w:u w:color="353535"/>
          <w:lang w:val="en-US"/>
        </w:rPr>
        <w:t xml:space="preserve"> severe mental illness and substance </w:t>
      </w:r>
      <w:r w:rsidR="005A1695" w:rsidRPr="009941CB">
        <w:rPr>
          <w:rFonts w:ascii="Arial" w:hAnsi="Arial" w:cs="Arial"/>
          <w:color w:val="000000" w:themeColor="text1"/>
          <w:sz w:val="22"/>
          <w:szCs w:val="22"/>
          <w:u w:color="353535"/>
          <w:lang w:val="en-US"/>
        </w:rPr>
        <w:t>misuse</w:t>
      </w:r>
      <w:r w:rsidRPr="009941CB">
        <w:rPr>
          <w:rFonts w:ascii="Arial" w:hAnsi="Arial" w:cs="Arial"/>
          <w:color w:val="000000" w:themeColor="text1"/>
          <w:sz w:val="22"/>
          <w:szCs w:val="22"/>
          <w:u w:color="353535"/>
          <w:lang w:val="en-US"/>
        </w:rPr>
        <w:t xml:space="preserve">, which recommends that services should be “integrated, inclusive, and there when needed” (NICE, 2016). </w:t>
      </w:r>
      <w:r w:rsidR="0000602E">
        <w:rPr>
          <w:rFonts w:ascii="Arial" w:hAnsi="Arial" w:cs="Arial"/>
          <w:color w:val="000000" w:themeColor="text1"/>
          <w:sz w:val="22"/>
          <w:szCs w:val="22"/>
          <w:u w:color="353535"/>
          <w:lang w:val="en-US"/>
        </w:rPr>
        <w:t xml:space="preserve">Crucially, </w:t>
      </w:r>
      <w:r w:rsidR="00CE1E87">
        <w:rPr>
          <w:rFonts w:ascii="Arial" w:hAnsi="Arial" w:cs="Arial"/>
          <w:color w:val="000000" w:themeColor="text1"/>
          <w:sz w:val="22"/>
          <w:szCs w:val="22"/>
          <w:u w:color="353535"/>
          <w:lang w:val="en-US"/>
        </w:rPr>
        <w:t xml:space="preserve">DDA </w:t>
      </w:r>
      <w:r w:rsidRPr="009941CB">
        <w:rPr>
          <w:rFonts w:ascii="Arial" w:hAnsi="Arial" w:cs="Arial"/>
          <w:color w:val="000000" w:themeColor="text1"/>
          <w:sz w:val="22"/>
          <w:szCs w:val="22"/>
          <w:u w:color="353535"/>
          <w:lang w:val="en-US"/>
        </w:rPr>
        <w:t>responds</w:t>
      </w:r>
      <w:r w:rsidR="00040E9F">
        <w:rPr>
          <w:rFonts w:ascii="Arial" w:hAnsi="Arial" w:cs="Arial"/>
          <w:color w:val="000000" w:themeColor="text1"/>
          <w:sz w:val="22"/>
          <w:szCs w:val="22"/>
          <w:u w:color="353535"/>
          <w:lang w:val="en-US"/>
        </w:rPr>
        <w:t xml:space="preserve"> well</w:t>
      </w:r>
      <w:r w:rsidRPr="009941CB">
        <w:rPr>
          <w:rFonts w:ascii="Arial" w:hAnsi="Arial" w:cs="Arial"/>
          <w:color w:val="000000" w:themeColor="text1"/>
          <w:sz w:val="22"/>
          <w:szCs w:val="22"/>
          <w:u w:color="353535"/>
          <w:lang w:val="en-US"/>
        </w:rPr>
        <w:t xml:space="preserve"> to the UK Government’s agenda of reducing loneliness </w:t>
      </w:r>
      <w:r w:rsidR="005A1695" w:rsidRPr="009941CB">
        <w:rPr>
          <w:rFonts w:ascii="Arial" w:hAnsi="Arial" w:cs="Arial"/>
          <w:color w:val="000000" w:themeColor="text1"/>
          <w:sz w:val="22"/>
          <w:szCs w:val="22"/>
          <w:u w:color="353535"/>
          <w:lang w:val="en-US"/>
        </w:rPr>
        <w:t xml:space="preserve">and </w:t>
      </w:r>
      <w:r w:rsidR="00CE1E87">
        <w:rPr>
          <w:rFonts w:ascii="Arial" w:hAnsi="Arial" w:cs="Arial"/>
          <w:color w:val="000000" w:themeColor="text1"/>
          <w:sz w:val="22"/>
          <w:szCs w:val="22"/>
          <w:u w:color="353535"/>
          <w:lang w:val="en-US"/>
        </w:rPr>
        <w:t xml:space="preserve">integrating </w:t>
      </w:r>
      <w:r w:rsidR="009941CB">
        <w:rPr>
          <w:rFonts w:ascii="Arial" w:hAnsi="Arial" w:cs="Arial"/>
          <w:color w:val="000000" w:themeColor="text1"/>
          <w:sz w:val="22"/>
          <w:szCs w:val="22"/>
          <w:u w:color="353535"/>
          <w:lang w:val="en-US"/>
        </w:rPr>
        <w:t xml:space="preserve">vulnerable individuals </w:t>
      </w:r>
      <w:r w:rsidR="005A1695" w:rsidRPr="009941CB">
        <w:rPr>
          <w:rFonts w:ascii="Arial" w:hAnsi="Arial" w:cs="Arial"/>
          <w:color w:val="000000" w:themeColor="text1"/>
          <w:sz w:val="22"/>
          <w:szCs w:val="22"/>
          <w:u w:color="353535"/>
          <w:lang w:val="en-US"/>
        </w:rPr>
        <w:t xml:space="preserve">back </w:t>
      </w:r>
      <w:r w:rsidR="009941CB">
        <w:rPr>
          <w:rFonts w:ascii="Arial" w:hAnsi="Arial" w:cs="Arial"/>
          <w:color w:val="000000" w:themeColor="text1"/>
          <w:sz w:val="22"/>
          <w:szCs w:val="22"/>
          <w:u w:color="353535"/>
          <w:lang w:val="en-US"/>
        </w:rPr>
        <w:t>in</w:t>
      </w:r>
      <w:r w:rsidR="005A1695" w:rsidRPr="009941CB">
        <w:rPr>
          <w:rFonts w:ascii="Arial" w:hAnsi="Arial" w:cs="Arial"/>
          <w:color w:val="000000" w:themeColor="text1"/>
          <w:sz w:val="22"/>
          <w:szCs w:val="22"/>
          <w:u w:color="353535"/>
          <w:lang w:val="en-US"/>
        </w:rPr>
        <w:t xml:space="preserve">to society </w:t>
      </w:r>
      <w:r w:rsidRPr="009941CB">
        <w:rPr>
          <w:rFonts w:ascii="Arial" w:hAnsi="Arial" w:cs="Arial"/>
          <w:color w:val="000000" w:themeColor="text1"/>
          <w:sz w:val="22"/>
          <w:szCs w:val="22"/>
          <w:u w:color="353535"/>
          <w:lang w:val="en-US"/>
        </w:rPr>
        <w:t xml:space="preserve">(HM </w:t>
      </w:r>
      <w:r w:rsidR="00775CE5" w:rsidRPr="009941CB">
        <w:rPr>
          <w:rFonts w:ascii="Arial" w:hAnsi="Arial" w:cs="Arial"/>
          <w:color w:val="000000" w:themeColor="text1"/>
          <w:sz w:val="22"/>
          <w:szCs w:val="22"/>
          <w:u w:color="353535"/>
          <w:lang w:val="en-US"/>
        </w:rPr>
        <w:t>Government</w:t>
      </w:r>
      <w:r w:rsidRPr="009941CB">
        <w:rPr>
          <w:rFonts w:ascii="Arial" w:hAnsi="Arial" w:cs="Arial"/>
          <w:color w:val="000000" w:themeColor="text1"/>
          <w:sz w:val="22"/>
          <w:szCs w:val="22"/>
          <w:u w:color="353535"/>
          <w:lang w:val="en-US"/>
        </w:rPr>
        <w:t>, 2018)</w:t>
      </w:r>
      <w:r w:rsidR="005A1695" w:rsidRPr="009941CB">
        <w:rPr>
          <w:rFonts w:ascii="Arial" w:hAnsi="Arial" w:cs="Arial"/>
          <w:color w:val="000000" w:themeColor="text1"/>
          <w:sz w:val="22"/>
          <w:szCs w:val="22"/>
          <w:u w:color="353535"/>
          <w:lang w:val="en-US"/>
        </w:rPr>
        <w:t xml:space="preserve">. </w:t>
      </w:r>
      <w:bookmarkStart w:id="3" w:name="_Hlk45056638"/>
      <w:r w:rsidR="00D03E1A" w:rsidRPr="00891FA3">
        <w:rPr>
          <w:rFonts w:ascii="Arial" w:hAnsi="Arial" w:cs="Arial"/>
          <w:color w:val="000000" w:themeColor="text1"/>
          <w:sz w:val="22"/>
          <w:szCs w:val="22"/>
          <w:u w:color="353535"/>
          <w:lang w:val="en-US"/>
        </w:rPr>
        <w:t xml:space="preserve">The </w:t>
      </w:r>
      <w:r w:rsidR="00130B1D" w:rsidRPr="00891FA3">
        <w:rPr>
          <w:rFonts w:ascii="Arial" w:hAnsi="Arial" w:cs="Arial"/>
          <w:sz w:val="22"/>
          <w:szCs w:val="22"/>
        </w:rPr>
        <w:t xml:space="preserve">DDA groups </w:t>
      </w:r>
      <w:r w:rsidR="00D03E1A" w:rsidRPr="00891FA3">
        <w:rPr>
          <w:rFonts w:ascii="Arial" w:hAnsi="Arial" w:cs="Arial"/>
          <w:sz w:val="22"/>
          <w:szCs w:val="22"/>
        </w:rPr>
        <w:t xml:space="preserve">in Oregon demonstrate that its success can be </w:t>
      </w:r>
      <w:r w:rsidR="00130B1D" w:rsidRPr="00891FA3">
        <w:rPr>
          <w:rFonts w:ascii="Arial" w:hAnsi="Arial" w:cs="Arial"/>
          <w:sz w:val="22"/>
          <w:szCs w:val="22"/>
        </w:rPr>
        <w:t>sustained in a variety of settings</w:t>
      </w:r>
      <w:r w:rsidR="005C3DD8" w:rsidRPr="00891FA3">
        <w:rPr>
          <w:rFonts w:ascii="Arial" w:hAnsi="Arial" w:cs="Arial"/>
          <w:sz w:val="22"/>
          <w:szCs w:val="22"/>
        </w:rPr>
        <w:t xml:space="preserve"> </w:t>
      </w:r>
      <w:r w:rsidR="00130B1D" w:rsidRPr="00891FA3">
        <w:rPr>
          <w:rFonts w:ascii="Arial" w:hAnsi="Arial" w:cs="Arial"/>
          <w:sz w:val="22"/>
          <w:szCs w:val="22"/>
        </w:rPr>
        <w:t xml:space="preserve">and </w:t>
      </w:r>
      <w:r w:rsidR="005C3DD8" w:rsidRPr="00891FA3">
        <w:rPr>
          <w:rFonts w:ascii="Arial" w:hAnsi="Arial" w:cs="Arial"/>
          <w:sz w:val="22"/>
          <w:szCs w:val="22"/>
        </w:rPr>
        <w:t xml:space="preserve">can </w:t>
      </w:r>
      <w:r w:rsidR="00130B1D" w:rsidRPr="00891FA3">
        <w:rPr>
          <w:rFonts w:ascii="Arial" w:hAnsi="Arial" w:cs="Arial"/>
          <w:sz w:val="22"/>
          <w:szCs w:val="22"/>
        </w:rPr>
        <w:t>provide support for thousands of people with concurrent disorders</w:t>
      </w:r>
      <w:r w:rsidR="005C3DD8" w:rsidRPr="00891FA3">
        <w:rPr>
          <w:rFonts w:ascii="Arial" w:hAnsi="Arial" w:cs="Arial"/>
          <w:sz w:val="22"/>
          <w:szCs w:val="22"/>
        </w:rPr>
        <w:t xml:space="preserve"> (Monica </w:t>
      </w:r>
      <w:r w:rsidR="005C3DD8" w:rsidRPr="00691E7C">
        <w:rPr>
          <w:rFonts w:ascii="Arial" w:hAnsi="Arial" w:cs="Arial"/>
          <w:i/>
          <w:iCs/>
          <w:sz w:val="22"/>
          <w:szCs w:val="22"/>
        </w:rPr>
        <w:t>et al</w:t>
      </w:r>
      <w:r w:rsidR="005C3DD8" w:rsidRPr="00891FA3">
        <w:rPr>
          <w:rFonts w:ascii="Arial" w:hAnsi="Arial" w:cs="Arial"/>
          <w:sz w:val="22"/>
          <w:szCs w:val="22"/>
        </w:rPr>
        <w:t>.</w:t>
      </w:r>
      <w:r w:rsidR="009022EA" w:rsidRPr="00891FA3">
        <w:rPr>
          <w:rFonts w:ascii="Arial" w:hAnsi="Arial" w:cs="Arial"/>
          <w:sz w:val="22"/>
          <w:szCs w:val="22"/>
        </w:rPr>
        <w:t>,</w:t>
      </w:r>
      <w:r w:rsidR="005C3DD8" w:rsidRPr="00891FA3">
        <w:rPr>
          <w:rFonts w:ascii="Arial" w:hAnsi="Arial" w:cs="Arial"/>
          <w:sz w:val="22"/>
          <w:szCs w:val="22"/>
        </w:rPr>
        <w:t xml:space="preserve"> 2010)</w:t>
      </w:r>
      <w:r w:rsidR="00130B1D" w:rsidRPr="00891FA3">
        <w:rPr>
          <w:rFonts w:ascii="Arial" w:hAnsi="Arial" w:cs="Arial"/>
          <w:sz w:val="22"/>
          <w:szCs w:val="22"/>
        </w:rPr>
        <w:t xml:space="preserve">. </w:t>
      </w:r>
      <w:r w:rsidR="005A5C50" w:rsidRPr="00891FA3">
        <w:rPr>
          <w:rFonts w:ascii="Arial" w:hAnsi="Arial" w:cs="Arial"/>
          <w:sz w:val="22"/>
          <w:szCs w:val="22"/>
        </w:rPr>
        <w:t xml:space="preserve">Roush (2008) also </w:t>
      </w:r>
      <w:r w:rsidR="00130B1D" w:rsidRPr="00891FA3">
        <w:rPr>
          <w:rFonts w:ascii="Arial" w:hAnsi="Arial" w:cs="Arial"/>
          <w:sz w:val="22"/>
          <w:szCs w:val="22"/>
        </w:rPr>
        <w:t>provide</w:t>
      </w:r>
      <w:r w:rsidR="00142643" w:rsidRPr="00891FA3">
        <w:rPr>
          <w:rFonts w:ascii="Arial" w:hAnsi="Arial" w:cs="Arial"/>
          <w:sz w:val="22"/>
          <w:szCs w:val="22"/>
        </w:rPr>
        <w:t>s</w:t>
      </w:r>
      <w:r w:rsidR="00130B1D" w:rsidRPr="00891FA3">
        <w:rPr>
          <w:rFonts w:ascii="Arial" w:hAnsi="Arial" w:cs="Arial"/>
          <w:sz w:val="22"/>
          <w:szCs w:val="22"/>
        </w:rPr>
        <w:t xml:space="preserve"> some valuable insight of the role that clinicians can have in initiating DDA programmes</w:t>
      </w:r>
      <w:r w:rsidR="00FB63EE" w:rsidRPr="00891FA3">
        <w:rPr>
          <w:rFonts w:ascii="Arial" w:hAnsi="Arial" w:cs="Arial"/>
          <w:sz w:val="22"/>
          <w:szCs w:val="22"/>
        </w:rPr>
        <w:t xml:space="preserve"> </w:t>
      </w:r>
      <w:r w:rsidR="005A5C50" w:rsidRPr="00891FA3">
        <w:rPr>
          <w:rFonts w:ascii="Arial" w:hAnsi="Arial" w:cs="Arial"/>
          <w:sz w:val="22"/>
          <w:szCs w:val="22"/>
        </w:rPr>
        <w:t>while maintaining</w:t>
      </w:r>
      <w:r w:rsidR="00130B1D" w:rsidRPr="00891FA3">
        <w:rPr>
          <w:rFonts w:ascii="Arial" w:hAnsi="Arial" w:cs="Arial"/>
          <w:sz w:val="22"/>
          <w:szCs w:val="22"/>
        </w:rPr>
        <w:t xml:space="preserve"> a distant role, in line with the 8th tradition</w:t>
      </w:r>
      <w:r w:rsidR="009022EA" w:rsidRPr="00891FA3">
        <w:rPr>
          <w:rFonts w:ascii="Arial" w:hAnsi="Arial" w:cs="Arial"/>
          <w:sz w:val="22"/>
          <w:szCs w:val="22"/>
        </w:rPr>
        <w:t>s</w:t>
      </w:r>
      <w:r w:rsidR="00FB63EE" w:rsidRPr="00891FA3">
        <w:rPr>
          <w:rFonts w:ascii="Arial" w:hAnsi="Arial" w:cs="Arial"/>
          <w:sz w:val="22"/>
          <w:szCs w:val="22"/>
        </w:rPr>
        <w:t xml:space="preserve"> of AA</w:t>
      </w:r>
      <w:r w:rsidR="009022EA" w:rsidRPr="00891FA3">
        <w:rPr>
          <w:rFonts w:ascii="Arial" w:hAnsi="Arial" w:cs="Arial"/>
          <w:sz w:val="22"/>
          <w:szCs w:val="22"/>
        </w:rPr>
        <w:t xml:space="preserve"> and DDA</w:t>
      </w:r>
      <w:r w:rsidR="00130B1D" w:rsidRPr="00891FA3">
        <w:rPr>
          <w:rFonts w:ascii="Arial" w:hAnsi="Arial" w:cs="Arial"/>
          <w:sz w:val="22"/>
          <w:szCs w:val="22"/>
        </w:rPr>
        <w:t xml:space="preserve"> which </w:t>
      </w:r>
      <w:r w:rsidR="009022EA" w:rsidRPr="00891FA3">
        <w:rPr>
          <w:rFonts w:ascii="Arial" w:hAnsi="Arial" w:cs="Arial"/>
          <w:sz w:val="22"/>
          <w:szCs w:val="22"/>
        </w:rPr>
        <w:t xml:space="preserve">each </w:t>
      </w:r>
      <w:r w:rsidR="00130B1D" w:rsidRPr="00891FA3">
        <w:rPr>
          <w:rFonts w:ascii="Arial" w:hAnsi="Arial" w:cs="Arial"/>
          <w:sz w:val="22"/>
          <w:szCs w:val="22"/>
        </w:rPr>
        <w:t>state that groups; “should remain forever nonprofessional”</w:t>
      </w:r>
      <w:r w:rsidR="00FB63EE" w:rsidRPr="00891FA3">
        <w:rPr>
          <w:rFonts w:ascii="Arial" w:hAnsi="Arial" w:cs="Arial"/>
          <w:sz w:val="22"/>
          <w:szCs w:val="22"/>
        </w:rPr>
        <w:t xml:space="preserve"> </w:t>
      </w:r>
      <w:r w:rsidR="00130B1D" w:rsidRPr="00891FA3">
        <w:rPr>
          <w:rFonts w:ascii="Arial" w:hAnsi="Arial" w:cs="Arial"/>
          <w:sz w:val="22"/>
          <w:szCs w:val="22"/>
        </w:rPr>
        <w:t>(Alcoholics Anonymous World Services, 2003, p. 562</w:t>
      </w:r>
      <w:r w:rsidR="009022EA" w:rsidRPr="00891FA3">
        <w:rPr>
          <w:rFonts w:ascii="Arial" w:hAnsi="Arial" w:cs="Arial"/>
          <w:sz w:val="22"/>
          <w:szCs w:val="22"/>
        </w:rPr>
        <w:t>; Dual Diagnosis Anonymous, 2020, p. 9</w:t>
      </w:r>
      <w:r w:rsidR="00130B1D" w:rsidRPr="00891FA3">
        <w:rPr>
          <w:rFonts w:ascii="Arial" w:hAnsi="Arial" w:cs="Arial"/>
          <w:sz w:val="22"/>
          <w:szCs w:val="22"/>
        </w:rPr>
        <w:t xml:space="preserve">). </w:t>
      </w:r>
      <w:r w:rsidR="005A5C50" w:rsidRPr="00891FA3">
        <w:rPr>
          <w:rFonts w:ascii="Arial" w:hAnsi="Arial" w:cs="Arial"/>
          <w:sz w:val="22"/>
          <w:szCs w:val="22"/>
        </w:rPr>
        <w:t xml:space="preserve">Nevertheless, </w:t>
      </w:r>
      <w:r w:rsidR="005A5C50" w:rsidRPr="00891FA3">
        <w:rPr>
          <w:rFonts w:ascii="Arial" w:hAnsi="Arial" w:cs="Arial"/>
          <w:color w:val="000000" w:themeColor="text1"/>
          <w:sz w:val="22"/>
          <w:szCs w:val="22"/>
          <w:u w:color="353535"/>
          <w:lang w:val="en-US"/>
        </w:rPr>
        <w:t>g</w:t>
      </w:r>
      <w:r w:rsidR="005C3DD8" w:rsidRPr="00891FA3">
        <w:rPr>
          <w:rFonts w:ascii="Arial" w:hAnsi="Arial" w:cs="Arial"/>
          <w:color w:val="000000" w:themeColor="text1"/>
          <w:sz w:val="22"/>
          <w:szCs w:val="22"/>
          <w:u w:color="353535"/>
          <w:lang w:val="en-US"/>
        </w:rPr>
        <w:t xml:space="preserve">iven the complex needs </w:t>
      </w:r>
      <w:r w:rsidR="00D63F9A" w:rsidRPr="00891FA3">
        <w:rPr>
          <w:rFonts w:ascii="Arial" w:hAnsi="Arial" w:cs="Arial"/>
          <w:color w:val="000000" w:themeColor="text1"/>
          <w:sz w:val="22"/>
          <w:szCs w:val="22"/>
          <w:u w:color="353535"/>
          <w:lang w:val="en-US"/>
        </w:rPr>
        <w:t>of people with concurrent disorders</w:t>
      </w:r>
      <w:r w:rsidR="005C3DD8" w:rsidRPr="00891FA3">
        <w:rPr>
          <w:rFonts w:ascii="Arial" w:hAnsi="Arial" w:cs="Arial"/>
          <w:color w:val="000000" w:themeColor="text1"/>
          <w:sz w:val="22"/>
          <w:szCs w:val="22"/>
          <w:u w:color="353535"/>
          <w:lang w:val="en-US"/>
        </w:rPr>
        <w:t xml:space="preserve">, </w:t>
      </w:r>
      <w:r w:rsidR="0000602E" w:rsidRPr="00891FA3">
        <w:rPr>
          <w:rFonts w:ascii="Arial" w:hAnsi="Arial" w:cs="Arial"/>
          <w:color w:val="000000" w:themeColor="text1"/>
          <w:sz w:val="22"/>
          <w:szCs w:val="22"/>
          <w:u w:color="353535"/>
          <w:lang w:val="en-US"/>
        </w:rPr>
        <w:t>collaborati</w:t>
      </w:r>
      <w:r w:rsidR="005C3DD8" w:rsidRPr="00891FA3">
        <w:rPr>
          <w:rFonts w:ascii="Arial" w:hAnsi="Arial" w:cs="Arial"/>
          <w:color w:val="000000" w:themeColor="text1"/>
          <w:sz w:val="22"/>
          <w:szCs w:val="22"/>
          <w:u w:color="353535"/>
          <w:lang w:val="en-US"/>
        </w:rPr>
        <w:t>ng</w:t>
      </w:r>
      <w:r w:rsidR="0000602E" w:rsidRPr="00891FA3">
        <w:rPr>
          <w:rFonts w:ascii="Arial" w:hAnsi="Arial" w:cs="Arial"/>
          <w:color w:val="000000" w:themeColor="text1"/>
          <w:sz w:val="22"/>
          <w:szCs w:val="22"/>
          <w:u w:color="353535"/>
          <w:lang w:val="en-US"/>
        </w:rPr>
        <w:t xml:space="preserve"> with </w:t>
      </w:r>
      <w:r w:rsidR="00B01A7E" w:rsidRPr="00891FA3">
        <w:rPr>
          <w:rFonts w:ascii="Arial" w:hAnsi="Arial" w:cs="Arial"/>
          <w:color w:val="000000" w:themeColor="text1"/>
          <w:sz w:val="22"/>
          <w:szCs w:val="22"/>
          <w:u w:color="353535"/>
          <w:lang w:val="en-US"/>
        </w:rPr>
        <w:t xml:space="preserve">external </w:t>
      </w:r>
      <w:r w:rsidR="0000602E" w:rsidRPr="00891FA3">
        <w:rPr>
          <w:rFonts w:ascii="Arial" w:hAnsi="Arial" w:cs="Arial"/>
          <w:color w:val="000000" w:themeColor="text1"/>
          <w:sz w:val="22"/>
          <w:szCs w:val="22"/>
          <w:u w:color="353535"/>
          <w:lang w:val="en-US"/>
        </w:rPr>
        <w:t xml:space="preserve">clinicians </w:t>
      </w:r>
      <w:r w:rsidR="006E12A3">
        <w:rPr>
          <w:rFonts w:ascii="Arial" w:hAnsi="Arial" w:cs="Arial"/>
          <w:color w:val="000000" w:themeColor="text1"/>
          <w:sz w:val="22"/>
          <w:szCs w:val="22"/>
          <w:u w:color="353535"/>
          <w:lang w:val="en-US"/>
        </w:rPr>
        <w:t>is</w:t>
      </w:r>
      <w:r w:rsidR="005C3DD8" w:rsidRPr="00891FA3">
        <w:rPr>
          <w:rFonts w:ascii="Arial" w:hAnsi="Arial" w:cs="Arial"/>
          <w:color w:val="000000" w:themeColor="text1"/>
          <w:sz w:val="22"/>
          <w:szCs w:val="22"/>
          <w:u w:color="353535"/>
          <w:lang w:val="en-US"/>
        </w:rPr>
        <w:t xml:space="preserve"> </w:t>
      </w:r>
      <w:r w:rsidR="00D938E2" w:rsidRPr="00891FA3">
        <w:rPr>
          <w:rFonts w:ascii="Arial" w:hAnsi="Arial" w:cs="Arial"/>
          <w:color w:val="000000" w:themeColor="text1"/>
          <w:sz w:val="22"/>
          <w:szCs w:val="22"/>
          <w:u w:color="353535"/>
          <w:lang w:val="en-US"/>
        </w:rPr>
        <w:t>vital</w:t>
      </w:r>
      <w:r w:rsidR="005C3DD8" w:rsidRPr="00891FA3">
        <w:rPr>
          <w:rFonts w:ascii="Arial" w:hAnsi="Arial" w:cs="Arial"/>
          <w:color w:val="000000" w:themeColor="text1"/>
          <w:sz w:val="22"/>
          <w:szCs w:val="22"/>
          <w:u w:color="353535"/>
          <w:lang w:val="en-US"/>
        </w:rPr>
        <w:t xml:space="preserve">, particularly when supporting </w:t>
      </w:r>
      <w:r w:rsidR="00B01A7E" w:rsidRPr="00891FA3">
        <w:rPr>
          <w:rFonts w:ascii="Arial" w:hAnsi="Arial" w:cs="Arial"/>
          <w:color w:val="000000" w:themeColor="text1"/>
          <w:sz w:val="22"/>
          <w:szCs w:val="22"/>
          <w:u w:color="353535"/>
          <w:lang w:val="en-US"/>
        </w:rPr>
        <w:t>individuals</w:t>
      </w:r>
      <w:r w:rsidR="0000602E" w:rsidRPr="00891FA3">
        <w:rPr>
          <w:rFonts w:ascii="Arial" w:hAnsi="Arial" w:cs="Arial"/>
          <w:color w:val="000000" w:themeColor="text1"/>
          <w:sz w:val="22"/>
          <w:szCs w:val="22"/>
          <w:u w:color="353535"/>
          <w:lang w:val="en-US"/>
        </w:rPr>
        <w:t xml:space="preserve"> </w:t>
      </w:r>
      <w:r w:rsidR="005C3DD8" w:rsidRPr="00891FA3">
        <w:rPr>
          <w:rFonts w:ascii="Arial" w:hAnsi="Arial" w:cs="Arial"/>
          <w:color w:val="000000" w:themeColor="text1"/>
          <w:sz w:val="22"/>
          <w:szCs w:val="22"/>
          <w:u w:color="353535"/>
          <w:lang w:val="en-US"/>
        </w:rPr>
        <w:t xml:space="preserve">who have been </w:t>
      </w:r>
      <w:r w:rsidR="00B01A7E" w:rsidRPr="00891FA3">
        <w:rPr>
          <w:rFonts w:ascii="Arial" w:hAnsi="Arial" w:cs="Arial"/>
          <w:color w:val="000000" w:themeColor="text1"/>
          <w:sz w:val="22"/>
          <w:szCs w:val="22"/>
          <w:u w:color="353535"/>
          <w:lang w:val="en-US"/>
        </w:rPr>
        <w:t>affected by</w:t>
      </w:r>
      <w:r w:rsidR="0000602E" w:rsidRPr="00891FA3">
        <w:rPr>
          <w:rFonts w:ascii="Arial" w:hAnsi="Arial" w:cs="Arial"/>
          <w:color w:val="000000" w:themeColor="text1"/>
          <w:sz w:val="22"/>
          <w:szCs w:val="22"/>
          <w:u w:color="353535"/>
          <w:lang w:val="en-US"/>
        </w:rPr>
        <w:t xml:space="preserve"> trauma.</w:t>
      </w:r>
      <w:r w:rsidR="00D57FF8" w:rsidRPr="00891FA3">
        <w:rPr>
          <w:rFonts w:ascii="Arial" w:hAnsi="Arial" w:cs="Arial"/>
          <w:color w:val="000000" w:themeColor="text1"/>
          <w:sz w:val="22"/>
          <w:szCs w:val="22"/>
          <w:u w:color="353535"/>
          <w:lang w:val="en-US"/>
        </w:rPr>
        <w:t xml:space="preserve"> </w:t>
      </w:r>
      <w:r w:rsidR="00D938E2" w:rsidRPr="00891FA3">
        <w:rPr>
          <w:rFonts w:ascii="Arial" w:hAnsi="Arial" w:cs="Arial"/>
          <w:color w:val="000000" w:themeColor="text1"/>
          <w:sz w:val="22"/>
          <w:szCs w:val="22"/>
          <w:u w:color="353535"/>
        </w:rPr>
        <w:t xml:space="preserve">Commissioners and service providers </w:t>
      </w:r>
      <w:r w:rsidR="00D03E1A" w:rsidRPr="00891FA3">
        <w:rPr>
          <w:rFonts w:ascii="Arial" w:hAnsi="Arial" w:cs="Arial"/>
          <w:color w:val="000000" w:themeColor="text1"/>
          <w:sz w:val="22"/>
          <w:szCs w:val="22"/>
          <w:u w:color="353535"/>
        </w:rPr>
        <w:t xml:space="preserve">also </w:t>
      </w:r>
      <w:r w:rsidR="00FB63EE" w:rsidRPr="00891FA3">
        <w:rPr>
          <w:rFonts w:ascii="Arial" w:hAnsi="Arial" w:cs="Arial"/>
          <w:color w:val="000000" w:themeColor="text1"/>
          <w:sz w:val="22"/>
          <w:szCs w:val="22"/>
          <w:u w:color="353535"/>
        </w:rPr>
        <w:t>play</w:t>
      </w:r>
      <w:r w:rsidR="00D938E2" w:rsidRPr="00891FA3">
        <w:rPr>
          <w:rFonts w:ascii="Arial" w:hAnsi="Arial" w:cs="Arial"/>
          <w:color w:val="000000" w:themeColor="text1"/>
          <w:sz w:val="22"/>
          <w:szCs w:val="22"/>
          <w:u w:color="353535"/>
        </w:rPr>
        <w:t xml:space="preserve"> a </w:t>
      </w:r>
      <w:r w:rsidR="00FB63EE" w:rsidRPr="00891FA3">
        <w:rPr>
          <w:rFonts w:ascii="Arial" w:hAnsi="Arial" w:cs="Arial"/>
          <w:color w:val="000000" w:themeColor="text1"/>
          <w:sz w:val="22"/>
          <w:szCs w:val="22"/>
          <w:u w:color="353535"/>
        </w:rPr>
        <w:t>critical</w:t>
      </w:r>
      <w:r w:rsidR="00D938E2" w:rsidRPr="00891FA3">
        <w:rPr>
          <w:rFonts w:ascii="Arial" w:hAnsi="Arial" w:cs="Arial"/>
          <w:color w:val="000000" w:themeColor="text1"/>
          <w:sz w:val="22"/>
          <w:szCs w:val="22"/>
          <w:u w:color="353535"/>
        </w:rPr>
        <w:t xml:space="preserve"> role in </w:t>
      </w:r>
      <w:r w:rsidR="00FB63EE" w:rsidRPr="00891FA3">
        <w:rPr>
          <w:rFonts w:ascii="Arial" w:hAnsi="Arial" w:cs="Arial"/>
          <w:color w:val="000000" w:themeColor="text1"/>
          <w:sz w:val="22"/>
          <w:szCs w:val="22"/>
          <w:u w:color="353535"/>
        </w:rPr>
        <w:t>enabling</w:t>
      </w:r>
      <w:r w:rsidR="00D938E2" w:rsidRPr="00891FA3">
        <w:rPr>
          <w:rFonts w:ascii="Arial" w:hAnsi="Arial" w:cs="Arial"/>
          <w:color w:val="000000" w:themeColor="text1"/>
          <w:sz w:val="22"/>
          <w:szCs w:val="22"/>
          <w:u w:color="353535"/>
        </w:rPr>
        <w:t xml:space="preserve"> access to DDA. As recommended by PHE (2014), “commissioners should develop a vision of recovery where mutual aid is fully integrated with alcohol and drug services, this will ensure that all staff are aware of the value and benefits of mutual aid and how it fits in with the local treatment offer”. In case of concurrent disorders, joint working between mental health and addiction services commissioners is essential, </w:t>
      </w:r>
      <w:r w:rsidR="00D938E2" w:rsidRPr="00891FA3">
        <w:rPr>
          <w:rFonts w:ascii="Arial" w:hAnsi="Arial" w:cs="Arial"/>
          <w:color w:val="000000" w:themeColor="text1"/>
          <w:sz w:val="22"/>
          <w:szCs w:val="22"/>
          <w:u w:color="353535"/>
          <w:lang w:val="en-US"/>
        </w:rPr>
        <w:t>DDA</w:t>
      </w:r>
      <w:r w:rsidR="00D03E1A" w:rsidRPr="00891FA3">
        <w:rPr>
          <w:rFonts w:ascii="Arial" w:hAnsi="Arial" w:cs="Arial"/>
          <w:color w:val="000000" w:themeColor="text1"/>
          <w:sz w:val="22"/>
          <w:szCs w:val="22"/>
          <w:u w:color="353535"/>
          <w:lang w:val="en-US"/>
        </w:rPr>
        <w:t xml:space="preserve"> </w:t>
      </w:r>
      <w:r w:rsidR="00514BD8" w:rsidRPr="00891FA3">
        <w:rPr>
          <w:rFonts w:ascii="Arial" w:hAnsi="Arial" w:cs="Arial"/>
          <w:color w:val="000000" w:themeColor="text1"/>
          <w:sz w:val="22"/>
          <w:szCs w:val="22"/>
          <w:u w:color="353535"/>
          <w:lang w:val="en-US"/>
        </w:rPr>
        <w:t>UK</w:t>
      </w:r>
      <w:r w:rsidR="00D938E2" w:rsidRPr="00891FA3">
        <w:rPr>
          <w:rFonts w:ascii="Arial" w:hAnsi="Arial" w:cs="Arial"/>
          <w:color w:val="000000" w:themeColor="text1"/>
          <w:sz w:val="22"/>
          <w:szCs w:val="22"/>
          <w:u w:color="353535"/>
          <w:lang w:val="en-US"/>
        </w:rPr>
        <w:t xml:space="preserve"> was made possible thanks to </w:t>
      </w:r>
      <w:r w:rsidR="00D03E1A" w:rsidRPr="00891FA3">
        <w:rPr>
          <w:rFonts w:ascii="Arial" w:hAnsi="Arial" w:cs="Arial"/>
          <w:color w:val="000000" w:themeColor="text1"/>
          <w:sz w:val="22"/>
          <w:szCs w:val="22"/>
          <w:u w:color="353535"/>
          <w:lang w:val="en-US"/>
        </w:rPr>
        <w:t xml:space="preserve">the </w:t>
      </w:r>
      <w:r w:rsidR="00D938E2" w:rsidRPr="00891FA3">
        <w:rPr>
          <w:rFonts w:ascii="Arial" w:hAnsi="Arial" w:cs="Arial"/>
          <w:color w:val="000000" w:themeColor="text1"/>
          <w:sz w:val="22"/>
          <w:szCs w:val="22"/>
          <w:u w:color="353535"/>
          <w:lang w:val="en-US"/>
        </w:rPr>
        <w:t>effective joint commissioning from mental health and drug and alcohol services</w:t>
      </w:r>
      <w:r w:rsidR="00537099" w:rsidRPr="00891FA3">
        <w:rPr>
          <w:rFonts w:ascii="Arial" w:hAnsi="Arial" w:cs="Arial"/>
          <w:color w:val="000000" w:themeColor="text1"/>
          <w:sz w:val="22"/>
          <w:szCs w:val="22"/>
          <w:u w:color="353535"/>
          <w:lang w:val="en-US"/>
        </w:rPr>
        <w:t>,</w:t>
      </w:r>
      <w:r w:rsidR="00D03E1A" w:rsidRPr="00891FA3">
        <w:rPr>
          <w:rFonts w:ascii="Arial" w:hAnsi="Arial" w:cs="Arial"/>
          <w:color w:val="000000" w:themeColor="text1"/>
          <w:sz w:val="22"/>
          <w:szCs w:val="22"/>
          <w:u w:color="353535"/>
          <w:lang w:val="en-US"/>
        </w:rPr>
        <w:t xml:space="preserve"> and further</w:t>
      </w:r>
      <w:r w:rsidR="00537099" w:rsidRPr="00891FA3">
        <w:rPr>
          <w:rFonts w:ascii="Arial" w:hAnsi="Arial" w:cs="Arial"/>
          <w:color w:val="000000" w:themeColor="text1"/>
          <w:sz w:val="22"/>
          <w:szCs w:val="22"/>
          <w:u w:color="353535"/>
          <w:lang w:val="en-US"/>
        </w:rPr>
        <w:t xml:space="preserve"> funding is essential for DDAUK to </w:t>
      </w:r>
      <w:r w:rsidR="00D03E1A" w:rsidRPr="00891FA3">
        <w:rPr>
          <w:rFonts w:ascii="Arial" w:hAnsi="Arial" w:cs="Arial"/>
          <w:color w:val="000000" w:themeColor="text1"/>
          <w:sz w:val="22"/>
          <w:szCs w:val="22"/>
          <w:u w:color="353535"/>
          <w:lang w:val="en-US"/>
        </w:rPr>
        <w:t xml:space="preserve">continued </w:t>
      </w:r>
      <w:r w:rsidR="00537099" w:rsidRPr="00891FA3">
        <w:rPr>
          <w:rFonts w:ascii="Arial" w:hAnsi="Arial" w:cs="Arial"/>
          <w:color w:val="000000" w:themeColor="text1"/>
          <w:sz w:val="22"/>
          <w:szCs w:val="22"/>
          <w:u w:color="353535"/>
          <w:lang w:val="en-US"/>
        </w:rPr>
        <w:t>grow</w:t>
      </w:r>
      <w:r w:rsidR="00D03E1A" w:rsidRPr="00891FA3">
        <w:rPr>
          <w:rFonts w:ascii="Arial" w:hAnsi="Arial" w:cs="Arial"/>
          <w:color w:val="000000" w:themeColor="text1"/>
          <w:sz w:val="22"/>
          <w:szCs w:val="22"/>
          <w:u w:color="353535"/>
          <w:lang w:val="en-US"/>
        </w:rPr>
        <w:t>th</w:t>
      </w:r>
      <w:r w:rsidR="00D938E2" w:rsidRPr="00891FA3">
        <w:rPr>
          <w:rFonts w:ascii="Arial" w:hAnsi="Arial" w:cs="Arial"/>
          <w:color w:val="000000" w:themeColor="text1"/>
          <w:sz w:val="22"/>
          <w:szCs w:val="22"/>
          <w:u w:color="353535"/>
        </w:rPr>
        <w:t xml:space="preserve">. </w:t>
      </w:r>
    </w:p>
    <w:bookmarkEnd w:id="3"/>
    <w:p w14:paraId="4E530C10" w14:textId="77777777" w:rsidR="005C3DD8" w:rsidRDefault="005C3DD8"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166DDFF1" w14:textId="051C09A8" w:rsidR="00514BD8" w:rsidRPr="007F2297" w:rsidRDefault="00BB0815" w:rsidP="00514BD8">
      <w:pPr>
        <w:autoSpaceDE w:val="0"/>
        <w:autoSpaceDN w:val="0"/>
        <w:adjustRightInd w:val="0"/>
        <w:spacing w:line="360" w:lineRule="auto"/>
        <w:jc w:val="both"/>
        <w:rPr>
          <w:rFonts w:ascii="Arial" w:hAnsi="Arial" w:cs="Arial"/>
          <w:color w:val="000000" w:themeColor="text1"/>
          <w:sz w:val="22"/>
          <w:szCs w:val="22"/>
          <w:u w:color="353535"/>
          <w:lang w:val="en-US"/>
        </w:rPr>
      </w:pPr>
      <w:r>
        <w:rPr>
          <w:rFonts w:ascii="Arial" w:hAnsi="Arial" w:cs="Arial"/>
          <w:color w:val="000000" w:themeColor="text1"/>
          <w:sz w:val="22"/>
          <w:szCs w:val="22"/>
          <w:u w:color="353535"/>
          <w:lang w:val="en-US"/>
        </w:rPr>
        <w:t xml:space="preserve">There are </w:t>
      </w:r>
      <w:r w:rsidR="0061353F">
        <w:rPr>
          <w:rFonts w:ascii="Arial" w:hAnsi="Arial" w:cs="Arial"/>
          <w:color w:val="000000" w:themeColor="text1"/>
          <w:sz w:val="22"/>
          <w:szCs w:val="22"/>
          <w:u w:color="353535"/>
          <w:lang w:val="en-US"/>
        </w:rPr>
        <w:t>several</w:t>
      </w:r>
      <w:r>
        <w:rPr>
          <w:rFonts w:ascii="Arial" w:hAnsi="Arial" w:cs="Arial"/>
          <w:color w:val="000000" w:themeColor="text1"/>
          <w:sz w:val="22"/>
          <w:szCs w:val="22"/>
          <w:u w:color="353535"/>
          <w:lang w:val="en-US"/>
        </w:rPr>
        <w:t xml:space="preserve"> limitations to this study</w:t>
      </w:r>
      <w:r w:rsidR="00D03E1A">
        <w:rPr>
          <w:rFonts w:ascii="Arial" w:hAnsi="Arial" w:cs="Arial"/>
          <w:color w:val="000000" w:themeColor="text1"/>
          <w:sz w:val="22"/>
          <w:szCs w:val="22"/>
          <w:u w:color="353535"/>
          <w:lang w:val="en-US"/>
        </w:rPr>
        <w:t xml:space="preserve">. </w:t>
      </w:r>
      <w:r w:rsidR="00891FA3">
        <w:rPr>
          <w:rFonts w:ascii="Arial" w:hAnsi="Arial" w:cs="Arial"/>
          <w:color w:val="000000" w:themeColor="text1"/>
          <w:sz w:val="22"/>
          <w:szCs w:val="22"/>
          <w:u w:color="353535"/>
          <w:lang w:val="en-US"/>
        </w:rPr>
        <w:t>F</w:t>
      </w:r>
      <w:r>
        <w:rPr>
          <w:rFonts w:ascii="Arial" w:hAnsi="Arial" w:cs="Arial"/>
          <w:color w:val="000000" w:themeColor="text1"/>
          <w:sz w:val="22"/>
          <w:szCs w:val="22"/>
          <w:u w:color="353535"/>
          <w:lang w:val="en-US"/>
        </w:rPr>
        <w:t>irst</w:t>
      </w:r>
      <w:r w:rsidR="00D03E1A">
        <w:rPr>
          <w:rFonts w:ascii="Arial" w:hAnsi="Arial" w:cs="Arial"/>
          <w:color w:val="000000" w:themeColor="text1"/>
          <w:sz w:val="22"/>
          <w:szCs w:val="22"/>
          <w:u w:color="353535"/>
          <w:lang w:val="en-US"/>
        </w:rPr>
        <w:t>ly</w:t>
      </w:r>
      <w:r w:rsidR="00891FA3">
        <w:rPr>
          <w:rFonts w:ascii="Arial" w:hAnsi="Arial" w:cs="Arial"/>
          <w:color w:val="000000" w:themeColor="text1"/>
          <w:sz w:val="22"/>
          <w:szCs w:val="22"/>
          <w:u w:color="353535"/>
          <w:lang w:val="en-US"/>
        </w:rPr>
        <w:t>,</w:t>
      </w:r>
      <w:r>
        <w:rPr>
          <w:rFonts w:ascii="Arial" w:hAnsi="Arial" w:cs="Arial"/>
          <w:color w:val="000000" w:themeColor="text1"/>
          <w:sz w:val="22"/>
          <w:szCs w:val="22"/>
          <w:u w:color="353535"/>
          <w:lang w:val="en-US"/>
        </w:rPr>
        <w:t xml:space="preserve"> the sample size was small, however</w:t>
      </w:r>
      <w:r w:rsidR="00C22658">
        <w:rPr>
          <w:rFonts w:ascii="Arial" w:hAnsi="Arial" w:cs="Arial"/>
          <w:color w:val="000000" w:themeColor="text1"/>
          <w:sz w:val="22"/>
          <w:szCs w:val="22"/>
          <w:u w:color="353535"/>
          <w:lang w:val="en-US"/>
        </w:rPr>
        <w:t xml:space="preserve">, </w:t>
      </w:r>
      <w:r w:rsidR="005A5C50">
        <w:rPr>
          <w:rFonts w:ascii="Arial" w:hAnsi="Arial" w:cs="Arial"/>
          <w:color w:val="000000" w:themeColor="text1"/>
          <w:sz w:val="22"/>
          <w:szCs w:val="22"/>
          <w:u w:color="353535"/>
          <w:lang w:val="en-US"/>
        </w:rPr>
        <w:t>r</w:t>
      </w:r>
      <w:r w:rsidR="005A5C50" w:rsidRPr="005A5C50">
        <w:rPr>
          <w:rFonts w:ascii="Arial" w:hAnsi="Arial" w:cs="Arial"/>
          <w:color w:val="000000" w:themeColor="text1"/>
          <w:sz w:val="22"/>
          <w:szCs w:val="22"/>
          <w:u w:color="353535"/>
          <w:lang w:val="en-US"/>
        </w:rPr>
        <w:t>etention in longitudinal studies with individuals with mental health and addiction disorders is challenging</w:t>
      </w:r>
      <w:r w:rsidR="00F951D1">
        <w:rPr>
          <w:rFonts w:ascii="Arial" w:hAnsi="Arial" w:cs="Arial"/>
          <w:color w:val="000000" w:themeColor="text1"/>
          <w:sz w:val="22"/>
          <w:szCs w:val="22"/>
          <w:u w:color="353535"/>
          <w:lang w:val="en-US"/>
        </w:rPr>
        <w:t xml:space="preserve">, </w:t>
      </w:r>
      <w:r w:rsidR="00FB7B21" w:rsidRPr="00F951D1">
        <w:rPr>
          <w:rFonts w:ascii="Arial" w:hAnsi="Arial" w:cs="Arial"/>
          <w:color w:val="000000" w:themeColor="text1"/>
          <w:sz w:val="22"/>
          <w:szCs w:val="22"/>
          <w:u w:color="353535"/>
          <w:lang w:val="en-US"/>
        </w:rPr>
        <w:t xml:space="preserve">in addition, </w:t>
      </w:r>
      <w:r w:rsidR="00C22658" w:rsidRPr="00891FA3">
        <w:rPr>
          <w:rFonts w:ascii="Arial" w:hAnsi="Arial" w:cs="Arial"/>
          <w:color w:val="000000" w:themeColor="text1"/>
          <w:sz w:val="22"/>
          <w:szCs w:val="22"/>
          <w:u w:color="353535"/>
          <w:lang w:val="en-US"/>
        </w:rPr>
        <w:t xml:space="preserve">being the first DDAUK pilot, the </w:t>
      </w:r>
      <w:r w:rsidR="005A5C50" w:rsidRPr="00891FA3">
        <w:rPr>
          <w:rFonts w:ascii="Arial" w:hAnsi="Arial" w:cs="Arial"/>
          <w:color w:val="000000" w:themeColor="text1"/>
          <w:sz w:val="22"/>
          <w:szCs w:val="22"/>
          <w:u w:color="353535"/>
          <w:lang w:val="en-US"/>
        </w:rPr>
        <w:t xml:space="preserve">overall </w:t>
      </w:r>
      <w:r w:rsidR="00FB7B21" w:rsidRPr="00891FA3">
        <w:rPr>
          <w:rFonts w:ascii="Arial" w:hAnsi="Arial" w:cs="Arial"/>
          <w:color w:val="000000" w:themeColor="text1"/>
          <w:sz w:val="22"/>
          <w:szCs w:val="22"/>
          <w:u w:color="353535"/>
          <w:lang w:val="en-US"/>
        </w:rPr>
        <w:t>number of regular attendees</w:t>
      </w:r>
      <w:r w:rsidR="00C22658" w:rsidRPr="00891FA3">
        <w:rPr>
          <w:rFonts w:ascii="Arial" w:hAnsi="Arial" w:cs="Arial"/>
          <w:color w:val="000000" w:themeColor="text1"/>
          <w:sz w:val="22"/>
          <w:szCs w:val="22"/>
          <w:u w:color="353535"/>
          <w:lang w:val="en-US"/>
        </w:rPr>
        <w:t xml:space="preserve"> was </w:t>
      </w:r>
      <w:r w:rsidR="00FB7B21" w:rsidRPr="00891FA3">
        <w:rPr>
          <w:rFonts w:ascii="Arial" w:hAnsi="Arial" w:cs="Arial"/>
          <w:color w:val="000000" w:themeColor="text1"/>
          <w:sz w:val="22"/>
          <w:szCs w:val="22"/>
          <w:u w:color="353535"/>
          <w:lang w:val="en-US"/>
        </w:rPr>
        <w:t xml:space="preserve">30, </w:t>
      </w:r>
      <w:r w:rsidR="00C22658" w:rsidRPr="00891FA3">
        <w:rPr>
          <w:rFonts w:ascii="Arial" w:hAnsi="Arial" w:cs="Arial"/>
          <w:color w:val="000000" w:themeColor="text1"/>
          <w:sz w:val="22"/>
          <w:szCs w:val="22"/>
          <w:u w:color="353535"/>
          <w:lang w:val="en-US"/>
        </w:rPr>
        <w:t xml:space="preserve">hence the sample represented 20% of </w:t>
      </w:r>
      <w:r w:rsidR="00142643" w:rsidRPr="00891FA3">
        <w:rPr>
          <w:rFonts w:ascii="Arial" w:hAnsi="Arial" w:cs="Arial"/>
          <w:color w:val="000000" w:themeColor="text1"/>
          <w:sz w:val="22"/>
          <w:szCs w:val="22"/>
          <w:u w:color="353535"/>
          <w:lang w:val="en-US"/>
        </w:rPr>
        <w:t xml:space="preserve">the </w:t>
      </w:r>
      <w:r w:rsidR="00FB7B21" w:rsidRPr="00891FA3">
        <w:rPr>
          <w:rFonts w:ascii="Arial" w:hAnsi="Arial" w:cs="Arial"/>
          <w:color w:val="000000" w:themeColor="text1"/>
          <w:sz w:val="22"/>
          <w:szCs w:val="22"/>
          <w:u w:color="353535"/>
          <w:lang w:val="en-US"/>
        </w:rPr>
        <w:t>group</w:t>
      </w:r>
      <w:r w:rsidR="00142643" w:rsidRPr="00891FA3">
        <w:rPr>
          <w:rFonts w:ascii="Arial" w:hAnsi="Arial" w:cs="Arial"/>
          <w:color w:val="000000" w:themeColor="text1"/>
          <w:sz w:val="22"/>
          <w:szCs w:val="22"/>
          <w:u w:color="353535"/>
          <w:lang w:val="en-US"/>
        </w:rPr>
        <w:t xml:space="preserve"> at the time of the interviews</w:t>
      </w:r>
      <w:r w:rsidR="00C264A1" w:rsidRPr="00891FA3">
        <w:rPr>
          <w:rFonts w:ascii="Arial" w:hAnsi="Arial" w:cs="Arial"/>
          <w:color w:val="000000" w:themeColor="text1"/>
          <w:sz w:val="22"/>
          <w:szCs w:val="22"/>
          <w:u w:color="353535"/>
          <w:lang w:val="en-US"/>
        </w:rPr>
        <w:t>.</w:t>
      </w:r>
      <w:r w:rsidR="00142643" w:rsidRPr="00891FA3">
        <w:rPr>
          <w:rFonts w:ascii="Arial" w:hAnsi="Arial" w:cs="Arial"/>
          <w:color w:val="000000" w:themeColor="text1"/>
          <w:sz w:val="22"/>
          <w:szCs w:val="22"/>
          <w:u w:color="353535"/>
          <w:lang w:val="en-US"/>
        </w:rPr>
        <w:t xml:space="preserve"> </w:t>
      </w:r>
      <w:r w:rsidR="00C264A1" w:rsidRPr="00891FA3">
        <w:rPr>
          <w:rFonts w:ascii="Arial" w:hAnsi="Arial" w:cs="Arial"/>
          <w:color w:val="000000" w:themeColor="text1"/>
          <w:sz w:val="22"/>
          <w:szCs w:val="22"/>
          <w:u w:color="353535"/>
          <w:lang w:val="en-US"/>
        </w:rPr>
        <w:t xml:space="preserve"> </w:t>
      </w:r>
      <w:r w:rsidR="00E42EBF" w:rsidRPr="00891FA3">
        <w:rPr>
          <w:rFonts w:ascii="Arial" w:hAnsi="Arial" w:cs="Arial"/>
          <w:color w:val="000000" w:themeColor="text1"/>
          <w:sz w:val="22"/>
          <w:szCs w:val="22"/>
          <w:u w:color="353535"/>
          <w:lang w:val="en-US"/>
        </w:rPr>
        <w:t>Further, t</w:t>
      </w:r>
      <w:r w:rsidR="00921CE6" w:rsidRPr="00891FA3">
        <w:rPr>
          <w:rFonts w:ascii="Arial" w:hAnsi="Arial" w:cs="Arial"/>
          <w:color w:val="000000" w:themeColor="text1"/>
          <w:sz w:val="22"/>
          <w:szCs w:val="22"/>
          <w:u w:color="353535"/>
          <w:lang w:val="en-US"/>
        </w:rPr>
        <w:t>he diverse range of disorders</w:t>
      </w:r>
      <w:r w:rsidR="00557EEA" w:rsidRPr="00891FA3">
        <w:rPr>
          <w:rFonts w:ascii="Arial" w:hAnsi="Arial" w:cs="Arial"/>
          <w:color w:val="000000" w:themeColor="text1"/>
          <w:sz w:val="22"/>
          <w:szCs w:val="22"/>
          <w:u w:color="353535"/>
          <w:lang w:val="en-US"/>
        </w:rPr>
        <w:t xml:space="preserve"> included in the sample </w:t>
      </w:r>
      <w:r w:rsidR="00921CE6" w:rsidRPr="00891FA3">
        <w:rPr>
          <w:rFonts w:ascii="Arial" w:hAnsi="Arial" w:cs="Arial"/>
          <w:color w:val="000000" w:themeColor="text1"/>
          <w:sz w:val="22"/>
          <w:szCs w:val="22"/>
          <w:u w:color="353535"/>
          <w:lang w:val="en-US"/>
        </w:rPr>
        <w:t>reflect</w:t>
      </w:r>
      <w:r w:rsidR="00557EEA" w:rsidRPr="00891FA3">
        <w:rPr>
          <w:rFonts w:ascii="Arial" w:hAnsi="Arial" w:cs="Arial"/>
          <w:color w:val="000000" w:themeColor="text1"/>
          <w:sz w:val="22"/>
          <w:szCs w:val="22"/>
          <w:u w:color="353535"/>
          <w:lang w:val="en-US"/>
        </w:rPr>
        <w:t>ed</w:t>
      </w:r>
      <w:r w:rsidR="00921CE6" w:rsidRPr="00891FA3">
        <w:rPr>
          <w:rFonts w:ascii="Arial" w:hAnsi="Arial" w:cs="Arial"/>
          <w:color w:val="000000" w:themeColor="text1"/>
          <w:sz w:val="22"/>
          <w:szCs w:val="22"/>
          <w:u w:color="353535"/>
          <w:lang w:val="en-US"/>
        </w:rPr>
        <w:t xml:space="preserve"> the </w:t>
      </w:r>
      <w:r w:rsidR="00D03E1A" w:rsidRPr="00891FA3">
        <w:rPr>
          <w:rFonts w:ascii="Arial" w:hAnsi="Arial" w:cs="Arial"/>
          <w:color w:val="000000" w:themeColor="text1"/>
          <w:sz w:val="22"/>
          <w:szCs w:val="22"/>
          <w:u w:color="353535"/>
          <w:lang w:val="en-US"/>
        </w:rPr>
        <w:t xml:space="preserve">overall </w:t>
      </w:r>
      <w:r w:rsidR="00921CE6" w:rsidRPr="00891FA3">
        <w:rPr>
          <w:rFonts w:ascii="Arial" w:hAnsi="Arial" w:cs="Arial"/>
          <w:color w:val="000000" w:themeColor="text1"/>
          <w:sz w:val="22"/>
          <w:szCs w:val="22"/>
          <w:u w:color="353535"/>
          <w:lang w:val="en-US"/>
        </w:rPr>
        <w:t>characteristics of</w:t>
      </w:r>
      <w:r w:rsidR="00D03E1A" w:rsidRPr="00891FA3">
        <w:rPr>
          <w:rFonts w:ascii="Arial" w:hAnsi="Arial" w:cs="Arial"/>
          <w:color w:val="000000" w:themeColor="text1"/>
          <w:sz w:val="22"/>
          <w:szCs w:val="22"/>
          <w:u w:color="353535"/>
          <w:lang w:val="en-US"/>
        </w:rPr>
        <w:t xml:space="preserve"> the group</w:t>
      </w:r>
      <w:r w:rsidR="00557EEA" w:rsidRPr="00891FA3">
        <w:rPr>
          <w:rFonts w:ascii="Arial" w:hAnsi="Arial" w:cs="Arial"/>
          <w:color w:val="000000" w:themeColor="text1"/>
          <w:sz w:val="22"/>
          <w:szCs w:val="22"/>
          <w:u w:color="353535"/>
          <w:lang w:val="en-US"/>
        </w:rPr>
        <w:t xml:space="preserve">. </w:t>
      </w:r>
      <w:bookmarkStart w:id="4" w:name="_Hlk45033877"/>
      <w:bookmarkStart w:id="5" w:name="_Hlk44826710"/>
      <w:r w:rsidR="003D7C8D" w:rsidRPr="00891FA3">
        <w:rPr>
          <w:rFonts w:ascii="Arial" w:hAnsi="Arial" w:cs="Arial"/>
          <w:color w:val="000000" w:themeColor="text1"/>
          <w:sz w:val="22"/>
          <w:szCs w:val="22"/>
          <w:u w:color="353535"/>
          <w:lang w:val="en-US"/>
        </w:rPr>
        <w:t>T</w:t>
      </w:r>
      <w:r w:rsidR="00E42EBF" w:rsidRPr="00891FA3">
        <w:rPr>
          <w:rFonts w:ascii="Arial" w:hAnsi="Arial" w:cs="Arial"/>
          <w:color w:val="000000" w:themeColor="text1"/>
          <w:sz w:val="22"/>
          <w:szCs w:val="22"/>
          <w:u w:color="353535"/>
          <w:lang w:val="en-US"/>
        </w:rPr>
        <w:t xml:space="preserve">he inclusion of a </w:t>
      </w:r>
      <w:r w:rsidR="00A20F9C" w:rsidRPr="00891FA3">
        <w:rPr>
          <w:rFonts w:ascii="Arial" w:hAnsi="Arial" w:cs="Arial"/>
          <w:color w:val="000000" w:themeColor="text1"/>
          <w:sz w:val="22"/>
          <w:szCs w:val="22"/>
          <w:u w:color="353535"/>
          <w:lang w:val="en-US"/>
        </w:rPr>
        <w:t>carer</w:t>
      </w:r>
      <w:r w:rsidR="00FB7B21" w:rsidRPr="00891FA3">
        <w:rPr>
          <w:rFonts w:ascii="Arial" w:hAnsi="Arial" w:cs="Arial"/>
          <w:color w:val="000000" w:themeColor="text1"/>
          <w:sz w:val="22"/>
          <w:szCs w:val="22"/>
          <w:u w:color="353535"/>
          <w:lang w:val="en-US"/>
        </w:rPr>
        <w:t xml:space="preserve"> could be </w:t>
      </w:r>
      <w:r w:rsidR="003D7C8D" w:rsidRPr="00891FA3">
        <w:rPr>
          <w:rFonts w:ascii="Arial" w:hAnsi="Arial" w:cs="Arial"/>
          <w:color w:val="000000" w:themeColor="text1"/>
          <w:sz w:val="22"/>
          <w:szCs w:val="22"/>
          <w:u w:color="353535"/>
          <w:lang w:val="en-US"/>
        </w:rPr>
        <w:t>considered</w:t>
      </w:r>
      <w:r w:rsidR="00E42EBF" w:rsidRPr="00891FA3">
        <w:rPr>
          <w:rFonts w:ascii="Arial" w:hAnsi="Arial" w:cs="Arial"/>
          <w:color w:val="000000" w:themeColor="text1"/>
          <w:sz w:val="22"/>
          <w:szCs w:val="22"/>
          <w:u w:color="353535"/>
          <w:lang w:val="en-US"/>
        </w:rPr>
        <w:t xml:space="preserve"> inappropriate as</w:t>
      </w:r>
      <w:r w:rsidR="000E3FA6" w:rsidRPr="00891FA3">
        <w:rPr>
          <w:rFonts w:ascii="Arial" w:hAnsi="Arial" w:cs="Arial"/>
          <w:color w:val="000000" w:themeColor="text1"/>
          <w:sz w:val="22"/>
          <w:szCs w:val="22"/>
          <w:u w:color="353535"/>
          <w:lang w:val="en-US"/>
        </w:rPr>
        <w:t xml:space="preserve"> family members normally do not sit in</w:t>
      </w:r>
      <w:r w:rsidR="00E42EBF" w:rsidRPr="00891FA3">
        <w:rPr>
          <w:rFonts w:ascii="Arial" w:hAnsi="Arial" w:cs="Arial"/>
          <w:color w:val="000000" w:themeColor="text1"/>
          <w:sz w:val="22"/>
          <w:szCs w:val="22"/>
          <w:u w:color="353535"/>
          <w:lang w:val="en-US"/>
        </w:rPr>
        <w:t xml:space="preserve"> traditional AA meetings, however, DDA has proved to have </w:t>
      </w:r>
      <w:r w:rsidR="00D03E1A" w:rsidRPr="00891FA3">
        <w:rPr>
          <w:rFonts w:ascii="Arial" w:hAnsi="Arial" w:cs="Arial"/>
          <w:color w:val="000000" w:themeColor="text1"/>
          <w:sz w:val="22"/>
          <w:szCs w:val="22"/>
          <w:u w:color="353535"/>
          <w:lang w:val="en-US"/>
        </w:rPr>
        <w:t xml:space="preserve">a </w:t>
      </w:r>
      <w:r w:rsidR="00E42EBF" w:rsidRPr="00891FA3">
        <w:rPr>
          <w:rFonts w:ascii="Arial" w:hAnsi="Arial" w:cs="Arial"/>
          <w:color w:val="000000" w:themeColor="text1"/>
          <w:sz w:val="22"/>
          <w:szCs w:val="22"/>
          <w:u w:color="353535"/>
          <w:lang w:val="en-US"/>
        </w:rPr>
        <w:t xml:space="preserve">distinct identity, </w:t>
      </w:r>
      <w:r w:rsidR="00F75108" w:rsidRPr="00891FA3">
        <w:rPr>
          <w:rFonts w:ascii="Arial" w:hAnsi="Arial" w:cs="Arial"/>
          <w:color w:val="000000" w:themeColor="text1"/>
          <w:sz w:val="22"/>
          <w:szCs w:val="22"/>
          <w:u w:color="353535"/>
          <w:lang w:val="en-US"/>
        </w:rPr>
        <w:t>for example, the “extended family</w:t>
      </w:r>
      <w:r w:rsidR="001B69FE" w:rsidRPr="00891FA3">
        <w:rPr>
          <w:rFonts w:ascii="Arial" w:hAnsi="Arial" w:cs="Arial"/>
          <w:color w:val="000000" w:themeColor="text1"/>
          <w:sz w:val="22"/>
          <w:szCs w:val="22"/>
          <w:u w:color="353535"/>
          <w:lang w:val="en-US"/>
        </w:rPr>
        <w:t>”</w:t>
      </w:r>
      <w:r w:rsidR="00F75108" w:rsidRPr="00891FA3">
        <w:rPr>
          <w:rFonts w:ascii="Arial" w:hAnsi="Arial" w:cs="Arial"/>
          <w:color w:val="000000" w:themeColor="text1"/>
          <w:sz w:val="22"/>
          <w:szCs w:val="22"/>
          <w:u w:color="353535"/>
          <w:lang w:val="en-US"/>
        </w:rPr>
        <w:t xml:space="preserve"> of DDA Oregon </w:t>
      </w:r>
      <w:r w:rsidR="001B69FE" w:rsidRPr="00891FA3">
        <w:rPr>
          <w:rFonts w:ascii="Arial" w:hAnsi="Arial" w:cs="Arial"/>
          <w:color w:val="000000" w:themeColor="text1"/>
          <w:sz w:val="22"/>
          <w:szCs w:val="22"/>
          <w:u w:color="353535"/>
          <w:lang w:val="en-US"/>
        </w:rPr>
        <w:t>encourages</w:t>
      </w:r>
      <w:r w:rsidR="00F75108" w:rsidRPr="00891FA3">
        <w:rPr>
          <w:rFonts w:ascii="Arial" w:hAnsi="Arial" w:cs="Arial"/>
          <w:color w:val="000000" w:themeColor="text1"/>
          <w:sz w:val="22"/>
          <w:szCs w:val="22"/>
          <w:u w:color="353535"/>
          <w:lang w:val="en-US"/>
        </w:rPr>
        <w:t xml:space="preserve"> the participation of family, friends, important others and clinicians in various capacity (Monica </w:t>
      </w:r>
      <w:r w:rsidR="00F75108" w:rsidRPr="00691E7C">
        <w:rPr>
          <w:rFonts w:ascii="Arial" w:hAnsi="Arial" w:cs="Arial"/>
          <w:i/>
          <w:iCs/>
          <w:color w:val="000000" w:themeColor="text1"/>
          <w:sz w:val="22"/>
          <w:szCs w:val="22"/>
          <w:u w:color="353535"/>
          <w:lang w:val="en-US"/>
        </w:rPr>
        <w:t>et a</w:t>
      </w:r>
      <w:r w:rsidR="00E80312" w:rsidRPr="00691E7C">
        <w:rPr>
          <w:rFonts w:ascii="Arial" w:hAnsi="Arial" w:cs="Arial"/>
          <w:i/>
          <w:iCs/>
          <w:color w:val="000000" w:themeColor="text1"/>
          <w:sz w:val="22"/>
          <w:szCs w:val="22"/>
          <w:u w:color="353535"/>
          <w:lang w:val="en-US"/>
        </w:rPr>
        <w:t>l</w:t>
      </w:r>
      <w:r w:rsidR="00F75108" w:rsidRPr="00891FA3">
        <w:rPr>
          <w:rFonts w:ascii="Arial" w:hAnsi="Arial" w:cs="Arial"/>
          <w:color w:val="000000" w:themeColor="text1"/>
          <w:sz w:val="22"/>
          <w:szCs w:val="22"/>
          <w:u w:color="353535"/>
          <w:lang w:val="en-US"/>
        </w:rPr>
        <w:t>., 2010</w:t>
      </w:r>
      <w:r w:rsidR="00E80312" w:rsidRPr="00891FA3">
        <w:rPr>
          <w:rFonts w:ascii="Arial" w:hAnsi="Arial" w:cs="Arial"/>
          <w:color w:val="000000" w:themeColor="text1"/>
          <w:sz w:val="22"/>
          <w:szCs w:val="22"/>
          <w:u w:color="353535"/>
          <w:lang w:val="en-US"/>
        </w:rPr>
        <w:t>; Monica, n.d.</w:t>
      </w:r>
      <w:r w:rsidR="00F75108" w:rsidRPr="00891FA3">
        <w:rPr>
          <w:rFonts w:ascii="Arial" w:hAnsi="Arial" w:cs="Arial"/>
          <w:color w:val="000000" w:themeColor="text1"/>
          <w:sz w:val="22"/>
          <w:szCs w:val="22"/>
          <w:u w:color="353535"/>
          <w:lang w:val="en-US"/>
        </w:rPr>
        <w:t xml:space="preserve">), </w:t>
      </w:r>
      <w:r w:rsidR="00E42EBF" w:rsidRPr="00891FA3">
        <w:rPr>
          <w:rFonts w:ascii="Arial" w:hAnsi="Arial" w:cs="Arial"/>
          <w:color w:val="000000" w:themeColor="text1"/>
          <w:sz w:val="22"/>
          <w:szCs w:val="22"/>
          <w:u w:color="353535"/>
          <w:lang w:val="en-US"/>
        </w:rPr>
        <w:t xml:space="preserve">thus the authors thought that giving voice to this </w:t>
      </w:r>
      <w:r w:rsidR="00A20F9C" w:rsidRPr="00891FA3">
        <w:rPr>
          <w:rFonts w:ascii="Arial" w:hAnsi="Arial" w:cs="Arial"/>
          <w:color w:val="000000" w:themeColor="text1"/>
          <w:sz w:val="22"/>
          <w:szCs w:val="22"/>
          <w:u w:color="353535"/>
          <w:lang w:val="en-US"/>
        </w:rPr>
        <w:t>participant</w:t>
      </w:r>
      <w:r w:rsidR="00E42EBF" w:rsidRPr="00891FA3">
        <w:rPr>
          <w:rFonts w:ascii="Arial" w:hAnsi="Arial" w:cs="Arial"/>
          <w:color w:val="000000" w:themeColor="text1"/>
          <w:sz w:val="22"/>
          <w:szCs w:val="22"/>
          <w:u w:color="353535"/>
          <w:lang w:val="en-US"/>
        </w:rPr>
        <w:t xml:space="preserve"> would provid</w:t>
      </w:r>
      <w:r w:rsidR="00D03E1A" w:rsidRPr="00891FA3">
        <w:rPr>
          <w:rFonts w:ascii="Arial" w:hAnsi="Arial" w:cs="Arial"/>
          <w:color w:val="000000" w:themeColor="text1"/>
          <w:sz w:val="22"/>
          <w:szCs w:val="22"/>
          <w:u w:color="353535"/>
          <w:lang w:val="en-US"/>
        </w:rPr>
        <w:t>e</w:t>
      </w:r>
      <w:r w:rsidR="00E42EBF" w:rsidRPr="00891FA3">
        <w:rPr>
          <w:rFonts w:ascii="Arial" w:hAnsi="Arial" w:cs="Arial"/>
          <w:color w:val="000000" w:themeColor="text1"/>
          <w:sz w:val="22"/>
          <w:szCs w:val="22"/>
          <w:u w:color="353535"/>
          <w:lang w:val="en-US"/>
        </w:rPr>
        <w:t xml:space="preserve"> </w:t>
      </w:r>
      <w:r w:rsidR="00FB7B21" w:rsidRPr="00891FA3">
        <w:rPr>
          <w:rFonts w:ascii="Arial" w:hAnsi="Arial" w:cs="Arial"/>
          <w:color w:val="000000" w:themeColor="text1"/>
          <w:sz w:val="22"/>
          <w:szCs w:val="22"/>
          <w:u w:color="353535"/>
          <w:lang w:val="en-US"/>
        </w:rPr>
        <w:t xml:space="preserve">an </w:t>
      </w:r>
      <w:r w:rsidR="00E42EBF" w:rsidRPr="00891FA3">
        <w:rPr>
          <w:rFonts w:ascii="Arial" w:hAnsi="Arial" w:cs="Arial"/>
          <w:color w:val="000000" w:themeColor="text1"/>
          <w:sz w:val="22"/>
          <w:szCs w:val="22"/>
          <w:u w:color="353535"/>
          <w:lang w:val="en-US"/>
        </w:rPr>
        <w:t>a</w:t>
      </w:r>
      <w:r w:rsidR="00A20F9C" w:rsidRPr="00891FA3">
        <w:rPr>
          <w:rFonts w:ascii="Arial" w:hAnsi="Arial" w:cs="Arial"/>
          <w:color w:val="000000" w:themeColor="text1"/>
          <w:sz w:val="22"/>
          <w:szCs w:val="22"/>
          <w:u w:color="353535"/>
          <w:lang w:val="en-US"/>
        </w:rPr>
        <w:t>dditional perspective</w:t>
      </w:r>
      <w:r w:rsidR="00FF4B3F" w:rsidRPr="00891FA3">
        <w:rPr>
          <w:rFonts w:ascii="Arial" w:hAnsi="Arial" w:cs="Arial"/>
          <w:color w:val="000000" w:themeColor="text1"/>
          <w:sz w:val="22"/>
          <w:szCs w:val="22"/>
          <w:u w:color="353535"/>
          <w:lang w:val="en-US"/>
        </w:rPr>
        <w:t xml:space="preserve">. His experience showed </w:t>
      </w:r>
      <w:r w:rsidR="00FF4B3F" w:rsidRPr="00891FA3">
        <w:rPr>
          <w:rFonts w:ascii="Arial" w:hAnsi="Arial" w:cs="Arial"/>
          <w:color w:val="000000" w:themeColor="text1"/>
          <w:sz w:val="22"/>
          <w:szCs w:val="22"/>
          <w:u w:color="353535"/>
          <w:lang w:val="en-US"/>
        </w:rPr>
        <w:lastRenderedPageBreak/>
        <w:t>that DDA</w:t>
      </w:r>
      <w:r w:rsidR="00A96384" w:rsidRPr="00891FA3">
        <w:rPr>
          <w:rFonts w:ascii="Arial" w:hAnsi="Arial" w:cs="Arial"/>
          <w:color w:val="000000" w:themeColor="text1"/>
          <w:sz w:val="22"/>
          <w:szCs w:val="22"/>
          <w:u w:color="353535"/>
          <w:lang w:val="en-US"/>
        </w:rPr>
        <w:t>UK</w:t>
      </w:r>
      <w:r w:rsidR="00FF4B3F" w:rsidRPr="00891FA3">
        <w:rPr>
          <w:rFonts w:ascii="Arial" w:hAnsi="Arial" w:cs="Arial"/>
          <w:color w:val="000000" w:themeColor="text1"/>
          <w:sz w:val="22"/>
          <w:szCs w:val="22"/>
          <w:u w:color="353535"/>
          <w:lang w:val="en-US"/>
        </w:rPr>
        <w:t xml:space="preserve"> has the potential to </w:t>
      </w:r>
      <w:r w:rsidR="00A20F9C" w:rsidRPr="00891FA3">
        <w:rPr>
          <w:rFonts w:ascii="Arial" w:hAnsi="Arial" w:cs="Arial"/>
          <w:color w:val="000000" w:themeColor="text1"/>
          <w:sz w:val="22"/>
          <w:szCs w:val="22"/>
          <w:u w:color="353535"/>
          <w:lang w:val="en-US"/>
        </w:rPr>
        <w:t xml:space="preserve">support </w:t>
      </w:r>
      <w:r w:rsidR="00514BD8" w:rsidRPr="00891FA3">
        <w:rPr>
          <w:rFonts w:ascii="Arial" w:hAnsi="Arial" w:cs="Arial"/>
          <w:color w:val="000000" w:themeColor="text1"/>
          <w:sz w:val="22"/>
          <w:szCs w:val="22"/>
          <w:u w:color="353535"/>
          <w:lang w:val="en-US"/>
        </w:rPr>
        <w:t>carers</w:t>
      </w:r>
      <w:r w:rsidR="00A20F9C" w:rsidRPr="00891FA3">
        <w:rPr>
          <w:rFonts w:ascii="Arial" w:hAnsi="Arial" w:cs="Arial"/>
          <w:color w:val="000000" w:themeColor="text1"/>
          <w:sz w:val="22"/>
          <w:szCs w:val="22"/>
          <w:u w:color="353535"/>
          <w:lang w:val="en-US"/>
        </w:rPr>
        <w:t xml:space="preserve"> in their own right</w:t>
      </w:r>
      <w:r w:rsidR="00514BD8" w:rsidRPr="00891FA3">
        <w:rPr>
          <w:rFonts w:ascii="Arial" w:hAnsi="Arial" w:cs="Arial"/>
          <w:color w:val="000000" w:themeColor="text1"/>
          <w:sz w:val="22"/>
          <w:szCs w:val="22"/>
          <w:u w:color="353535"/>
          <w:lang w:val="en-US"/>
        </w:rPr>
        <w:t>, even if the family member with “dual diagnosis” does not attend the meetings</w:t>
      </w:r>
      <w:r w:rsidR="00FF4B3F" w:rsidRPr="00891FA3">
        <w:rPr>
          <w:rFonts w:ascii="Arial" w:hAnsi="Arial" w:cs="Arial"/>
          <w:color w:val="000000" w:themeColor="text1"/>
          <w:sz w:val="22"/>
          <w:szCs w:val="22"/>
          <w:u w:color="353535"/>
          <w:lang w:val="en-US"/>
        </w:rPr>
        <w:t>.</w:t>
      </w:r>
      <w:r w:rsidR="00A96384" w:rsidRPr="00891FA3">
        <w:rPr>
          <w:rFonts w:ascii="Arial" w:hAnsi="Arial" w:cs="Arial"/>
          <w:color w:val="000000" w:themeColor="text1"/>
          <w:sz w:val="22"/>
          <w:szCs w:val="22"/>
          <w:u w:color="353535"/>
          <w:lang w:val="en-US"/>
        </w:rPr>
        <w:t xml:space="preserve"> Further studies with this specific group are needed to corroborate the encouraging results presented here. </w:t>
      </w:r>
      <w:bookmarkStart w:id="6" w:name="_Hlk45141263"/>
      <w:r w:rsidR="00A96384" w:rsidRPr="00891FA3">
        <w:rPr>
          <w:rFonts w:ascii="Arial" w:hAnsi="Arial" w:cs="Arial"/>
          <w:color w:val="000000" w:themeColor="text1"/>
          <w:sz w:val="22"/>
          <w:szCs w:val="22"/>
          <w:u w:color="353535"/>
          <w:lang w:val="en-US"/>
        </w:rPr>
        <w:t xml:space="preserve">Future research should also assess the impact of service </w:t>
      </w:r>
      <w:r w:rsidR="009203A8" w:rsidRPr="00891FA3">
        <w:rPr>
          <w:rFonts w:ascii="Arial" w:hAnsi="Arial" w:cs="Arial"/>
          <w:color w:val="000000" w:themeColor="text1"/>
          <w:sz w:val="22"/>
          <w:szCs w:val="22"/>
          <w:u w:color="353535"/>
          <w:lang w:val="en-US"/>
        </w:rPr>
        <w:t>utilization</w:t>
      </w:r>
      <w:r w:rsidR="00A96384" w:rsidRPr="00891FA3">
        <w:rPr>
          <w:rFonts w:ascii="Arial" w:hAnsi="Arial" w:cs="Arial"/>
          <w:color w:val="000000" w:themeColor="text1"/>
          <w:sz w:val="22"/>
          <w:szCs w:val="22"/>
          <w:u w:color="353535"/>
          <w:lang w:val="en-US"/>
        </w:rPr>
        <w:t xml:space="preserve"> and cost effectiveness of DDAUK. </w:t>
      </w:r>
      <w:r w:rsidR="00A96384" w:rsidRPr="00891FA3">
        <w:rPr>
          <w:rFonts w:ascii="Arial" w:hAnsi="Arial" w:cs="Arial"/>
          <w:sz w:val="22"/>
          <w:szCs w:val="22"/>
        </w:rPr>
        <w:t xml:space="preserve">Both Drummond (2017) and Livingstone (2019) argue that closure and poor provision of substance misuse and mental health services, due to austerity measures from the </w:t>
      </w:r>
      <w:r w:rsidR="00514BD8" w:rsidRPr="00891FA3">
        <w:rPr>
          <w:rFonts w:ascii="Arial" w:hAnsi="Arial" w:cs="Arial"/>
          <w:sz w:val="22"/>
          <w:szCs w:val="22"/>
        </w:rPr>
        <w:t>G</w:t>
      </w:r>
      <w:r w:rsidR="00A96384" w:rsidRPr="00891FA3">
        <w:rPr>
          <w:rFonts w:ascii="Arial" w:hAnsi="Arial" w:cs="Arial"/>
          <w:sz w:val="22"/>
          <w:szCs w:val="22"/>
        </w:rPr>
        <w:t xml:space="preserve">overnment, have contributed towards poor outcomes. Certainly, peer lead </w:t>
      </w:r>
      <w:r w:rsidR="00514BD8" w:rsidRPr="00891FA3">
        <w:rPr>
          <w:rFonts w:ascii="Arial" w:hAnsi="Arial" w:cs="Arial"/>
          <w:sz w:val="22"/>
          <w:szCs w:val="22"/>
        </w:rPr>
        <w:t xml:space="preserve">groups </w:t>
      </w:r>
      <w:r w:rsidR="00A96384" w:rsidRPr="00891FA3">
        <w:rPr>
          <w:rFonts w:ascii="Arial" w:hAnsi="Arial" w:cs="Arial"/>
          <w:sz w:val="22"/>
          <w:szCs w:val="22"/>
        </w:rPr>
        <w:t xml:space="preserve">may at the very least offer continuity of care for individuals with complex needs. </w:t>
      </w:r>
      <w:bookmarkEnd w:id="4"/>
      <w:bookmarkEnd w:id="6"/>
      <w:r w:rsidR="00514BD8" w:rsidRPr="00891FA3">
        <w:rPr>
          <w:rFonts w:ascii="Arial" w:hAnsi="Arial" w:cs="Arial"/>
          <w:color w:val="000000" w:themeColor="text1"/>
          <w:sz w:val="22"/>
          <w:szCs w:val="22"/>
          <w:u w:color="353535"/>
          <w:lang w:val="en-US"/>
        </w:rPr>
        <w:t xml:space="preserve">Finally, future research should </w:t>
      </w:r>
      <w:r w:rsidR="00891FA3" w:rsidRPr="00891FA3">
        <w:rPr>
          <w:rFonts w:ascii="Arial" w:hAnsi="Arial" w:cs="Arial"/>
          <w:color w:val="000000" w:themeColor="text1"/>
          <w:sz w:val="22"/>
          <w:szCs w:val="22"/>
          <w:u w:color="353535"/>
          <w:lang w:val="en-US"/>
        </w:rPr>
        <w:t>further</w:t>
      </w:r>
      <w:r w:rsidR="00D03E1A" w:rsidRPr="00891FA3">
        <w:rPr>
          <w:rFonts w:ascii="Arial" w:hAnsi="Arial" w:cs="Arial"/>
          <w:color w:val="000000" w:themeColor="text1"/>
          <w:sz w:val="22"/>
          <w:szCs w:val="22"/>
          <w:u w:color="353535"/>
          <w:lang w:val="en-US"/>
        </w:rPr>
        <w:t xml:space="preserve"> </w:t>
      </w:r>
      <w:r w:rsidR="00514BD8" w:rsidRPr="00891FA3">
        <w:rPr>
          <w:rFonts w:ascii="Arial" w:hAnsi="Arial" w:cs="Arial"/>
          <w:color w:val="000000" w:themeColor="text1"/>
          <w:sz w:val="22"/>
          <w:szCs w:val="22"/>
          <w:u w:color="353535"/>
          <w:lang w:val="en-US"/>
        </w:rPr>
        <w:t xml:space="preserve">investigate </w:t>
      </w:r>
      <w:r w:rsidR="005A5C50" w:rsidRPr="00891FA3">
        <w:rPr>
          <w:rFonts w:ascii="Arial" w:hAnsi="Arial" w:cs="Arial"/>
          <w:color w:val="000000" w:themeColor="text1"/>
          <w:sz w:val="22"/>
          <w:szCs w:val="22"/>
          <w:u w:color="353535"/>
          <w:lang w:val="en-US"/>
        </w:rPr>
        <w:t xml:space="preserve">the </w:t>
      </w:r>
      <w:r w:rsidR="00514BD8" w:rsidRPr="00891FA3">
        <w:rPr>
          <w:rFonts w:ascii="Arial" w:hAnsi="Arial" w:cs="Arial"/>
          <w:color w:val="000000" w:themeColor="text1"/>
          <w:sz w:val="22"/>
          <w:szCs w:val="22"/>
          <w:u w:color="353535"/>
          <w:lang w:val="en-US"/>
        </w:rPr>
        <w:t>facilitator</w:t>
      </w:r>
      <w:r w:rsidR="005A5C50" w:rsidRPr="00891FA3">
        <w:rPr>
          <w:rFonts w:ascii="Arial" w:hAnsi="Arial" w:cs="Arial"/>
          <w:color w:val="000000" w:themeColor="text1"/>
          <w:sz w:val="22"/>
          <w:szCs w:val="22"/>
          <w:u w:color="353535"/>
          <w:lang w:val="en-US"/>
        </w:rPr>
        <w:t xml:space="preserve">’s </w:t>
      </w:r>
      <w:r w:rsidR="003D7C8D" w:rsidRPr="00891FA3">
        <w:rPr>
          <w:rFonts w:ascii="Arial" w:hAnsi="Arial" w:cs="Arial"/>
          <w:color w:val="000000" w:themeColor="text1"/>
          <w:sz w:val="22"/>
          <w:szCs w:val="22"/>
          <w:u w:color="353535"/>
          <w:lang w:val="en-US"/>
        </w:rPr>
        <w:t>influence</w:t>
      </w:r>
      <w:r w:rsidR="00514BD8" w:rsidRPr="00891FA3">
        <w:rPr>
          <w:rFonts w:ascii="Arial" w:hAnsi="Arial" w:cs="Arial"/>
          <w:color w:val="000000" w:themeColor="text1"/>
          <w:sz w:val="22"/>
          <w:szCs w:val="22"/>
          <w:u w:color="353535"/>
          <w:lang w:val="en-US"/>
        </w:rPr>
        <w:t xml:space="preserve"> </w:t>
      </w:r>
      <w:r w:rsidR="005A5C50" w:rsidRPr="00891FA3">
        <w:rPr>
          <w:rFonts w:ascii="Arial" w:hAnsi="Arial" w:cs="Arial"/>
          <w:color w:val="000000" w:themeColor="text1"/>
          <w:sz w:val="22"/>
          <w:szCs w:val="22"/>
          <w:u w:color="353535"/>
          <w:lang w:val="en-US"/>
        </w:rPr>
        <w:t xml:space="preserve">on </w:t>
      </w:r>
      <w:r w:rsidR="00514BD8" w:rsidRPr="00891FA3">
        <w:rPr>
          <w:rFonts w:ascii="Arial" w:hAnsi="Arial" w:cs="Arial"/>
          <w:color w:val="000000" w:themeColor="text1"/>
          <w:sz w:val="22"/>
          <w:szCs w:val="22"/>
          <w:u w:color="353535"/>
          <w:lang w:val="en-US"/>
        </w:rPr>
        <w:t>outcome</w:t>
      </w:r>
      <w:r w:rsidR="005A5C50" w:rsidRPr="00891FA3">
        <w:rPr>
          <w:rFonts w:ascii="Arial" w:hAnsi="Arial" w:cs="Arial"/>
          <w:color w:val="000000" w:themeColor="text1"/>
          <w:sz w:val="22"/>
          <w:szCs w:val="22"/>
          <w:u w:color="353535"/>
          <w:lang w:val="en-US"/>
        </w:rPr>
        <w:t xml:space="preserve">s, </w:t>
      </w:r>
      <w:r w:rsidR="00537099" w:rsidRPr="00891FA3">
        <w:rPr>
          <w:rFonts w:ascii="Arial" w:hAnsi="Arial" w:cs="Arial"/>
          <w:color w:val="000000" w:themeColor="text1"/>
          <w:sz w:val="22"/>
          <w:szCs w:val="22"/>
          <w:u w:color="353535"/>
          <w:lang w:val="en-US"/>
        </w:rPr>
        <w:t xml:space="preserve">criteria to identify </w:t>
      </w:r>
      <w:r w:rsidR="003D7C8D" w:rsidRPr="00891FA3">
        <w:rPr>
          <w:rFonts w:ascii="Arial" w:hAnsi="Arial" w:cs="Arial"/>
          <w:color w:val="000000" w:themeColor="text1"/>
          <w:sz w:val="22"/>
          <w:szCs w:val="22"/>
          <w:u w:color="353535"/>
          <w:lang w:val="en-US"/>
        </w:rPr>
        <w:t xml:space="preserve">and train </w:t>
      </w:r>
      <w:r w:rsidR="00537099" w:rsidRPr="00891FA3">
        <w:rPr>
          <w:rFonts w:ascii="Arial" w:hAnsi="Arial" w:cs="Arial"/>
          <w:color w:val="000000" w:themeColor="text1"/>
          <w:sz w:val="22"/>
          <w:szCs w:val="22"/>
          <w:u w:color="353535"/>
          <w:lang w:val="en-US"/>
        </w:rPr>
        <w:t xml:space="preserve">new facilitators </w:t>
      </w:r>
      <w:r w:rsidR="005A5C50" w:rsidRPr="00891FA3">
        <w:rPr>
          <w:rFonts w:ascii="Arial" w:hAnsi="Arial" w:cs="Arial"/>
          <w:color w:val="000000" w:themeColor="text1"/>
          <w:sz w:val="22"/>
          <w:szCs w:val="22"/>
          <w:u w:color="353535"/>
          <w:lang w:val="en-US"/>
        </w:rPr>
        <w:t xml:space="preserve">and </w:t>
      </w:r>
      <w:r w:rsidR="00514BD8" w:rsidRPr="00891FA3">
        <w:rPr>
          <w:rFonts w:ascii="Arial" w:hAnsi="Arial" w:cs="Arial"/>
          <w:color w:val="000000" w:themeColor="text1"/>
          <w:sz w:val="22"/>
          <w:szCs w:val="22"/>
          <w:u w:color="353535"/>
          <w:lang w:val="en-US"/>
        </w:rPr>
        <w:t xml:space="preserve">mechanisms to assure fidelity </w:t>
      </w:r>
      <w:r w:rsidR="005A5C50" w:rsidRPr="00891FA3">
        <w:rPr>
          <w:rFonts w:ascii="Arial" w:hAnsi="Arial" w:cs="Arial"/>
          <w:color w:val="000000" w:themeColor="text1"/>
          <w:sz w:val="22"/>
          <w:szCs w:val="22"/>
          <w:u w:color="353535"/>
          <w:lang w:val="en-US"/>
        </w:rPr>
        <w:t>in</w:t>
      </w:r>
      <w:r w:rsidR="005A5C50">
        <w:rPr>
          <w:rFonts w:ascii="Arial" w:hAnsi="Arial" w:cs="Arial"/>
          <w:color w:val="000000" w:themeColor="text1"/>
          <w:sz w:val="22"/>
          <w:szCs w:val="22"/>
          <w:u w:color="353535"/>
          <w:lang w:val="en-US"/>
        </w:rPr>
        <w:t xml:space="preserve"> the implementation of the DDA programme. </w:t>
      </w:r>
      <w:r w:rsidR="00514BD8">
        <w:rPr>
          <w:rFonts w:ascii="Arial" w:hAnsi="Arial" w:cs="Arial"/>
          <w:color w:val="000000" w:themeColor="text1"/>
          <w:sz w:val="22"/>
          <w:szCs w:val="22"/>
          <w:u w:color="353535"/>
          <w:lang w:val="en-US"/>
        </w:rPr>
        <w:t xml:space="preserve"> </w:t>
      </w:r>
    </w:p>
    <w:p w14:paraId="41CF28B8" w14:textId="1034DD3F" w:rsidR="00E42EBF" w:rsidRPr="00A96384" w:rsidRDefault="00E42EBF" w:rsidP="00A96384">
      <w:pPr>
        <w:autoSpaceDE w:val="0"/>
        <w:autoSpaceDN w:val="0"/>
        <w:adjustRightInd w:val="0"/>
        <w:spacing w:line="360" w:lineRule="auto"/>
        <w:jc w:val="both"/>
        <w:rPr>
          <w:rFonts w:ascii="Arial" w:hAnsi="Arial" w:cs="Arial"/>
          <w:color w:val="000000" w:themeColor="text1"/>
          <w:sz w:val="22"/>
          <w:szCs w:val="22"/>
          <w:highlight w:val="yellow"/>
          <w:u w:color="353535"/>
          <w:lang w:val="en-US"/>
        </w:rPr>
      </w:pPr>
    </w:p>
    <w:bookmarkEnd w:id="5"/>
    <w:p w14:paraId="5C09653A" w14:textId="699F7360" w:rsidR="00A712D6" w:rsidRDefault="00A96384" w:rsidP="00FB63EE">
      <w:pPr>
        <w:tabs>
          <w:tab w:val="left" w:pos="5954"/>
        </w:tabs>
        <w:autoSpaceDE w:val="0"/>
        <w:autoSpaceDN w:val="0"/>
        <w:adjustRightInd w:val="0"/>
        <w:spacing w:line="360" w:lineRule="auto"/>
        <w:jc w:val="both"/>
        <w:rPr>
          <w:rFonts w:ascii="Arial" w:hAnsi="Arial" w:cs="Arial"/>
          <w:color w:val="000000" w:themeColor="text1"/>
          <w:sz w:val="22"/>
          <w:szCs w:val="22"/>
          <w:u w:color="353535"/>
          <w:lang w:val="en-US"/>
        </w:rPr>
      </w:pPr>
      <w:r>
        <w:rPr>
          <w:rFonts w:ascii="Arial" w:hAnsi="Arial" w:cs="Arial"/>
          <w:color w:val="000000" w:themeColor="text1"/>
          <w:sz w:val="22"/>
          <w:szCs w:val="22"/>
          <w:u w:color="353535"/>
          <w:lang w:val="en-US"/>
        </w:rPr>
        <w:t>In conclusion, d</w:t>
      </w:r>
      <w:r w:rsidR="006F3CDE">
        <w:rPr>
          <w:rFonts w:ascii="Arial" w:hAnsi="Arial" w:cs="Arial"/>
          <w:color w:val="000000" w:themeColor="text1"/>
          <w:sz w:val="22"/>
          <w:szCs w:val="22"/>
          <w:u w:color="353535"/>
          <w:lang w:val="en-US"/>
        </w:rPr>
        <w:t>espite the</w:t>
      </w:r>
      <w:r w:rsidR="00C12A53">
        <w:rPr>
          <w:rFonts w:ascii="Arial" w:hAnsi="Arial" w:cs="Arial"/>
          <w:color w:val="000000" w:themeColor="text1"/>
          <w:sz w:val="22"/>
          <w:szCs w:val="22"/>
          <w:u w:color="353535"/>
          <w:lang w:val="en-US"/>
        </w:rPr>
        <w:t>se</w:t>
      </w:r>
      <w:r w:rsidR="006F3CDE">
        <w:rPr>
          <w:rFonts w:ascii="Arial" w:hAnsi="Arial" w:cs="Arial"/>
          <w:color w:val="000000" w:themeColor="text1"/>
          <w:sz w:val="22"/>
          <w:szCs w:val="22"/>
          <w:u w:color="353535"/>
          <w:lang w:val="en-US"/>
        </w:rPr>
        <w:t xml:space="preserve"> limitation</w:t>
      </w:r>
      <w:r w:rsidR="005A5C50">
        <w:rPr>
          <w:rFonts w:ascii="Arial" w:hAnsi="Arial" w:cs="Arial"/>
          <w:color w:val="000000" w:themeColor="text1"/>
          <w:sz w:val="22"/>
          <w:szCs w:val="22"/>
          <w:u w:color="353535"/>
          <w:lang w:val="en-US"/>
        </w:rPr>
        <w:t>s</w:t>
      </w:r>
      <w:r w:rsidR="006F3CDE">
        <w:rPr>
          <w:rFonts w:ascii="Arial" w:hAnsi="Arial" w:cs="Arial"/>
          <w:color w:val="000000" w:themeColor="text1"/>
          <w:sz w:val="22"/>
          <w:szCs w:val="22"/>
          <w:u w:color="353535"/>
          <w:lang w:val="en-US"/>
        </w:rPr>
        <w:t xml:space="preserve">, </w:t>
      </w:r>
      <w:r w:rsidR="002968D2">
        <w:rPr>
          <w:rFonts w:ascii="Arial" w:hAnsi="Arial" w:cs="Arial"/>
          <w:color w:val="000000" w:themeColor="text1"/>
          <w:sz w:val="22"/>
          <w:szCs w:val="22"/>
          <w:u w:color="353535"/>
          <w:lang w:val="en-US"/>
        </w:rPr>
        <w:t xml:space="preserve">the present study contributes </w:t>
      </w:r>
      <w:r w:rsidR="00C12A53">
        <w:rPr>
          <w:rFonts w:ascii="Arial" w:hAnsi="Arial" w:cs="Arial"/>
          <w:color w:val="000000" w:themeColor="text1"/>
          <w:sz w:val="22"/>
          <w:szCs w:val="22"/>
          <w:u w:color="353535"/>
          <w:lang w:val="en-US"/>
        </w:rPr>
        <w:t xml:space="preserve">vital knowledge towards research surrounding </w:t>
      </w:r>
      <w:r w:rsidR="006F3CDE" w:rsidRPr="006F3CDE">
        <w:rPr>
          <w:rFonts w:ascii="Arial" w:hAnsi="Arial" w:cs="Arial"/>
          <w:color w:val="000000" w:themeColor="text1"/>
          <w:sz w:val="22"/>
          <w:szCs w:val="22"/>
          <w:u w:color="353535"/>
          <w:lang w:val="en-US"/>
        </w:rPr>
        <w:t>independent peer support</w:t>
      </w:r>
      <w:r w:rsidR="00C12A53">
        <w:rPr>
          <w:rFonts w:ascii="Arial" w:hAnsi="Arial" w:cs="Arial"/>
          <w:color w:val="000000" w:themeColor="text1"/>
          <w:sz w:val="22"/>
          <w:szCs w:val="22"/>
          <w:u w:color="353535"/>
          <w:lang w:val="en-US"/>
        </w:rPr>
        <w:t xml:space="preserve"> </w:t>
      </w:r>
      <w:r w:rsidR="006F3CDE" w:rsidRPr="006F3CDE">
        <w:rPr>
          <w:rFonts w:ascii="Arial" w:hAnsi="Arial" w:cs="Arial"/>
          <w:color w:val="000000" w:themeColor="text1"/>
          <w:sz w:val="22"/>
          <w:szCs w:val="22"/>
          <w:u w:color="353535"/>
          <w:lang w:val="en-US"/>
        </w:rPr>
        <w:t>(</w:t>
      </w:r>
      <w:r w:rsidR="00BB7CFF">
        <w:rPr>
          <w:rFonts w:ascii="Arial" w:hAnsi="Arial" w:cs="Arial"/>
          <w:color w:val="000000" w:themeColor="text1"/>
          <w:sz w:val="22"/>
          <w:szCs w:val="22"/>
          <w:u w:color="353535"/>
          <w:lang w:val="en-US"/>
        </w:rPr>
        <w:t xml:space="preserve">Gillard, 2019; </w:t>
      </w:r>
      <w:r w:rsidR="006F3CDE" w:rsidRPr="006F3CDE">
        <w:rPr>
          <w:rFonts w:ascii="Arial" w:hAnsi="Arial" w:cs="Arial"/>
          <w:color w:val="000000" w:themeColor="text1"/>
          <w:sz w:val="22"/>
          <w:szCs w:val="22"/>
          <w:u w:color="353535"/>
          <w:lang w:val="en-US"/>
        </w:rPr>
        <w:t>Pistrang, Barker, &amp; Humphreys, 2008)</w:t>
      </w:r>
      <w:r w:rsidR="006F3CDE">
        <w:rPr>
          <w:rFonts w:ascii="Arial" w:hAnsi="Arial" w:cs="Arial"/>
          <w:color w:val="000000" w:themeColor="text1"/>
          <w:sz w:val="22"/>
          <w:szCs w:val="22"/>
          <w:u w:color="353535"/>
          <w:lang w:val="en-US"/>
        </w:rPr>
        <w:t>, especially in the context of concurrent disorders</w:t>
      </w:r>
      <w:r>
        <w:rPr>
          <w:rFonts w:ascii="Arial" w:hAnsi="Arial" w:cs="Arial"/>
          <w:color w:val="000000" w:themeColor="text1"/>
          <w:sz w:val="22"/>
          <w:szCs w:val="22"/>
          <w:u w:color="353535"/>
          <w:lang w:val="en-US"/>
        </w:rPr>
        <w:t xml:space="preserve">. </w:t>
      </w:r>
      <w:r w:rsidR="002968D2">
        <w:rPr>
          <w:rFonts w:ascii="Arial" w:hAnsi="Arial" w:cs="Arial"/>
          <w:color w:val="000000" w:themeColor="text1"/>
          <w:sz w:val="22"/>
          <w:szCs w:val="22"/>
          <w:u w:color="353535"/>
          <w:lang w:val="en-US"/>
        </w:rPr>
        <w:t xml:space="preserve">The longitudinal aspect is a strength as it adds to the understanding of the process through which </w:t>
      </w:r>
      <w:r w:rsidR="005A5C50">
        <w:rPr>
          <w:rFonts w:ascii="Arial" w:hAnsi="Arial" w:cs="Arial"/>
          <w:color w:val="000000" w:themeColor="text1"/>
          <w:sz w:val="22"/>
          <w:szCs w:val="22"/>
          <w:u w:color="353535"/>
          <w:lang w:val="en-US"/>
        </w:rPr>
        <w:t>DDAUK</w:t>
      </w:r>
      <w:r w:rsidR="002968D2">
        <w:rPr>
          <w:rFonts w:ascii="Arial" w:hAnsi="Arial" w:cs="Arial"/>
          <w:color w:val="000000" w:themeColor="text1"/>
          <w:sz w:val="22"/>
          <w:szCs w:val="22"/>
          <w:u w:color="353535"/>
          <w:lang w:val="en-US"/>
        </w:rPr>
        <w:t xml:space="preserve"> can enable </w:t>
      </w:r>
      <w:r w:rsidR="00BB7CFF">
        <w:rPr>
          <w:rFonts w:ascii="Arial" w:hAnsi="Arial" w:cs="Arial"/>
          <w:color w:val="000000" w:themeColor="text1"/>
          <w:sz w:val="22"/>
          <w:szCs w:val="22"/>
          <w:u w:color="353535"/>
          <w:lang w:val="en-US"/>
        </w:rPr>
        <w:t xml:space="preserve">positive </w:t>
      </w:r>
      <w:r w:rsidR="002968D2">
        <w:rPr>
          <w:rFonts w:ascii="Arial" w:hAnsi="Arial" w:cs="Arial"/>
          <w:color w:val="000000" w:themeColor="text1"/>
          <w:sz w:val="22"/>
          <w:szCs w:val="22"/>
          <w:u w:color="353535"/>
          <w:lang w:val="en-US"/>
        </w:rPr>
        <w:t xml:space="preserve">change in </w:t>
      </w:r>
      <w:r w:rsidR="00BB7CFF">
        <w:rPr>
          <w:rFonts w:ascii="Arial" w:hAnsi="Arial" w:cs="Arial"/>
          <w:color w:val="000000" w:themeColor="text1"/>
          <w:sz w:val="22"/>
          <w:szCs w:val="22"/>
          <w:u w:color="353535"/>
          <w:lang w:val="en-US"/>
        </w:rPr>
        <w:t xml:space="preserve">individuals with </w:t>
      </w:r>
      <w:r w:rsidR="0094235B">
        <w:rPr>
          <w:rFonts w:ascii="Arial" w:hAnsi="Arial" w:cs="Arial"/>
          <w:color w:val="000000" w:themeColor="text1"/>
          <w:sz w:val="22"/>
          <w:szCs w:val="22"/>
          <w:u w:color="353535"/>
          <w:lang w:val="en-US"/>
        </w:rPr>
        <w:t>complex</w:t>
      </w:r>
      <w:r w:rsidR="005A5C50">
        <w:rPr>
          <w:rFonts w:ascii="Arial" w:hAnsi="Arial" w:cs="Arial"/>
          <w:color w:val="000000" w:themeColor="text1"/>
          <w:sz w:val="22"/>
          <w:szCs w:val="22"/>
          <w:u w:color="353535"/>
          <w:lang w:val="en-US"/>
        </w:rPr>
        <w:t xml:space="preserve"> needs</w:t>
      </w:r>
      <w:r w:rsidR="002968D2">
        <w:rPr>
          <w:rFonts w:ascii="Arial" w:hAnsi="Arial" w:cs="Arial"/>
          <w:color w:val="000000" w:themeColor="text1"/>
          <w:sz w:val="22"/>
          <w:szCs w:val="22"/>
          <w:u w:color="353535"/>
          <w:lang w:val="en-US"/>
        </w:rPr>
        <w:t>.</w:t>
      </w:r>
      <w:r w:rsidR="00514BD8" w:rsidRPr="00514BD8">
        <w:rPr>
          <w:rFonts w:ascii="Arial" w:hAnsi="Arial" w:cs="Arial"/>
          <w:color w:val="000000" w:themeColor="text1"/>
          <w:sz w:val="22"/>
          <w:szCs w:val="22"/>
          <w:u w:color="353535"/>
          <w:lang w:val="en-US"/>
        </w:rPr>
        <w:t xml:space="preserve"> </w:t>
      </w:r>
      <w:r w:rsidR="00514BD8" w:rsidRPr="009941CB">
        <w:rPr>
          <w:rFonts w:ascii="Arial" w:hAnsi="Arial" w:cs="Arial"/>
          <w:color w:val="000000" w:themeColor="text1"/>
          <w:sz w:val="22"/>
          <w:szCs w:val="22"/>
          <w:u w:color="353535"/>
          <w:lang w:val="en-US"/>
        </w:rPr>
        <w:t>On-going evaluation with a larger sample and objective measures are needed to corroborate and expand the present findings.</w:t>
      </w:r>
    </w:p>
    <w:p w14:paraId="32553958" w14:textId="77777777" w:rsidR="00775CE5" w:rsidRPr="009941CB" w:rsidRDefault="00775CE5" w:rsidP="00A96384">
      <w:pPr>
        <w:autoSpaceDE w:val="0"/>
        <w:autoSpaceDN w:val="0"/>
        <w:adjustRightInd w:val="0"/>
        <w:spacing w:line="360" w:lineRule="auto"/>
        <w:jc w:val="both"/>
        <w:rPr>
          <w:rFonts w:ascii="Arial" w:hAnsi="Arial" w:cs="Arial"/>
          <w:color w:val="000000" w:themeColor="text1"/>
          <w:sz w:val="22"/>
          <w:szCs w:val="22"/>
          <w:u w:color="353535"/>
          <w:lang w:val="en-US"/>
        </w:rPr>
      </w:pPr>
    </w:p>
    <w:p w14:paraId="23518E18" w14:textId="77777777" w:rsidR="002B58EA" w:rsidRPr="009941CB" w:rsidRDefault="002B58EA" w:rsidP="00A96384">
      <w:pPr>
        <w:autoSpaceDE w:val="0"/>
        <w:autoSpaceDN w:val="0"/>
        <w:adjustRightInd w:val="0"/>
        <w:spacing w:line="360" w:lineRule="auto"/>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Acknowledgements </w:t>
      </w:r>
    </w:p>
    <w:p w14:paraId="34773401" w14:textId="036FFA3B" w:rsidR="00321616" w:rsidRPr="009941CB" w:rsidRDefault="002B58EA" w:rsidP="00A96384">
      <w:pPr>
        <w:autoSpaceDE w:val="0"/>
        <w:autoSpaceDN w:val="0"/>
        <w:adjustRightInd w:val="0"/>
        <w:spacing w:line="360" w:lineRule="auto"/>
        <w:jc w:val="both"/>
        <w:rPr>
          <w:rFonts w:ascii="Arial" w:hAnsi="Arial" w:cs="Arial"/>
          <w:color w:val="000000" w:themeColor="text1"/>
          <w:sz w:val="22"/>
          <w:szCs w:val="22"/>
          <w:u w:color="353535"/>
          <w:lang w:val="en-US"/>
        </w:rPr>
      </w:pPr>
      <w:r w:rsidRPr="009941CB">
        <w:rPr>
          <w:rFonts w:ascii="Arial" w:hAnsi="Arial" w:cs="Arial"/>
          <w:color w:val="000000" w:themeColor="text1"/>
          <w:sz w:val="22"/>
          <w:szCs w:val="22"/>
          <w:u w:color="353535"/>
          <w:lang w:val="en-US"/>
        </w:rPr>
        <w:t xml:space="preserve">We would like to express our gratitude to the trustees of Sir Halley Stewart Trust for supporting </w:t>
      </w:r>
      <w:r w:rsidR="00C22658">
        <w:rPr>
          <w:rFonts w:ascii="Arial" w:hAnsi="Arial" w:cs="Arial"/>
          <w:color w:val="000000" w:themeColor="text1"/>
          <w:sz w:val="22"/>
          <w:szCs w:val="22"/>
          <w:u w:color="353535"/>
          <w:lang w:val="en-US"/>
        </w:rPr>
        <w:t>the study</w:t>
      </w:r>
      <w:r w:rsidRPr="009941CB">
        <w:rPr>
          <w:rFonts w:ascii="Arial" w:hAnsi="Arial" w:cs="Arial"/>
          <w:color w:val="000000" w:themeColor="text1"/>
          <w:sz w:val="22"/>
          <w:szCs w:val="22"/>
          <w:u w:color="353535"/>
          <w:lang w:val="en-US"/>
        </w:rPr>
        <w:t xml:space="preserve">. We also thank all DDA members, DDA facilitators and the Ealing Drug and Alcohol Commissioner for participating with their valuable contributions. </w:t>
      </w:r>
    </w:p>
    <w:p w14:paraId="2520B2B2" w14:textId="77777777" w:rsidR="00321616" w:rsidRPr="009941CB" w:rsidRDefault="00321616" w:rsidP="00A96384">
      <w:pPr>
        <w:pStyle w:val="NormalWeb"/>
        <w:spacing w:line="360" w:lineRule="auto"/>
        <w:ind w:left="360" w:hanging="720"/>
        <w:rPr>
          <w:rFonts w:ascii="Arial" w:hAnsi="Arial" w:cs="Arial"/>
          <w:b/>
          <w:bCs/>
          <w:color w:val="000000" w:themeColor="text1"/>
          <w:sz w:val="22"/>
          <w:szCs w:val="22"/>
        </w:rPr>
      </w:pPr>
      <w:r w:rsidRPr="009941CB">
        <w:rPr>
          <w:rFonts w:ascii="Arial" w:hAnsi="Arial" w:cs="Arial"/>
          <w:b/>
          <w:bCs/>
          <w:color w:val="000000" w:themeColor="text1"/>
          <w:sz w:val="22"/>
          <w:szCs w:val="22"/>
        </w:rPr>
        <w:t>References</w:t>
      </w:r>
    </w:p>
    <w:p w14:paraId="727429AF" w14:textId="3D06E491" w:rsidR="00321616" w:rsidRPr="009941CB" w:rsidRDefault="00321616"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rPr>
        <w:t>Appleby, L., Kapur, N., Shaw, J., Hunt, I.M., Ibrahim, S., Myrsini, G., Turnbull., P., Rodway., C., Tham, S-G., Burns., J. (2018), “</w:t>
      </w:r>
      <w:r w:rsidRPr="009941CB">
        <w:rPr>
          <w:rFonts w:ascii="Arial" w:hAnsi="Arial" w:cs="Arial"/>
          <w:i/>
          <w:iCs/>
          <w:color w:val="000000" w:themeColor="text1"/>
          <w:sz w:val="22"/>
          <w:szCs w:val="22"/>
        </w:rPr>
        <w:t>HQIP: The National Confidential Inquiry into Suicide and Safety in Mental Health.”</w:t>
      </w:r>
      <w:r w:rsidRPr="009941CB">
        <w:rPr>
          <w:rFonts w:ascii="Arial" w:hAnsi="Arial" w:cs="Arial"/>
          <w:color w:val="000000" w:themeColor="text1"/>
          <w:sz w:val="22"/>
          <w:szCs w:val="22"/>
        </w:rPr>
        <w:t xml:space="preserve"> Annual Report: England, Northern Ireland, Scotland, Wales, University of Manchester, October 2018.</w:t>
      </w:r>
    </w:p>
    <w:p w14:paraId="6D70024D" w14:textId="77777777" w:rsidR="00321616" w:rsidRPr="009941CB" w:rsidRDefault="00321616" w:rsidP="00A96384">
      <w:pPr>
        <w:spacing w:line="360" w:lineRule="auto"/>
        <w:ind w:left="360" w:hanging="720"/>
        <w:rPr>
          <w:rFonts w:ascii="Arial" w:hAnsi="Arial" w:cs="Arial"/>
          <w:color w:val="000000" w:themeColor="text1"/>
          <w:sz w:val="22"/>
          <w:szCs w:val="22"/>
          <w:shd w:val="clear" w:color="auto" w:fill="FFFFFF"/>
        </w:rPr>
      </w:pPr>
      <w:r w:rsidRPr="009941CB">
        <w:rPr>
          <w:rStyle w:val="Emphasis"/>
          <w:rFonts w:ascii="Arial" w:hAnsi="Arial" w:cs="Arial"/>
          <w:i w:val="0"/>
          <w:color w:val="000000" w:themeColor="text1"/>
          <w:sz w:val="22"/>
          <w:szCs w:val="22"/>
        </w:rPr>
        <w:t>Bandura</w:t>
      </w:r>
      <w:r w:rsidRPr="009941CB">
        <w:rPr>
          <w:rFonts w:ascii="Arial" w:hAnsi="Arial" w:cs="Arial"/>
          <w:i/>
          <w:color w:val="000000" w:themeColor="text1"/>
          <w:sz w:val="22"/>
          <w:szCs w:val="22"/>
          <w:shd w:val="clear" w:color="auto" w:fill="FFFFFF"/>
        </w:rPr>
        <w:t>,</w:t>
      </w:r>
      <w:r w:rsidRPr="009941CB">
        <w:rPr>
          <w:rFonts w:ascii="Arial" w:hAnsi="Arial" w:cs="Arial"/>
          <w:color w:val="000000" w:themeColor="text1"/>
          <w:sz w:val="22"/>
          <w:szCs w:val="22"/>
          <w:shd w:val="clear" w:color="auto" w:fill="FFFFFF"/>
        </w:rPr>
        <w:t xml:space="preserve"> A. </w:t>
      </w:r>
      <w:r w:rsidRPr="009941CB">
        <w:rPr>
          <w:rFonts w:ascii="Arial" w:hAnsi="Arial" w:cs="Arial"/>
          <w:i/>
          <w:color w:val="000000" w:themeColor="text1"/>
          <w:sz w:val="22"/>
          <w:szCs w:val="22"/>
          <w:shd w:val="clear" w:color="auto" w:fill="FFFFFF"/>
        </w:rPr>
        <w:t>(</w:t>
      </w:r>
      <w:r w:rsidRPr="009941CB">
        <w:rPr>
          <w:rStyle w:val="Emphasis"/>
          <w:rFonts w:ascii="Arial" w:hAnsi="Arial" w:cs="Arial"/>
          <w:i w:val="0"/>
          <w:color w:val="000000" w:themeColor="text1"/>
          <w:sz w:val="22"/>
          <w:szCs w:val="22"/>
        </w:rPr>
        <w:t>1977</w:t>
      </w:r>
      <w:r w:rsidRPr="009941CB">
        <w:rPr>
          <w:rFonts w:ascii="Arial" w:hAnsi="Arial" w:cs="Arial"/>
          <w:i/>
          <w:color w:val="000000" w:themeColor="text1"/>
          <w:sz w:val="22"/>
          <w:szCs w:val="22"/>
          <w:shd w:val="clear" w:color="auto" w:fill="FFFFFF"/>
        </w:rPr>
        <w:t>),</w:t>
      </w:r>
      <w:r w:rsidRPr="009941CB">
        <w:rPr>
          <w:rFonts w:ascii="Arial" w:hAnsi="Arial" w:cs="Arial"/>
          <w:color w:val="000000" w:themeColor="text1"/>
          <w:sz w:val="22"/>
          <w:szCs w:val="22"/>
          <w:shd w:val="clear" w:color="auto" w:fill="FFFFFF"/>
        </w:rPr>
        <w:t xml:space="preserve"> “Self-efficacy: Toward a unifying theory of behavioral change”. </w:t>
      </w:r>
      <w:r w:rsidRPr="009941CB">
        <w:rPr>
          <w:rFonts w:ascii="Arial" w:hAnsi="Arial" w:cs="Arial"/>
          <w:i/>
          <w:color w:val="000000" w:themeColor="text1"/>
          <w:sz w:val="22"/>
          <w:szCs w:val="22"/>
          <w:shd w:val="clear" w:color="auto" w:fill="FFFFFF"/>
        </w:rPr>
        <w:t>Psychological Review</w:t>
      </w:r>
      <w:r w:rsidRPr="009941CB">
        <w:rPr>
          <w:rFonts w:ascii="Arial" w:hAnsi="Arial" w:cs="Arial"/>
          <w:color w:val="000000" w:themeColor="text1"/>
          <w:sz w:val="22"/>
          <w:szCs w:val="22"/>
          <w:shd w:val="clear" w:color="auto" w:fill="FFFFFF"/>
        </w:rPr>
        <w:t>, Vol 84, No. 2, pp. 191-215.</w:t>
      </w:r>
    </w:p>
    <w:p w14:paraId="7D153B2E" w14:textId="77777777" w:rsidR="00321616" w:rsidRPr="009941CB" w:rsidRDefault="00321616" w:rsidP="00A96384">
      <w:pPr>
        <w:spacing w:line="360" w:lineRule="auto"/>
        <w:ind w:left="360" w:hanging="720"/>
        <w:rPr>
          <w:rFonts w:ascii="Arial" w:hAnsi="Arial" w:cs="Arial"/>
          <w:color w:val="000000" w:themeColor="text1"/>
          <w:sz w:val="22"/>
          <w:szCs w:val="22"/>
        </w:rPr>
      </w:pPr>
    </w:p>
    <w:p w14:paraId="328C539D" w14:textId="0F2EDD8F" w:rsidR="00321616" w:rsidRDefault="00321616" w:rsidP="00A96384">
      <w:pPr>
        <w:spacing w:line="360" w:lineRule="auto"/>
        <w:ind w:left="360" w:hanging="720"/>
        <w:rPr>
          <w:rFonts w:ascii="Arial" w:hAnsi="Arial" w:cs="Arial"/>
          <w:color w:val="000000" w:themeColor="text1"/>
          <w:sz w:val="22"/>
          <w:szCs w:val="22"/>
          <w:shd w:val="clear" w:color="auto" w:fill="FFFFFF"/>
        </w:rPr>
      </w:pPr>
      <w:r w:rsidRPr="009941CB">
        <w:rPr>
          <w:rFonts w:ascii="Arial" w:hAnsi="Arial" w:cs="Arial"/>
          <w:color w:val="000000" w:themeColor="text1"/>
          <w:sz w:val="22"/>
          <w:szCs w:val="22"/>
          <w:shd w:val="clear" w:color="auto" w:fill="FFFFFF"/>
        </w:rPr>
        <w:t>Baumeister, R. F., &amp; Leary, M. R. (1995),</w:t>
      </w:r>
      <w:r w:rsidRPr="009941CB">
        <w:rPr>
          <w:rStyle w:val="apple-converted-space"/>
          <w:rFonts w:ascii="Arial" w:hAnsi="Arial" w:cs="Arial"/>
          <w:color w:val="000000" w:themeColor="text1"/>
          <w:sz w:val="22"/>
          <w:szCs w:val="22"/>
          <w:shd w:val="clear" w:color="auto" w:fill="FFFFFF"/>
        </w:rPr>
        <w:t> “</w:t>
      </w:r>
      <w:r w:rsidRPr="009941CB">
        <w:rPr>
          <w:rStyle w:val="ref-title"/>
          <w:rFonts w:ascii="Arial" w:hAnsi="Arial" w:cs="Arial"/>
          <w:color w:val="000000" w:themeColor="text1"/>
          <w:sz w:val="22"/>
          <w:szCs w:val="22"/>
        </w:rPr>
        <w:t>The need to belong:</w:t>
      </w:r>
      <w:r w:rsidR="00797DC8" w:rsidRPr="009941CB">
        <w:rPr>
          <w:rStyle w:val="ref-title"/>
          <w:rFonts w:ascii="Arial" w:hAnsi="Arial" w:cs="Arial"/>
          <w:color w:val="000000" w:themeColor="text1"/>
          <w:sz w:val="22"/>
          <w:szCs w:val="22"/>
        </w:rPr>
        <w:t xml:space="preserve"> </w:t>
      </w:r>
      <w:r w:rsidRPr="009941CB">
        <w:rPr>
          <w:rStyle w:val="ref-title"/>
          <w:rFonts w:ascii="Arial" w:hAnsi="Arial" w:cs="Arial"/>
          <w:color w:val="000000" w:themeColor="text1"/>
          <w:sz w:val="22"/>
          <w:szCs w:val="22"/>
        </w:rPr>
        <w:t>desire for interpersonal attachments as a fundamental human motivation</w:t>
      </w:r>
      <w:r w:rsidRPr="009941CB">
        <w:rPr>
          <w:rFonts w:ascii="Arial" w:hAnsi="Arial" w:cs="Arial"/>
          <w:color w:val="000000" w:themeColor="text1"/>
          <w:sz w:val="22"/>
          <w:szCs w:val="22"/>
          <w:shd w:val="clear" w:color="auto" w:fill="FFFFFF"/>
        </w:rPr>
        <w:t>.”</w:t>
      </w:r>
      <w:r w:rsidRPr="009941CB">
        <w:rPr>
          <w:rStyle w:val="apple-converted-space"/>
          <w:rFonts w:ascii="Arial" w:hAnsi="Arial" w:cs="Arial"/>
          <w:color w:val="000000" w:themeColor="text1"/>
          <w:sz w:val="22"/>
          <w:szCs w:val="22"/>
          <w:shd w:val="clear" w:color="auto" w:fill="FFFFFF"/>
        </w:rPr>
        <w:t> </w:t>
      </w:r>
      <w:r w:rsidRPr="009941CB">
        <w:rPr>
          <w:rStyle w:val="ref-journal"/>
          <w:rFonts w:ascii="Arial" w:hAnsi="Arial" w:cs="Arial"/>
          <w:i/>
          <w:color w:val="000000" w:themeColor="text1"/>
          <w:sz w:val="22"/>
          <w:szCs w:val="22"/>
        </w:rPr>
        <w:t>Psychol</w:t>
      </w:r>
      <w:r w:rsidRPr="009941CB">
        <w:rPr>
          <w:rStyle w:val="ref-journal"/>
          <w:rFonts w:ascii="Arial" w:hAnsi="Arial" w:cs="Arial"/>
          <w:color w:val="000000" w:themeColor="text1"/>
          <w:sz w:val="22"/>
          <w:szCs w:val="22"/>
        </w:rPr>
        <w:t>. Bull,</w:t>
      </w:r>
      <w:r w:rsidRPr="009941CB">
        <w:rPr>
          <w:rStyle w:val="apple-converted-space"/>
          <w:rFonts w:ascii="Arial" w:hAnsi="Arial" w:cs="Arial"/>
          <w:color w:val="000000" w:themeColor="text1"/>
          <w:sz w:val="22"/>
          <w:szCs w:val="22"/>
          <w:shd w:val="clear" w:color="auto" w:fill="FFFFFF"/>
        </w:rPr>
        <w:t xml:space="preserve"> Vol </w:t>
      </w:r>
      <w:r w:rsidRPr="009941CB">
        <w:rPr>
          <w:rStyle w:val="ref-vol"/>
          <w:rFonts w:ascii="Arial" w:hAnsi="Arial" w:cs="Arial"/>
          <w:color w:val="000000" w:themeColor="text1"/>
          <w:sz w:val="22"/>
          <w:szCs w:val="22"/>
        </w:rPr>
        <w:t>117</w:t>
      </w:r>
      <w:r w:rsidRPr="009941CB">
        <w:rPr>
          <w:rFonts w:ascii="Arial" w:hAnsi="Arial" w:cs="Arial"/>
          <w:color w:val="000000" w:themeColor="text1"/>
          <w:sz w:val="22"/>
          <w:szCs w:val="22"/>
          <w:shd w:val="clear" w:color="auto" w:fill="FFFFFF"/>
        </w:rPr>
        <w:t xml:space="preserve">, No.3, pp. 497–529. </w:t>
      </w:r>
    </w:p>
    <w:p w14:paraId="7DB66477" w14:textId="77777777" w:rsidR="00D47E38" w:rsidRDefault="00D47E38" w:rsidP="00A96384">
      <w:pPr>
        <w:spacing w:line="360" w:lineRule="auto"/>
        <w:ind w:left="360" w:hanging="720"/>
        <w:rPr>
          <w:rFonts w:ascii="Arial" w:hAnsi="Arial" w:cs="Arial"/>
          <w:color w:val="000000" w:themeColor="text1"/>
          <w:sz w:val="22"/>
          <w:szCs w:val="22"/>
        </w:rPr>
      </w:pPr>
    </w:p>
    <w:p w14:paraId="13F660B0" w14:textId="4A04A136" w:rsidR="00D47E38" w:rsidRPr="009941CB" w:rsidRDefault="00D47E38" w:rsidP="00A96384">
      <w:pPr>
        <w:spacing w:line="360" w:lineRule="auto"/>
        <w:ind w:left="360" w:hanging="720"/>
        <w:rPr>
          <w:rFonts w:ascii="Arial" w:hAnsi="Arial" w:cs="Arial"/>
          <w:color w:val="000000" w:themeColor="text1"/>
          <w:sz w:val="22"/>
          <w:szCs w:val="22"/>
        </w:rPr>
      </w:pPr>
      <w:r w:rsidRPr="00D47E38">
        <w:rPr>
          <w:rFonts w:ascii="Arial" w:hAnsi="Arial" w:cs="Arial"/>
          <w:color w:val="000000" w:themeColor="text1"/>
          <w:sz w:val="22"/>
          <w:szCs w:val="22"/>
        </w:rPr>
        <w:t>Baumeister, R.F., Heatherton, T.F., &amp; Tice, D.M. (1994)</w:t>
      </w:r>
      <w:r>
        <w:rPr>
          <w:rFonts w:ascii="Arial" w:hAnsi="Arial" w:cs="Arial"/>
          <w:color w:val="000000" w:themeColor="text1"/>
          <w:sz w:val="22"/>
          <w:szCs w:val="22"/>
        </w:rPr>
        <w:t>, “</w:t>
      </w:r>
      <w:r w:rsidRPr="00D47E38">
        <w:rPr>
          <w:rFonts w:ascii="Arial" w:hAnsi="Arial" w:cs="Arial"/>
          <w:color w:val="000000" w:themeColor="text1"/>
          <w:sz w:val="22"/>
          <w:szCs w:val="22"/>
        </w:rPr>
        <w:t>Losing control: How and why people fail at self-regulation</w:t>
      </w:r>
      <w:r>
        <w:rPr>
          <w:rFonts w:ascii="Arial" w:hAnsi="Arial" w:cs="Arial"/>
          <w:color w:val="000000" w:themeColor="text1"/>
          <w:sz w:val="22"/>
          <w:szCs w:val="22"/>
        </w:rPr>
        <w:t>”</w:t>
      </w:r>
      <w:r w:rsidRPr="00D47E38">
        <w:rPr>
          <w:rFonts w:ascii="Arial" w:hAnsi="Arial" w:cs="Arial"/>
          <w:color w:val="000000" w:themeColor="text1"/>
          <w:sz w:val="22"/>
          <w:szCs w:val="22"/>
        </w:rPr>
        <w:t>. San Diego, CA: Academic Press</w:t>
      </w:r>
    </w:p>
    <w:p w14:paraId="4C708A45" w14:textId="77777777" w:rsidR="00321616" w:rsidRPr="009941CB" w:rsidRDefault="00321616"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rPr>
        <w:t xml:space="preserve">Bélanger, M., Phillips E, W., O’Rielly, C., Mallet, B., Aube, S., … &amp; Murphy, N. (2017), “Longitudinal qualitative study describing family physicians’ experiences with attempting to integrate physical activity prescriptions in their practice: ‘It’s not easy to change habits’.” </w:t>
      </w:r>
      <w:r w:rsidRPr="009941CB">
        <w:rPr>
          <w:rFonts w:ascii="Arial" w:hAnsi="Arial" w:cs="Arial"/>
          <w:i/>
          <w:iCs/>
          <w:color w:val="000000" w:themeColor="text1"/>
          <w:sz w:val="22"/>
          <w:szCs w:val="22"/>
        </w:rPr>
        <w:t>British Medical Journal Open</w:t>
      </w:r>
      <w:r w:rsidRPr="009941CB">
        <w:rPr>
          <w:rFonts w:ascii="Arial" w:hAnsi="Arial" w:cs="Arial"/>
          <w:color w:val="000000" w:themeColor="text1"/>
          <w:sz w:val="22"/>
          <w:szCs w:val="22"/>
        </w:rPr>
        <w:t>; Vol 7, No.7, pp. e017265.</w:t>
      </w:r>
    </w:p>
    <w:p w14:paraId="147569E9" w14:textId="10F222CF" w:rsidR="00321616" w:rsidRPr="009941CB" w:rsidRDefault="00321616" w:rsidP="00A96384">
      <w:pPr>
        <w:spacing w:line="360" w:lineRule="auto"/>
        <w:ind w:left="360" w:hanging="720"/>
        <w:rPr>
          <w:rFonts w:ascii="Arial" w:hAnsi="Arial" w:cs="Arial"/>
          <w:color w:val="000000" w:themeColor="text1"/>
          <w:sz w:val="22"/>
          <w:szCs w:val="22"/>
          <w:shd w:val="clear" w:color="auto" w:fill="FFFFFF"/>
        </w:rPr>
      </w:pPr>
      <w:r w:rsidRPr="009941CB">
        <w:rPr>
          <w:rFonts w:ascii="Arial" w:hAnsi="Arial" w:cs="Arial"/>
          <w:color w:val="000000" w:themeColor="text1"/>
          <w:sz w:val="22"/>
          <w:szCs w:val="22"/>
          <w:shd w:val="clear" w:color="auto" w:fill="FFFFFF"/>
        </w:rPr>
        <w:t>Bogenschutz, M.P. (2005), “</w:t>
      </w:r>
      <w:r w:rsidR="00D3263F" w:rsidRPr="009941CB">
        <w:rPr>
          <w:rFonts w:ascii="Arial" w:hAnsi="Arial" w:cs="Arial"/>
          <w:color w:val="000000" w:themeColor="text1"/>
          <w:sz w:val="22"/>
          <w:szCs w:val="22"/>
          <w:shd w:val="clear" w:color="auto" w:fill="FFFFFF"/>
        </w:rPr>
        <w:t>Speciali</w:t>
      </w:r>
      <w:r w:rsidR="00D3263F">
        <w:rPr>
          <w:rFonts w:ascii="Arial" w:hAnsi="Arial" w:cs="Arial"/>
          <w:color w:val="000000" w:themeColor="text1"/>
          <w:sz w:val="22"/>
          <w:szCs w:val="22"/>
          <w:shd w:val="clear" w:color="auto" w:fill="FFFFFF"/>
        </w:rPr>
        <w:t>z</w:t>
      </w:r>
      <w:r w:rsidR="00D3263F" w:rsidRPr="009941CB">
        <w:rPr>
          <w:rFonts w:ascii="Arial" w:hAnsi="Arial" w:cs="Arial"/>
          <w:color w:val="000000" w:themeColor="text1"/>
          <w:sz w:val="22"/>
          <w:szCs w:val="22"/>
          <w:shd w:val="clear" w:color="auto" w:fill="FFFFFF"/>
        </w:rPr>
        <w:t>ed</w:t>
      </w:r>
      <w:r w:rsidRPr="009941CB">
        <w:rPr>
          <w:rFonts w:ascii="Arial" w:hAnsi="Arial" w:cs="Arial"/>
          <w:color w:val="000000" w:themeColor="text1"/>
          <w:sz w:val="22"/>
          <w:szCs w:val="22"/>
          <w:shd w:val="clear" w:color="auto" w:fill="FFFFFF"/>
        </w:rPr>
        <w:t xml:space="preserve"> 12-Step Programs and 12-Step Facilitation for the Dually Diagnosed.” </w:t>
      </w:r>
      <w:r w:rsidRPr="009941CB">
        <w:rPr>
          <w:rFonts w:ascii="Arial" w:hAnsi="Arial" w:cs="Arial"/>
          <w:i/>
          <w:iCs/>
          <w:color w:val="000000" w:themeColor="text1"/>
          <w:sz w:val="22"/>
          <w:szCs w:val="22"/>
          <w:shd w:val="clear" w:color="auto" w:fill="FFFFFF"/>
        </w:rPr>
        <w:t>Community Mental Health</w:t>
      </w:r>
      <w:r w:rsidRPr="009941CB">
        <w:rPr>
          <w:rFonts w:ascii="Arial" w:hAnsi="Arial" w:cs="Arial"/>
          <w:color w:val="000000" w:themeColor="text1"/>
          <w:sz w:val="22"/>
          <w:szCs w:val="22"/>
          <w:shd w:val="clear" w:color="auto" w:fill="FFFFFF"/>
        </w:rPr>
        <w:t xml:space="preserve">, Vol 41, No.1, pp. 7-20. </w:t>
      </w:r>
    </w:p>
    <w:p w14:paraId="776CD83F" w14:textId="77777777" w:rsidR="00321616" w:rsidRPr="009941CB" w:rsidRDefault="00321616" w:rsidP="00A96384">
      <w:pPr>
        <w:spacing w:line="360" w:lineRule="auto"/>
        <w:ind w:left="360" w:hanging="720"/>
        <w:rPr>
          <w:rFonts w:ascii="Arial" w:hAnsi="Arial" w:cs="Arial"/>
          <w:color w:val="000000" w:themeColor="text1"/>
          <w:spacing w:val="4"/>
          <w:sz w:val="22"/>
          <w:szCs w:val="22"/>
        </w:rPr>
      </w:pPr>
    </w:p>
    <w:p w14:paraId="25B0E977" w14:textId="77777777" w:rsidR="00321616" w:rsidRPr="009941CB" w:rsidRDefault="00321616" w:rsidP="00A96384">
      <w:pPr>
        <w:spacing w:line="360" w:lineRule="auto"/>
        <w:ind w:left="360" w:hanging="720"/>
        <w:rPr>
          <w:rFonts w:ascii="Arial" w:hAnsi="Arial" w:cs="Arial"/>
          <w:color w:val="000000" w:themeColor="text1"/>
          <w:spacing w:val="4"/>
          <w:sz w:val="22"/>
          <w:szCs w:val="22"/>
        </w:rPr>
      </w:pPr>
      <w:r w:rsidRPr="009941CB">
        <w:rPr>
          <w:rFonts w:ascii="Arial" w:hAnsi="Arial" w:cs="Arial"/>
          <w:color w:val="000000" w:themeColor="text1"/>
          <w:sz w:val="22"/>
          <w:szCs w:val="22"/>
          <w:shd w:val="clear" w:color="auto" w:fill="FFFFFF"/>
        </w:rPr>
        <w:t>Bogenschutz, M. P. (2007), “12</w:t>
      </w:r>
      <w:r w:rsidRPr="009941CB">
        <w:rPr>
          <w:rFonts w:ascii="Cambria Math" w:hAnsi="Cambria Math" w:cs="Cambria Math"/>
          <w:color w:val="000000" w:themeColor="text1"/>
          <w:sz w:val="22"/>
          <w:szCs w:val="22"/>
          <w:shd w:val="clear" w:color="auto" w:fill="FFFFFF"/>
        </w:rPr>
        <w:t>‐</w:t>
      </w:r>
      <w:r w:rsidRPr="009941CB">
        <w:rPr>
          <w:rFonts w:ascii="Arial" w:hAnsi="Arial" w:cs="Arial"/>
          <w:color w:val="000000" w:themeColor="text1"/>
          <w:sz w:val="22"/>
          <w:szCs w:val="22"/>
          <w:shd w:val="clear" w:color="auto" w:fill="FFFFFF"/>
        </w:rPr>
        <w:t>step approaches for the dually diagnosed: mechanisms of change.” </w:t>
      </w:r>
      <w:r w:rsidRPr="009941CB">
        <w:rPr>
          <w:rFonts w:ascii="Arial" w:hAnsi="Arial" w:cs="Arial"/>
          <w:i/>
          <w:iCs/>
          <w:color w:val="000000" w:themeColor="text1"/>
          <w:sz w:val="22"/>
          <w:szCs w:val="22"/>
          <w:shd w:val="clear" w:color="auto" w:fill="FFFFFF"/>
        </w:rPr>
        <w:t>Alcoholism: Clinical and Experimental Research</w:t>
      </w:r>
      <w:r w:rsidRPr="009941CB">
        <w:rPr>
          <w:rFonts w:ascii="Arial" w:hAnsi="Arial" w:cs="Arial"/>
          <w:color w:val="000000" w:themeColor="text1"/>
          <w:sz w:val="22"/>
          <w:szCs w:val="22"/>
          <w:shd w:val="clear" w:color="auto" w:fill="FFFFFF"/>
        </w:rPr>
        <w:t>, Vol 31, pp. 64s-66s.</w:t>
      </w:r>
    </w:p>
    <w:p w14:paraId="0EF94862" w14:textId="5EDB4E6C" w:rsidR="00321616" w:rsidRDefault="00321616"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shd w:val="clear" w:color="auto" w:fill="FFFFFF"/>
        </w:rPr>
        <w:t>Calman, L., Brunton, L., &amp; Molassiotis, A. (2013), “Developing longitudinal qualitative designs: lessons learned and recommendations for health services research.” </w:t>
      </w:r>
      <w:r w:rsidRPr="009941CB">
        <w:rPr>
          <w:rFonts w:ascii="Arial" w:hAnsi="Arial" w:cs="Arial"/>
          <w:i/>
          <w:iCs/>
          <w:color w:val="000000" w:themeColor="text1"/>
          <w:sz w:val="22"/>
          <w:szCs w:val="22"/>
          <w:shd w:val="clear" w:color="auto" w:fill="FFFFFF"/>
        </w:rPr>
        <w:t>BMC medical research methodology</w:t>
      </w:r>
      <w:r w:rsidRPr="009941CB">
        <w:rPr>
          <w:rFonts w:ascii="Arial" w:hAnsi="Arial" w:cs="Arial"/>
          <w:color w:val="000000" w:themeColor="text1"/>
          <w:sz w:val="22"/>
          <w:szCs w:val="22"/>
          <w:shd w:val="clear" w:color="auto" w:fill="FFFFFF"/>
        </w:rPr>
        <w:t xml:space="preserve">, Vol </w:t>
      </w:r>
      <w:r w:rsidRPr="009941CB">
        <w:rPr>
          <w:rFonts w:ascii="Arial" w:hAnsi="Arial" w:cs="Arial"/>
          <w:i/>
          <w:iCs/>
          <w:color w:val="000000" w:themeColor="text1"/>
          <w:sz w:val="22"/>
          <w:szCs w:val="22"/>
          <w:shd w:val="clear" w:color="auto" w:fill="FFFFFF"/>
        </w:rPr>
        <w:t>13</w:t>
      </w:r>
      <w:r w:rsidRPr="009941CB">
        <w:rPr>
          <w:rFonts w:ascii="Arial" w:hAnsi="Arial" w:cs="Arial"/>
          <w:color w:val="000000" w:themeColor="text1"/>
          <w:sz w:val="22"/>
          <w:szCs w:val="22"/>
          <w:shd w:val="clear" w:color="auto" w:fill="FFFFFF"/>
        </w:rPr>
        <w:t xml:space="preserve"> No.1 pp. 14.</w:t>
      </w:r>
      <w:r w:rsidRPr="009941CB">
        <w:rPr>
          <w:rFonts w:ascii="Arial" w:hAnsi="Arial" w:cs="Arial"/>
          <w:color w:val="000000" w:themeColor="text1"/>
          <w:sz w:val="22"/>
          <w:szCs w:val="22"/>
        </w:rPr>
        <w:t xml:space="preserve"> </w:t>
      </w:r>
    </w:p>
    <w:p w14:paraId="1E5C6B37" w14:textId="64C31182" w:rsidR="00CF77A3" w:rsidRPr="00CF77A3" w:rsidRDefault="00CF77A3" w:rsidP="00A96384">
      <w:pPr>
        <w:pStyle w:val="NormalWeb"/>
        <w:spacing w:line="360" w:lineRule="auto"/>
        <w:ind w:left="360" w:hanging="720"/>
        <w:rPr>
          <w:rFonts w:ascii="Arial" w:hAnsi="Arial" w:cs="Arial"/>
          <w:color w:val="000000" w:themeColor="text1"/>
          <w:sz w:val="22"/>
          <w:szCs w:val="22"/>
        </w:rPr>
      </w:pPr>
      <w:r w:rsidRPr="00CF77A3">
        <w:rPr>
          <w:rFonts w:ascii="Arial" w:hAnsi="Arial" w:cs="Arial"/>
          <w:color w:val="000000" w:themeColor="text1"/>
          <w:sz w:val="22"/>
          <w:szCs w:val="22"/>
        </w:rPr>
        <w:t xml:space="preserve">Cameron, A. (2009) Dual Recovery Anonymous in the UK. </w:t>
      </w:r>
      <w:r w:rsidRPr="00CF77A3">
        <w:rPr>
          <w:rFonts w:ascii="Arial" w:hAnsi="Arial" w:cs="Arial"/>
          <w:i/>
          <w:iCs/>
          <w:sz w:val="22"/>
          <w:szCs w:val="22"/>
        </w:rPr>
        <w:t>Advances in Dual Diagnosis</w:t>
      </w:r>
      <w:r>
        <w:rPr>
          <w:rFonts w:ascii="Arial" w:hAnsi="Arial" w:cs="Arial"/>
          <w:i/>
          <w:iCs/>
          <w:sz w:val="22"/>
          <w:szCs w:val="22"/>
        </w:rPr>
        <w:t>.</w:t>
      </w:r>
      <w:r w:rsidRPr="00CF77A3">
        <w:rPr>
          <w:rFonts w:ascii="Arial" w:hAnsi="Arial" w:cs="Arial"/>
          <w:sz w:val="22"/>
          <w:szCs w:val="22"/>
        </w:rPr>
        <w:t xml:space="preserve"> Vol</w:t>
      </w:r>
      <w:r w:rsidR="00AF5099">
        <w:rPr>
          <w:rFonts w:ascii="Arial" w:hAnsi="Arial" w:cs="Arial"/>
          <w:i/>
          <w:iCs/>
          <w:sz w:val="22"/>
          <w:szCs w:val="22"/>
        </w:rPr>
        <w:t>,</w:t>
      </w:r>
      <w:r w:rsidRPr="00CF77A3">
        <w:rPr>
          <w:rFonts w:ascii="Arial" w:hAnsi="Arial" w:cs="Arial"/>
          <w:i/>
          <w:iCs/>
          <w:sz w:val="22"/>
          <w:szCs w:val="22"/>
        </w:rPr>
        <w:t xml:space="preserve"> 2</w:t>
      </w:r>
      <w:r w:rsidRPr="00CF77A3">
        <w:rPr>
          <w:rFonts w:ascii="Arial" w:hAnsi="Arial" w:cs="Arial"/>
          <w:sz w:val="22"/>
          <w:szCs w:val="22"/>
        </w:rPr>
        <w:t xml:space="preserve"> </w:t>
      </w:r>
      <w:r w:rsidR="00AF5099">
        <w:rPr>
          <w:rFonts w:ascii="Arial" w:hAnsi="Arial" w:cs="Arial"/>
          <w:sz w:val="22"/>
          <w:szCs w:val="22"/>
        </w:rPr>
        <w:t>No</w:t>
      </w:r>
      <w:r w:rsidRPr="00CF77A3">
        <w:rPr>
          <w:rFonts w:ascii="Arial" w:hAnsi="Arial" w:cs="Arial"/>
          <w:sz w:val="22"/>
          <w:szCs w:val="22"/>
        </w:rPr>
        <w:t xml:space="preserve"> 3 </w:t>
      </w:r>
      <w:r w:rsidR="00AF5099">
        <w:rPr>
          <w:rFonts w:ascii="Arial" w:hAnsi="Arial" w:cs="Arial"/>
          <w:sz w:val="22"/>
          <w:szCs w:val="22"/>
        </w:rPr>
        <w:t>pp11-13.</w:t>
      </w:r>
    </w:p>
    <w:p w14:paraId="0B2E5211" w14:textId="77777777" w:rsidR="00321616" w:rsidRPr="009941CB" w:rsidRDefault="00321616" w:rsidP="00A96384">
      <w:pPr>
        <w:spacing w:before="100" w:beforeAutospacing="1" w:after="100" w:afterAutospacing="1"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rPr>
        <w:t>Carpinello, S, E., &amp; Knight, E, L. (1991), “A Qualitative Study of the Perceptions of the Meaning of Self-Help by Self-Help Group Leaders, Members, and Significant Others.” </w:t>
      </w:r>
      <w:r w:rsidRPr="009941CB">
        <w:rPr>
          <w:rFonts w:ascii="Arial" w:hAnsi="Arial" w:cs="Arial"/>
          <w:i/>
          <w:color w:val="000000" w:themeColor="text1"/>
          <w:sz w:val="22"/>
          <w:szCs w:val="22"/>
        </w:rPr>
        <w:t>New York State Office of Mental Health Bureau of Evaluation and Services Research</w:t>
      </w:r>
      <w:r w:rsidRPr="009941CB">
        <w:rPr>
          <w:rFonts w:ascii="Arial" w:hAnsi="Arial" w:cs="Arial"/>
          <w:color w:val="000000" w:themeColor="text1"/>
          <w:sz w:val="22"/>
          <w:szCs w:val="22"/>
        </w:rPr>
        <w:t>.</w:t>
      </w:r>
    </w:p>
    <w:p w14:paraId="0B0F1053" w14:textId="77777777" w:rsidR="00321616" w:rsidRPr="009941CB" w:rsidRDefault="00321616" w:rsidP="00A96384">
      <w:pPr>
        <w:spacing w:before="100" w:beforeAutospacing="1" w:after="100" w:afterAutospacing="1" w:line="360" w:lineRule="auto"/>
        <w:ind w:left="360" w:hanging="720"/>
        <w:rPr>
          <w:rStyle w:val="Hyperlink"/>
          <w:rFonts w:ascii="Arial" w:hAnsi="Arial" w:cs="Arial"/>
          <w:color w:val="000000" w:themeColor="text1"/>
          <w:sz w:val="22"/>
          <w:szCs w:val="22"/>
        </w:rPr>
      </w:pPr>
      <w:r w:rsidRPr="009941CB">
        <w:rPr>
          <w:rFonts w:ascii="Arial" w:hAnsi="Arial" w:cs="Arial"/>
          <w:color w:val="000000" w:themeColor="text1"/>
          <w:sz w:val="22"/>
          <w:szCs w:val="22"/>
          <w:shd w:val="clear" w:color="auto" w:fill="FFFFFF"/>
        </w:rPr>
        <w:t>Carter, N., Bryant-Lukosius, D., DiCenso, A., Blythe, J., &amp; Neville, A. J. (2014), “The use of triangulation in qualitative research.” In </w:t>
      </w:r>
      <w:r w:rsidRPr="009941CB">
        <w:rPr>
          <w:rFonts w:ascii="Arial" w:hAnsi="Arial" w:cs="Arial"/>
          <w:i/>
          <w:iCs/>
          <w:color w:val="000000" w:themeColor="text1"/>
          <w:sz w:val="22"/>
          <w:szCs w:val="22"/>
          <w:shd w:val="clear" w:color="auto" w:fill="FFFFFF"/>
        </w:rPr>
        <w:t>Oncology nursing forum</w:t>
      </w:r>
      <w:r w:rsidRPr="009941CB">
        <w:rPr>
          <w:rFonts w:ascii="Arial" w:hAnsi="Arial" w:cs="Arial"/>
          <w:color w:val="000000" w:themeColor="text1"/>
          <w:sz w:val="22"/>
          <w:szCs w:val="22"/>
          <w:shd w:val="clear" w:color="auto" w:fill="FFFFFF"/>
        </w:rPr>
        <w:t>, Vol. 41, No. 5, pp. 545-547.</w:t>
      </w:r>
    </w:p>
    <w:p w14:paraId="5BF1F1D4" w14:textId="77777777" w:rsidR="00321616" w:rsidRPr="009941CB" w:rsidRDefault="00321616" w:rsidP="00A96384">
      <w:pPr>
        <w:spacing w:line="360" w:lineRule="auto"/>
        <w:ind w:left="360" w:hanging="720"/>
        <w:rPr>
          <w:rFonts w:ascii="Arial" w:hAnsi="Arial" w:cs="Arial"/>
          <w:color w:val="000000" w:themeColor="text1"/>
          <w:sz w:val="22"/>
          <w:szCs w:val="22"/>
          <w:shd w:val="clear" w:color="auto" w:fill="FFFFFF"/>
        </w:rPr>
      </w:pPr>
      <w:r w:rsidRPr="009941CB">
        <w:rPr>
          <w:rFonts w:ascii="Arial" w:hAnsi="Arial" w:cs="Arial"/>
          <w:color w:val="000000" w:themeColor="text1"/>
          <w:sz w:val="22"/>
          <w:szCs w:val="22"/>
        </w:rPr>
        <w:t>Carrà</w:t>
      </w:r>
      <w:r w:rsidRPr="009941CB">
        <w:rPr>
          <w:rFonts w:ascii="Arial" w:hAnsi="Arial" w:cs="Arial"/>
          <w:color w:val="000000" w:themeColor="text1"/>
          <w:sz w:val="22"/>
          <w:szCs w:val="22"/>
          <w:shd w:val="clear" w:color="auto" w:fill="FFFFFF"/>
        </w:rPr>
        <w:t>, G., &amp; Johnson, S. (2009), “Variations in rates of comorbid substance use in psychosis between mental health settings and geographical areas in the UK.” </w:t>
      </w:r>
      <w:r w:rsidRPr="009941CB">
        <w:rPr>
          <w:rFonts w:ascii="Arial" w:hAnsi="Arial" w:cs="Arial"/>
          <w:i/>
          <w:iCs/>
          <w:color w:val="000000" w:themeColor="text1"/>
          <w:sz w:val="22"/>
          <w:szCs w:val="22"/>
          <w:shd w:val="clear" w:color="auto" w:fill="FFFFFF"/>
        </w:rPr>
        <w:t>Social Psychiatry and Psychiatric Epidemiology</w:t>
      </w:r>
      <w:r w:rsidRPr="009941CB">
        <w:rPr>
          <w:rFonts w:ascii="Arial" w:hAnsi="Arial" w:cs="Arial"/>
          <w:color w:val="000000" w:themeColor="text1"/>
          <w:sz w:val="22"/>
          <w:szCs w:val="22"/>
          <w:shd w:val="clear" w:color="auto" w:fill="FFFFFF"/>
        </w:rPr>
        <w:t xml:space="preserve">, Vol </w:t>
      </w:r>
      <w:r w:rsidRPr="009941CB">
        <w:rPr>
          <w:rFonts w:ascii="Arial" w:hAnsi="Arial" w:cs="Arial"/>
          <w:i/>
          <w:iCs/>
          <w:color w:val="000000" w:themeColor="text1"/>
          <w:sz w:val="22"/>
          <w:szCs w:val="22"/>
          <w:shd w:val="clear" w:color="auto" w:fill="FFFFFF"/>
        </w:rPr>
        <w:t>44</w:t>
      </w:r>
      <w:r w:rsidRPr="009941CB">
        <w:rPr>
          <w:rFonts w:ascii="Arial" w:hAnsi="Arial" w:cs="Arial"/>
          <w:color w:val="000000" w:themeColor="text1"/>
          <w:sz w:val="22"/>
          <w:szCs w:val="22"/>
          <w:shd w:val="clear" w:color="auto" w:fill="FFFFFF"/>
        </w:rPr>
        <w:t>, No.6, pp. 429-447.</w:t>
      </w:r>
    </w:p>
    <w:p w14:paraId="6BD73C43" w14:textId="77777777" w:rsidR="00321616" w:rsidRPr="009941CB" w:rsidRDefault="00321616" w:rsidP="00A96384">
      <w:pPr>
        <w:spacing w:line="360" w:lineRule="auto"/>
        <w:ind w:left="360" w:hanging="720"/>
        <w:rPr>
          <w:rFonts w:ascii="Arial" w:hAnsi="Arial" w:cs="Arial"/>
          <w:color w:val="000000" w:themeColor="text1"/>
          <w:sz w:val="22"/>
          <w:szCs w:val="22"/>
        </w:rPr>
      </w:pPr>
    </w:p>
    <w:p w14:paraId="3B2FC5E9" w14:textId="77777777" w:rsidR="00321616" w:rsidRPr="009941CB" w:rsidRDefault="00321616" w:rsidP="00A96384">
      <w:pPr>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shd w:val="clear" w:color="auto" w:fill="FFFFFF"/>
        </w:rPr>
        <w:t>Chou, K. L., Liang, K., &amp; Sareen, J. (2011), “</w:t>
      </w:r>
      <w:r w:rsidRPr="009941CB">
        <w:rPr>
          <w:rStyle w:val="ref-title"/>
          <w:rFonts w:ascii="Arial" w:hAnsi="Arial" w:cs="Arial"/>
          <w:color w:val="000000" w:themeColor="text1"/>
          <w:sz w:val="22"/>
          <w:szCs w:val="22"/>
        </w:rPr>
        <w:t>The association between social isolation and DSM-IV mood, anxiety, and substance use disorders: wave 2 of the National Epidemiologic Survey on Alcohol and Related Conditions</w:t>
      </w:r>
      <w:r w:rsidRPr="009941CB">
        <w:rPr>
          <w:rFonts w:ascii="Arial" w:hAnsi="Arial" w:cs="Arial"/>
          <w:color w:val="000000" w:themeColor="text1"/>
          <w:sz w:val="22"/>
          <w:szCs w:val="22"/>
          <w:shd w:val="clear" w:color="auto" w:fill="FFFFFF"/>
        </w:rPr>
        <w:t>.”</w:t>
      </w:r>
      <w:r w:rsidRPr="009941CB">
        <w:rPr>
          <w:rStyle w:val="apple-converted-space"/>
          <w:rFonts w:ascii="Arial" w:hAnsi="Arial" w:cs="Arial"/>
          <w:color w:val="000000" w:themeColor="text1"/>
          <w:sz w:val="22"/>
          <w:szCs w:val="22"/>
          <w:shd w:val="clear" w:color="auto" w:fill="FFFFFF"/>
        </w:rPr>
        <w:t> </w:t>
      </w:r>
      <w:r w:rsidRPr="00D3263F">
        <w:rPr>
          <w:rStyle w:val="ref-journal"/>
          <w:rFonts w:ascii="Arial" w:hAnsi="Arial" w:cs="Arial"/>
          <w:i/>
          <w:color w:val="000000" w:themeColor="text1"/>
          <w:sz w:val="22"/>
          <w:szCs w:val="22"/>
        </w:rPr>
        <w:t>J.</w:t>
      </w:r>
      <w:r w:rsidRPr="009941CB">
        <w:rPr>
          <w:rStyle w:val="ref-journal"/>
          <w:rFonts w:ascii="Arial" w:hAnsi="Arial" w:cs="Arial"/>
          <w:color w:val="000000" w:themeColor="text1"/>
          <w:sz w:val="22"/>
          <w:szCs w:val="22"/>
        </w:rPr>
        <w:t xml:space="preserve"> </w:t>
      </w:r>
      <w:r w:rsidRPr="00D3263F">
        <w:rPr>
          <w:rStyle w:val="ref-journal"/>
          <w:rFonts w:ascii="Arial" w:hAnsi="Arial" w:cs="Arial"/>
          <w:i/>
          <w:color w:val="000000" w:themeColor="text1"/>
          <w:sz w:val="22"/>
          <w:szCs w:val="22"/>
        </w:rPr>
        <w:t>Clin. Psychiatry,</w:t>
      </w:r>
      <w:r w:rsidRPr="009941CB">
        <w:rPr>
          <w:rStyle w:val="apple-converted-space"/>
          <w:rFonts w:ascii="Arial" w:hAnsi="Arial" w:cs="Arial"/>
          <w:color w:val="000000" w:themeColor="text1"/>
          <w:sz w:val="22"/>
          <w:szCs w:val="22"/>
          <w:shd w:val="clear" w:color="auto" w:fill="FFFFFF"/>
        </w:rPr>
        <w:t xml:space="preserve"> Vol </w:t>
      </w:r>
      <w:r w:rsidRPr="009941CB">
        <w:rPr>
          <w:rStyle w:val="ref-vol"/>
          <w:rFonts w:ascii="Arial" w:hAnsi="Arial" w:cs="Arial"/>
          <w:color w:val="000000" w:themeColor="text1"/>
          <w:sz w:val="22"/>
          <w:szCs w:val="22"/>
        </w:rPr>
        <w:t>72</w:t>
      </w:r>
      <w:r w:rsidRPr="009941CB">
        <w:rPr>
          <w:rFonts w:ascii="Arial" w:hAnsi="Arial" w:cs="Arial"/>
          <w:color w:val="000000" w:themeColor="text1"/>
          <w:sz w:val="22"/>
          <w:szCs w:val="22"/>
          <w:shd w:val="clear" w:color="auto" w:fill="FFFFFF"/>
        </w:rPr>
        <w:t xml:space="preserve">, pp. 1468–1476. </w:t>
      </w:r>
    </w:p>
    <w:p w14:paraId="32C840F4" w14:textId="1BB1A32C" w:rsidR="00321616" w:rsidRPr="009941CB" w:rsidRDefault="00321616"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rPr>
        <w:lastRenderedPageBreak/>
        <w:t xml:space="preserve">Corrigan, P., Kerr, A., &amp; Knudsen, L. (2005), “The stigma of mental illness: Explanatory models and methods for change.” </w:t>
      </w:r>
      <w:r w:rsidRPr="009941CB">
        <w:rPr>
          <w:rFonts w:ascii="Arial" w:hAnsi="Arial" w:cs="Arial"/>
          <w:i/>
          <w:color w:val="000000" w:themeColor="text1"/>
          <w:sz w:val="22"/>
          <w:szCs w:val="22"/>
        </w:rPr>
        <w:t>Applied &amp; Preventive Psycholog</w:t>
      </w:r>
      <w:r w:rsidRPr="009941CB">
        <w:rPr>
          <w:rFonts w:ascii="Arial" w:hAnsi="Arial" w:cs="Arial"/>
          <w:color w:val="000000" w:themeColor="text1"/>
          <w:sz w:val="22"/>
          <w:szCs w:val="22"/>
        </w:rPr>
        <w:t xml:space="preserve">y, Vol 11, pp. 179-190. </w:t>
      </w:r>
    </w:p>
    <w:p w14:paraId="4770AB27" w14:textId="7B524597" w:rsidR="00321616" w:rsidRDefault="00321616" w:rsidP="00A96384">
      <w:pPr>
        <w:spacing w:before="100" w:beforeAutospacing="1" w:after="100" w:afterAutospacing="1"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rPr>
        <w:t xml:space="preserve">Davidson, L., &amp; Roe, D. (2007), “Recovery from versus recovery in serious mental illness: one strategy for lessening confusion plaguing recovery.” </w:t>
      </w:r>
      <w:r w:rsidRPr="009941CB">
        <w:rPr>
          <w:rFonts w:ascii="Arial" w:hAnsi="Arial" w:cs="Arial"/>
          <w:i/>
          <w:color w:val="000000" w:themeColor="text1"/>
          <w:sz w:val="22"/>
          <w:szCs w:val="22"/>
        </w:rPr>
        <w:t>Journal of Mental Health</w:t>
      </w:r>
      <w:r w:rsidRPr="009941CB">
        <w:rPr>
          <w:rFonts w:ascii="Arial" w:hAnsi="Arial" w:cs="Arial"/>
          <w:color w:val="000000" w:themeColor="text1"/>
          <w:sz w:val="22"/>
          <w:szCs w:val="22"/>
        </w:rPr>
        <w:t>, Vol 16, pp. 1−12.</w:t>
      </w:r>
    </w:p>
    <w:p w14:paraId="1E44A566" w14:textId="526B3531" w:rsidR="00E53A5E" w:rsidRPr="009941CB" w:rsidRDefault="00E53A5E" w:rsidP="00A96384">
      <w:pPr>
        <w:spacing w:before="100" w:beforeAutospacing="1" w:after="100" w:afterAutospacing="1" w:line="360" w:lineRule="auto"/>
        <w:ind w:left="360" w:hanging="720"/>
        <w:rPr>
          <w:rFonts w:ascii="Arial" w:hAnsi="Arial" w:cs="Arial"/>
          <w:color w:val="000000" w:themeColor="text1"/>
          <w:sz w:val="22"/>
          <w:szCs w:val="22"/>
        </w:rPr>
      </w:pPr>
      <w:bookmarkStart w:id="7" w:name="_Hlk45744400"/>
      <w:r w:rsidRPr="00E53A5E">
        <w:rPr>
          <w:rFonts w:ascii="Arial" w:hAnsi="Arial" w:cs="Arial"/>
          <w:color w:val="000000" w:themeColor="text1"/>
          <w:sz w:val="22"/>
          <w:szCs w:val="22"/>
          <w:lang w:val="en-US"/>
        </w:rPr>
        <w:t>Delisle</w:t>
      </w:r>
      <w:bookmarkEnd w:id="7"/>
      <w:r w:rsidRPr="00E53A5E">
        <w:rPr>
          <w:rFonts w:ascii="Arial" w:hAnsi="Arial" w:cs="Arial"/>
          <w:color w:val="000000" w:themeColor="text1"/>
          <w:sz w:val="22"/>
          <w:szCs w:val="22"/>
          <w:lang w:val="en-US"/>
        </w:rPr>
        <w:t xml:space="preserve">, V. C., Gumuchian, S. T., Kloda, L. A., Boruff, J., El-Baalbaki, G., Körner, A., ... &amp; Thombs, B. D. (2016). </w:t>
      </w:r>
      <w:r>
        <w:rPr>
          <w:rFonts w:ascii="Arial" w:hAnsi="Arial" w:cs="Arial"/>
          <w:color w:val="000000" w:themeColor="text1"/>
          <w:sz w:val="22"/>
          <w:szCs w:val="22"/>
          <w:lang w:val="en-US"/>
        </w:rPr>
        <w:t>“</w:t>
      </w:r>
      <w:r w:rsidRPr="00E53A5E">
        <w:rPr>
          <w:rFonts w:ascii="Arial" w:hAnsi="Arial" w:cs="Arial"/>
          <w:color w:val="000000" w:themeColor="text1"/>
          <w:sz w:val="22"/>
          <w:szCs w:val="22"/>
          <w:lang w:val="en-US"/>
        </w:rPr>
        <w:t>Effect of support group peer facilitator training programmes on peer facilitator and support group member outcomes: a systematic review</w:t>
      </w:r>
      <w:r>
        <w:rPr>
          <w:rFonts w:ascii="Arial" w:hAnsi="Arial" w:cs="Arial"/>
          <w:color w:val="000000" w:themeColor="text1"/>
          <w:sz w:val="22"/>
          <w:szCs w:val="22"/>
          <w:lang w:val="en-US"/>
        </w:rPr>
        <w:t>”</w:t>
      </w:r>
      <w:r w:rsidRPr="00E53A5E">
        <w:rPr>
          <w:rFonts w:ascii="Arial" w:hAnsi="Arial" w:cs="Arial"/>
          <w:color w:val="000000" w:themeColor="text1"/>
          <w:sz w:val="22"/>
          <w:szCs w:val="22"/>
          <w:lang w:val="en-US"/>
        </w:rPr>
        <w:t>. </w:t>
      </w:r>
      <w:r w:rsidRPr="00E53A5E">
        <w:rPr>
          <w:rFonts w:ascii="Arial" w:hAnsi="Arial" w:cs="Arial"/>
          <w:i/>
          <w:iCs/>
          <w:color w:val="000000" w:themeColor="text1"/>
          <w:sz w:val="22"/>
          <w:szCs w:val="22"/>
          <w:lang w:val="en-US"/>
        </w:rPr>
        <w:t>BMJ open</w:t>
      </w:r>
      <w:r w:rsidRPr="00E53A5E">
        <w:rPr>
          <w:rFonts w:ascii="Arial" w:hAnsi="Arial" w:cs="Arial"/>
          <w:color w:val="000000" w:themeColor="text1"/>
          <w:sz w:val="22"/>
          <w:szCs w:val="22"/>
          <w:lang w:val="en-US"/>
        </w:rPr>
        <w:t>, </w:t>
      </w:r>
      <w:r w:rsidRPr="00E53A5E">
        <w:rPr>
          <w:rFonts w:ascii="Arial" w:hAnsi="Arial" w:cs="Arial"/>
          <w:i/>
          <w:iCs/>
          <w:color w:val="000000" w:themeColor="text1"/>
          <w:sz w:val="22"/>
          <w:szCs w:val="22"/>
          <w:lang w:val="en-US"/>
        </w:rPr>
        <w:t>6</w:t>
      </w:r>
      <w:r w:rsidRPr="00E53A5E">
        <w:rPr>
          <w:rFonts w:ascii="Arial" w:hAnsi="Arial" w:cs="Arial"/>
          <w:color w:val="000000" w:themeColor="text1"/>
          <w:sz w:val="22"/>
          <w:szCs w:val="22"/>
          <w:lang w:val="en-US"/>
        </w:rPr>
        <w:t>(11).</w:t>
      </w:r>
    </w:p>
    <w:p w14:paraId="4862E131" w14:textId="77777777" w:rsidR="00321616" w:rsidRPr="009941CB" w:rsidRDefault="00321616" w:rsidP="00A96384">
      <w:pPr>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shd w:val="clear" w:color="auto" w:fill="FFFFFF"/>
        </w:rPr>
        <w:t>Dingle, G. A., Cruwys, T., &amp; Frings, D. (2015), “Social Identities as Pathways into and out of Addiction.”</w:t>
      </w:r>
      <w:r w:rsidRPr="009941CB">
        <w:rPr>
          <w:rStyle w:val="apple-converted-space"/>
          <w:rFonts w:ascii="Arial" w:hAnsi="Arial" w:cs="Arial"/>
          <w:color w:val="000000" w:themeColor="text1"/>
          <w:sz w:val="22"/>
          <w:szCs w:val="22"/>
          <w:shd w:val="clear" w:color="auto" w:fill="FFFFFF"/>
        </w:rPr>
        <w:t> </w:t>
      </w:r>
      <w:r w:rsidRPr="009941CB">
        <w:rPr>
          <w:rFonts w:ascii="Arial" w:hAnsi="Arial" w:cs="Arial"/>
          <w:i/>
          <w:iCs/>
          <w:color w:val="000000" w:themeColor="text1"/>
          <w:sz w:val="22"/>
          <w:szCs w:val="22"/>
        </w:rPr>
        <w:t>Frontiers in psychology</w:t>
      </w:r>
      <w:r w:rsidRPr="009941CB">
        <w:rPr>
          <w:rFonts w:ascii="Arial" w:hAnsi="Arial" w:cs="Arial"/>
          <w:color w:val="000000" w:themeColor="text1"/>
          <w:sz w:val="22"/>
          <w:szCs w:val="22"/>
          <w:shd w:val="clear" w:color="auto" w:fill="FFFFFF"/>
        </w:rPr>
        <w:t>,</w:t>
      </w:r>
      <w:r w:rsidRPr="009941CB">
        <w:rPr>
          <w:rStyle w:val="apple-converted-space"/>
          <w:rFonts w:ascii="Arial" w:hAnsi="Arial" w:cs="Arial"/>
          <w:color w:val="000000" w:themeColor="text1"/>
          <w:sz w:val="22"/>
          <w:szCs w:val="22"/>
          <w:shd w:val="clear" w:color="auto" w:fill="FFFFFF"/>
        </w:rPr>
        <w:t xml:space="preserve"> Vol </w:t>
      </w:r>
      <w:r w:rsidRPr="009941CB">
        <w:rPr>
          <w:rFonts w:ascii="Arial" w:hAnsi="Arial" w:cs="Arial"/>
          <w:i/>
          <w:iCs/>
          <w:color w:val="000000" w:themeColor="text1"/>
          <w:sz w:val="22"/>
          <w:szCs w:val="22"/>
        </w:rPr>
        <w:t>6</w:t>
      </w:r>
      <w:r w:rsidRPr="009941CB">
        <w:rPr>
          <w:rFonts w:ascii="Arial" w:hAnsi="Arial" w:cs="Arial"/>
          <w:color w:val="000000" w:themeColor="text1"/>
          <w:sz w:val="22"/>
          <w:szCs w:val="22"/>
          <w:shd w:val="clear" w:color="auto" w:fill="FFFFFF"/>
        </w:rPr>
        <w:t xml:space="preserve">, pp. 1795. </w:t>
      </w:r>
    </w:p>
    <w:p w14:paraId="1465EF78" w14:textId="77777777" w:rsidR="00321616" w:rsidRPr="009941CB" w:rsidRDefault="00321616" w:rsidP="00A96384">
      <w:pPr>
        <w:spacing w:before="100" w:beforeAutospacing="1" w:after="100" w:afterAutospacing="1" w:line="360" w:lineRule="auto"/>
        <w:ind w:left="360" w:hanging="720"/>
        <w:rPr>
          <w:rFonts w:ascii="Arial" w:hAnsi="Arial" w:cs="Arial"/>
          <w:color w:val="000000" w:themeColor="text1"/>
          <w:spacing w:val="2"/>
          <w:sz w:val="22"/>
          <w:szCs w:val="22"/>
          <w:shd w:val="clear" w:color="auto" w:fill="FCFCFC"/>
        </w:rPr>
      </w:pPr>
      <w:r w:rsidRPr="009941CB">
        <w:rPr>
          <w:rFonts w:ascii="Arial" w:hAnsi="Arial" w:cs="Arial"/>
          <w:color w:val="000000" w:themeColor="text1"/>
          <w:sz w:val="22"/>
          <w:szCs w:val="22"/>
          <w:shd w:val="clear" w:color="auto" w:fill="FFFFFF"/>
        </w:rPr>
        <w:t>Donovan, D. M., Ingalsbe, M. H., Benbow, J., &amp; Daley, D. C. (2013), “12-step interventions and mutual support programs for substance use disorders: An overview.” </w:t>
      </w:r>
      <w:r w:rsidRPr="009941CB">
        <w:rPr>
          <w:rFonts w:ascii="Arial" w:hAnsi="Arial" w:cs="Arial"/>
          <w:i/>
          <w:iCs/>
          <w:color w:val="000000" w:themeColor="text1"/>
          <w:sz w:val="22"/>
          <w:szCs w:val="22"/>
          <w:shd w:val="clear" w:color="auto" w:fill="FFFFFF"/>
        </w:rPr>
        <w:t>Social work in public health</w:t>
      </w:r>
      <w:r w:rsidRPr="009941CB">
        <w:rPr>
          <w:rFonts w:ascii="Arial" w:hAnsi="Arial" w:cs="Arial"/>
          <w:color w:val="000000" w:themeColor="text1"/>
          <w:sz w:val="22"/>
          <w:szCs w:val="22"/>
          <w:shd w:val="clear" w:color="auto" w:fill="FFFFFF"/>
        </w:rPr>
        <w:t xml:space="preserve">, Vol </w:t>
      </w:r>
      <w:r w:rsidRPr="009941CB">
        <w:rPr>
          <w:rFonts w:ascii="Arial" w:hAnsi="Arial" w:cs="Arial"/>
          <w:i/>
          <w:iCs/>
          <w:color w:val="000000" w:themeColor="text1"/>
          <w:sz w:val="22"/>
          <w:szCs w:val="22"/>
          <w:shd w:val="clear" w:color="auto" w:fill="FFFFFF"/>
        </w:rPr>
        <w:t>28</w:t>
      </w:r>
      <w:r w:rsidRPr="009941CB">
        <w:rPr>
          <w:rFonts w:ascii="Arial" w:hAnsi="Arial" w:cs="Arial"/>
          <w:color w:val="000000" w:themeColor="text1"/>
          <w:sz w:val="22"/>
          <w:szCs w:val="22"/>
          <w:shd w:val="clear" w:color="auto" w:fill="FFFFFF"/>
        </w:rPr>
        <w:t xml:space="preserve"> No.3-4, pp. 313-332.</w:t>
      </w:r>
    </w:p>
    <w:p w14:paraId="25A079D4" w14:textId="764F4A90" w:rsidR="00321616" w:rsidRDefault="00321616" w:rsidP="00A96384">
      <w:pPr>
        <w:spacing w:before="100" w:beforeAutospacing="1" w:after="100" w:afterAutospacing="1" w:line="360" w:lineRule="auto"/>
        <w:ind w:left="360" w:hanging="720"/>
        <w:rPr>
          <w:rFonts w:ascii="Arial" w:hAnsi="Arial" w:cs="Arial"/>
          <w:color w:val="000000" w:themeColor="text1"/>
          <w:sz w:val="22"/>
          <w:szCs w:val="22"/>
          <w:shd w:val="clear" w:color="auto" w:fill="FFFFFF"/>
        </w:rPr>
      </w:pPr>
      <w:r w:rsidRPr="009941CB">
        <w:rPr>
          <w:rFonts w:ascii="Arial" w:hAnsi="Arial" w:cs="Arial"/>
          <w:color w:val="000000" w:themeColor="text1"/>
          <w:sz w:val="22"/>
          <w:szCs w:val="22"/>
          <w:shd w:val="clear" w:color="auto" w:fill="FFFFFF"/>
        </w:rPr>
        <w:t>Drake, R. E., Mueser, K. T., &amp; Brunette, M. F. (2007), “Management of persons with co-occurring severe mental illness and substance use disorder: program implications.” </w:t>
      </w:r>
      <w:r w:rsidRPr="009941CB">
        <w:rPr>
          <w:rFonts w:ascii="Arial" w:hAnsi="Arial" w:cs="Arial"/>
          <w:i/>
          <w:iCs/>
          <w:color w:val="000000" w:themeColor="text1"/>
          <w:sz w:val="22"/>
          <w:szCs w:val="22"/>
          <w:shd w:val="clear" w:color="auto" w:fill="FFFFFF"/>
        </w:rPr>
        <w:t>World Psychiatry</w:t>
      </w:r>
      <w:r w:rsidRPr="009941CB">
        <w:rPr>
          <w:rFonts w:ascii="Arial" w:hAnsi="Arial" w:cs="Arial"/>
          <w:color w:val="000000" w:themeColor="text1"/>
          <w:sz w:val="22"/>
          <w:szCs w:val="22"/>
          <w:shd w:val="clear" w:color="auto" w:fill="FFFFFF"/>
        </w:rPr>
        <w:t xml:space="preserve">, Vol </w:t>
      </w:r>
      <w:r w:rsidRPr="009941CB">
        <w:rPr>
          <w:rFonts w:ascii="Arial" w:hAnsi="Arial" w:cs="Arial"/>
          <w:i/>
          <w:iCs/>
          <w:color w:val="000000" w:themeColor="text1"/>
          <w:sz w:val="22"/>
          <w:szCs w:val="22"/>
          <w:shd w:val="clear" w:color="auto" w:fill="FFFFFF"/>
        </w:rPr>
        <w:t>6</w:t>
      </w:r>
      <w:r w:rsidRPr="009941CB">
        <w:rPr>
          <w:rFonts w:ascii="Arial" w:hAnsi="Arial" w:cs="Arial"/>
          <w:color w:val="000000" w:themeColor="text1"/>
          <w:sz w:val="22"/>
          <w:szCs w:val="22"/>
          <w:shd w:val="clear" w:color="auto" w:fill="FFFFFF"/>
        </w:rPr>
        <w:t>, No.3, pp. 131 -136.</w:t>
      </w:r>
    </w:p>
    <w:p w14:paraId="4C1947CF" w14:textId="417E4E75" w:rsidR="000E60D5" w:rsidRDefault="00944BA6" w:rsidP="00E53A5E">
      <w:pPr>
        <w:spacing w:line="360" w:lineRule="auto"/>
        <w:ind w:hanging="284"/>
      </w:pPr>
      <w:r w:rsidRPr="00087535">
        <w:rPr>
          <w:rFonts w:ascii="Arial" w:hAnsi="Arial" w:cs="Arial"/>
          <w:color w:val="000000" w:themeColor="text1"/>
          <w:sz w:val="22"/>
          <w:szCs w:val="22"/>
          <w:shd w:val="clear" w:color="auto" w:fill="FFFFFF"/>
        </w:rPr>
        <w:t>Drummond</w:t>
      </w:r>
      <w:r w:rsidR="00087535" w:rsidRPr="00087535">
        <w:rPr>
          <w:rFonts w:ascii="Arial" w:hAnsi="Arial" w:cs="Arial"/>
          <w:color w:val="000000" w:themeColor="text1"/>
          <w:sz w:val="22"/>
          <w:szCs w:val="22"/>
          <w:shd w:val="clear" w:color="auto" w:fill="FFFFFF"/>
        </w:rPr>
        <w:t>, C. (2017)</w:t>
      </w:r>
      <w:r>
        <w:rPr>
          <w:rFonts w:ascii="Arial" w:hAnsi="Arial" w:cs="Arial"/>
          <w:color w:val="000000" w:themeColor="text1"/>
          <w:sz w:val="22"/>
          <w:szCs w:val="22"/>
          <w:shd w:val="clear" w:color="auto" w:fill="FFFFFF"/>
        </w:rPr>
        <w:t xml:space="preserve"> </w:t>
      </w:r>
      <w:r w:rsidR="00087535">
        <w:rPr>
          <w:rFonts w:ascii="Arial" w:hAnsi="Arial" w:cs="Arial"/>
          <w:color w:val="000000" w:themeColor="text1"/>
          <w:sz w:val="22"/>
          <w:szCs w:val="22"/>
          <w:shd w:val="clear" w:color="auto" w:fill="FFFFFF"/>
        </w:rPr>
        <w:t>“</w:t>
      </w:r>
      <w:r w:rsidR="00087535" w:rsidRPr="00087535">
        <w:rPr>
          <w:rFonts w:ascii="Arial" w:hAnsi="Arial" w:cs="Arial"/>
          <w:color w:val="000000" w:themeColor="text1"/>
          <w:sz w:val="22"/>
          <w:szCs w:val="22"/>
          <w:shd w:val="clear" w:color="auto" w:fill="FFFFFF"/>
        </w:rPr>
        <w:t>Colin Drummond: Cuts to addiction services are a false economy</w:t>
      </w:r>
      <w:r w:rsidR="00087535">
        <w:rPr>
          <w:rFonts w:ascii="Arial" w:hAnsi="Arial" w:cs="Arial"/>
          <w:color w:val="000000" w:themeColor="text1"/>
          <w:sz w:val="22"/>
          <w:szCs w:val="22"/>
          <w:shd w:val="clear" w:color="auto" w:fill="FFFFFF"/>
        </w:rPr>
        <w:t xml:space="preserve">” </w:t>
      </w:r>
      <w:r w:rsidR="00087535">
        <w:rPr>
          <w:rFonts w:ascii="Arial" w:hAnsi="Arial" w:cs="Arial"/>
          <w:i/>
          <w:color w:val="000000" w:themeColor="text1"/>
          <w:sz w:val="22"/>
          <w:szCs w:val="22"/>
          <w:shd w:val="clear" w:color="auto" w:fill="FFFFFF"/>
        </w:rPr>
        <w:t>The BMJOpinion.</w:t>
      </w:r>
      <w:r w:rsidR="00D3263F">
        <w:rPr>
          <w:rFonts w:ascii="Arial" w:hAnsi="Arial" w:cs="Arial"/>
          <w:i/>
          <w:color w:val="000000" w:themeColor="text1"/>
          <w:sz w:val="22"/>
          <w:szCs w:val="22"/>
          <w:shd w:val="clear" w:color="auto" w:fill="FFFFFF"/>
        </w:rPr>
        <w:t xml:space="preserve"> </w:t>
      </w:r>
      <w:r w:rsidR="00D3263F" w:rsidRPr="00D3263F">
        <w:rPr>
          <w:rFonts w:ascii="Arial" w:hAnsi="Arial" w:cs="Arial"/>
          <w:color w:val="000000" w:themeColor="text1"/>
          <w:sz w:val="22"/>
          <w:szCs w:val="22"/>
          <w:shd w:val="clear" w:color="auto" w:fill="FFFFFF"/>
        </w:rPr>
        <w:t>Retrieved from:</w:t>
      </w:r>
      <w:r w:rsidR="00087535">
        <w:rPr>
          <w:rFonts w:ascii="Arial" w:hAnsi="Arial" w:cs="Arial"/>
          <w:i/>
          <w:color w:val="000000" w:themeColor="text1"/>
          <w:sz w:val="22"/>
          <w:szCs w:val="22"/>
          <w:shd w:val="clear" w:color="auto" w:fill="FFFFFF"/>
        </w:rPr>
        <w:t xml:space="preserve"> </w:t>
      </w:r>
      <w:hyperlink r:id="rId8" w:history="1">
        <w:r w:rsidR="00087535">
          <w:rPr>
            <w:rStyle w:val="Hyperlink"/>
          </w:rPr>
          <w:t>https://blogs.bmj.com/bmj/2017/05/25/colin-drummond-cuts-to-addiction-services-in-england-are-a-false-economy/</w:t>
        </w:r>
      </w:hyperlink>
    </w:p>
    <w:p w14:paraId="2594BC8A" w14:textId="77777777" w:rsidR="00E53A5E" w:rsidRDefault="00E53A5E" w:rsidP="00E53A5E">
      <w:pPr>
        <w:spacing w:line="360" w:lineRule="auto"/>
        <w:ind w:hanging="284"/>
      </w:pPr>
    </w:p>
    <w:p w14:paraId="2EB4368A" w14:textId="759D3A66" w:rsidR="009022EA" w:rsidRDefault="009022EA" w:rsidP="00A96384">
      <w:pPr>
        <w:spacing w:line="360" w:lineRule="auto"/>
        <w:ind w:left="426" w:hanging="710"/>
      </w:pPr>
      <w:r w:rsidRPr="00891FA3">
        <w:t xml:space="preserve">Dual Diagnosis Anonymous (2020) “Dual Diagnosis Anonymous, Meeting Format and Readings”. Retrieved from </w:t>
      </w:r>
      <w:r w:rsidRPr="00DF0831">
        <w:t>https://ddainc.org/wp-content/uploads/2020/04/DDAers-Readings-Revised-4.2020.pdf</w:t>
      </w:r>
      <w:r>
        <w:t xml:space="preserve"> </w:t>
      </w:r>
    </w:p>
    <w:p w14:paraId="57CB6DC4" w14:textId="16EA1F01" w:rsidR="000E60D5" w:rsidRDefault="000E60D5" w:rsidP="00A96384">
      <w:pPr>
        <w:spacing w:line="360" w:lineRule="auto"/>
        <w:ind w:left="426" w:hanging="710"/>
      </w:pPr>
      <w:r>
        <w:t xml:space="preserve">Dual Diagnosis Anonymous (2019) “Dual Diagnosis Anonymous, Just for today” accessed October 2019. </w:t>
      </w:r>
      <w:hyperlink r:id="rId9" w:history="1">
        <w:r>
          <w:rPr>
            <w:rStyle w:val="Hyperlink"/>
          </w:rPr>
          <w:t>https://ddainc.org/</w:t>
        </w:r>
      </w:hyperlink>
    </w:p>
    <w:p w14:paraId="186E8C71" w14:textId="1DE26106" w:rsidR="00321616" w:rsidRDefault="00321616" w:rsidP="00A96384">
      <w:pPr>
        <w:spacing w:before="100" w:beforeAutospacing="1" w:after="100" w:afterAutospacing="1" w:line="360" w:lineRule="auto"/>
        <w:ind w:left="426" w:hanging="710"/>
        <w:rPr>
          <w:rFonts w:ascii="Arial" w:hAnsi="Arial" w:cs="Arial"/>
          <w:color w:val="000000" w:themeColor="text1"/>
          <w:sz w:val="22"/>
          <w:szCs w:val="22"/>
          <w:shd w:val="clear" w:color="auto" w:fill="FFFFFF"/>
        </w:rPr>
      </w:pPr>
      <w:r w:rsidRPr="009941CB">
        <w:rPr>
          <w:rFonts w:ascii="Arial" w:hAnsi="Arial" w:cs="Arial"/>
          <w:color w:val="000000" w:themeColor="text1"/>
          <w:sz w:val="22"/>
          <w:szCs w:val="22"/>
          <w:shd w:val="clear" w:color="auto" w:fill="FFFFFF"/>
        </w:rPr>
        <w:t>Ducharme, L. J., Mello, H. L., Roman, P. M., Knudsen, H. K., &amp; Johnson, J. A. (2007), “Service delivery in substance abuse treatment: Reexamining “comprehensive” care.” </w:t>
      </w:r>
      <w:r w:rsidRPr="009941CB">
        <w:rPr>
          <w:rFonts w:ascii="Arial" w:hAnsi="Arial" w:cs="Arial"/>
          <w:i/>
          <w:iCs/>
          <w:color w:val="000000" w:themeColor="text1"/>
          <w:sz w:val="22"/>
          <w:szCs w:val="22"/>
          <w:shd w:val="clear" w:color="auto" w:fill="FFFFFF"/>
        </w:rPr>
        <w:t>The Journal of Behavioral Health Services &amp; Research</w:t>
      </w:r>
      <w:r w:rsidRPr="009941CB">
        <w:rPr>
          <w:rFonts w:ascii="Arial" w:hAnsi="Arial" w:cs="Arial"/>
          <w:color w:val="000000" w:themeColor="text1"/>
          <w:sz w:val="22"/>
          <w:szCs w:val="22"/>
          <w:shd w:val="clear" w:color="auto" w:fill="FFFFFF"/>
        </w:rPr>
        <w:t xml:space="preserve">, Vol </w:t>
      </w:r>
      <w:r w:rsidRPr="009941CB">
        <w:rPr>
          <w:rFonts w:ascii="Arial" w:hAnsi="Arial" w:cs="Arial"/>
          <w:i/>
          <w:iCs/>
          <w:color w:val="000000" w:themeColor="text1"/>
          <w:sz w:val="22"/>
          <w:szCs w:val="22"/>
          <w:shd w:val="clear" w:color="auto" w:fill="FFFFFF"/>
        </w:rPr>
        <w:t>34</w:t>
      </w:r>
      <w:r w:rsidRPr="009941CB">
        <w:rPr>
          <w:rFonts w:ascii="Arial" w:hAnsi="Arial" w:cs="Arial"/>
          <w:color w:val="000000" w:themeColor="text1"/>
          <w:sz w:val="22"/>
          <w:szCs w:val="22"/>
          <w:shd w:val="clear" w:color="auto" w:fill="FFFFFF"/>
        </w:rPr>
        <w:t>, No.2, pp. 121 -136.</w:t>
      </w:r>
    </w:p>
    <w:p w14:paraId="10B0DAEE" w14:textId="6084B62F" w:rsidR="00DB7F40" w:rsidRDefault="00DB7F40" w:rsidP="00A96384">
      <w:pPr>
        <w:spacing w:before="100" w:beforeAutospacing="1" w:after="100" w:afterAutospacing="1" w:line="360" w:lineRule="auto"/>
        <w:ind w:left="426" w:hanging="710"/>
        <w:rPr>
          <w:rFonts w:ascii="Arial" w:hAnsi="Arial" w:cs="Arial"/>
          <w:color w:val="000000" w:themeColor="text1"/>
          <w:sz w:val="22"/>
          <w:szCs w:val="22"/>
        </w:rPr>
      </w:pPr>
      <w:r w:rsidRPr="00DB7F40">
        <w:rPr>
          <w:rFonts w:ascii="Arial" w:hAnsi="Arial" w:cs="Arial"/>
          <w:color w:val="000000" w:themeColor="text1"/>
          <w:sz w:val="22"/>
          <w:szCs w:val="22"/>
        </w:rPr>
        <w:lastRenderedPageBreak/>
        <w:t>Gillard, S. (2019). Peer support in mental health services: where is the research taking us, and do we want to go there?</w:t>
      </w:r>
      <w:r>
        <w:rPr>
          <w:rFonts w:ascii="Arial" w:hAnsi="Arial" w:cs="Arial"/>
          <w:color w:val="000000" w:themeColor="text1"/>
          <w:sz w:val="22"/>
          <w:szCs w:val="22"/>
        </w:rPr>
        <w:t xml:space="preserve">  </w:t>
      </w:r>
      <w:r>
        <w:rPr>
          <w:rFonts w:ascii="Arial" w:hAnsi="Arial" w:cs="Arial"/>
          <w:i/>
          <w:iCs/>
          <w:color w:val="000000" w:themeColor="text1"/>
          <w:sz w:val="22"/>
          <w:szCs w:val="22"/>
        </w:rPr>
        <w:t xml:space="preserve">Journal of Mental Health, </w:t>
      </w:r>
      <w:r>
        <w:rPr>
          <w:rFonts w:ascii="Arial" w:hAnsi="Arial" w:cs="Arial"/>
          <w:color w:val="000000" w:themeColor="text1"/>
          <w:sz w:val="22"/>
          <w:szCs w:val="22"/>
        </w:rPr>
        <w:t>Vol28, No4, pp 341-344.</w:t>
      </w:r>
    </w:p>
    <w:p w14:paraId="5E4E193E" w14:textId="644A70BA" w:rsidR="007B697C" w:rsidRPr="00DB7F40" w:rsidRDefault="007B697C" w:rsidP="00A96384">
      <w:pPr>
        <w:spacing w:before="100" w:beforeAutospacing="1" w:after="100" w:afterAutospacing="1" w:line="360" w:lineRule="auto"/>
        <w:ind w:left="426" w:hanging="710"/>
        <w:rPr>
          <w:rFonts w:ascii="Arial" w:hAnsi="Arial" w:cs="Arial"/>
          <w:color w:val="000000" w:themeColor="text1"/>
          <w:sz w:val="22"/>
          <w:szCs w:val="22"/>
        </w:rPr>
      </w:pPr>
      <w:r w:rsidRPr="007B697C">
        <w:rPr>
          <w:rFonts w:ascii="Arial" w:hAnsi="Arial" w:cs="Arial"/>
          <w:color w:val="000000" w:themeColor="text1"/>
          <w:sz w:val="22"/>
          <w:szCs w:val="22"/>
          <w:lang w:val="en-US"/>
        </w:rPr>
        <w:t xml:space="preserve">Gillard, S., Foster, R., &amp; Turner, K. (2016). </w:t>
      </w:r>
      <w:r>
        <w:rPr>
          <w:rFonts w:ascii="Arial" w:hAnsi="Arial" w:cs="Arial"/>
          <w:color w:val="000000" w:themeColor="text1"/>
          <w:sz w:val="22"/>
          <w:szCs w:val="22"/>
          <w:lang w:val="en-US"/>
        </w:rPr>
        <w:t>“</w:t>
      </w:r>
      <w:r w:rsidRPr="007B697C">
        <w:rPr>
          <w:rFonts w:ascii="Arial" w:hAnsi="Arial" w:cs="Arial"/>
          <w:color w:val="000000" w:themeColor="text1"/>
          <w:sz w:val="22"/>
          <w:szCs w:val="22"/>
          <w:lang w:val="en-US"/>
        </w:rPr>
        <w:t>Evaluating the prosper peer-led peer support network: A participatory, coproduced evaluation</w:t>
      </w:r>
      <w:r>
        <w:rPr>
          <w:rFonts w:ascii="Arial" w:hAnsi="Arial" w:cs="Arial"/>
          <w:color w:val="000000" w:themeColor="text1"/>
          <w:sz w:val="22"/>
          <w:szCs w:val="22"/>
          <w:lang w:val="en-US"/>
        </w:rPr>
        <w:t>”</w:t>
      </w:r>
      <w:r w:rsidRPr="007B697C">
        <w:rPr>
          <w:rFonts w:ascii="Arial" w:hAnsi="Arial" w:cs="Arial"/>
          <w:color w:val="000000" w:themeColor="text1"/>
          <w:sz w:val="22"/>
          <w:szCs w:val="22"/>
          <w:lang w:val="en-US"/>
        </w:rPr>
        <w:t>. </w:t>
      </w:r>
      <w:r w:rsidRPr="007B697C">
        <w:rPr>
          <w:rFonts w:ascii="Arial" w:hAnsi="Arial" w:cs="Arial"/>
          <w:i/>
          <w:iCs/>
          <w:color w:val="000000" w:themeColor="text1"/>
          <w:sz w:val="22"/>
          <w:szCs w:val="22"/>
          <w:lang w:val="en-US"/>
        </w:rPr>
        <w:t>Mental Health and Social Inclusion</w:t>
      </w:r>
      <w:r w:rsidRPr="007B697C">
        <w:rPr>
          <w:rFonts w:ascii="Arial" w:hAnsi="Arial" w:cs="Arial"/>
          <w:color w:val="000000" w:themeColor="text1"/>
          <w:sz w:val="22"/>
          <w:szCs w:val="22"/>
          <w:lang w:val="en-US"/>
        </w:rPr>
        <w:t>.</w:t>
      </w:r>
      <w:r>
        <w:rPr>
          <w:rFonts w:ascii="Arial" w:hAnsi="Arial" w:cs="Arial"/>
          <w:color w:val="000000" w:themeColor="text1"/>
          <w:sz w:val="22"/>
          <w:szCs w:val="22"/>
          <w:lang w:val="en-US"/>
        </w:rPr>
        <w:t xml:space="preserve"> </w:t>
      </w:r>
      <w:r w:rsidRPr="007B697C">
        <w:rPr>
          <w:rFonts w:ascii="Arial" w:hAnsi="Arial" w:cs="Arial"/>
          <w:color w:val="000000" w:themeColor="text1"/>
          <w:sz w:val="22"/>
          <w:szCs w:val="22"/>
        </w:rPr>
        <w:t>20 (2). pp. 80-91.</w:t>
      </w:r>
    </w:p>
    <w:p w14:paraId="42378570" w14:textId="19318B33" w:rsidR="00E53A5E" w:rsidRDefault="00E53A5E" w:rsidP="00E53A5E">
      <w:pPr>
        <w:spacing w:line="360" w:lineRule="auto"/>
        <w:ind w:left="360" w:hanging="720"/>
        <w:rPr>
          <w:rFonts w:ascii="Arial" w:hAnsi="Arial" w:cs="Arial"/>
          <w:color w:val="000000" w:themeColor="text1"/>
          <w:sz w:val="22"/>
          <w:szCs w:val="22"/>
          <w:shd w:val="clear" w:color="auto" w:fill="FFFFFF"/>
        </w:rPr>
      </w:pPr>
      <w:r w:rsidRPr="00DB7F40">
        <w:rPr>
          <w:rFonts w:ascii="Arial" w:hAnsi="Arial" w:cs="Arial"/>
          <w:color w:val="000000" w:themeColor="text1"/>
          <w:sz w:val="22"/>
          <w:szCs w:val="22"/>
          <w:shd w:val="clear" w:color="auto" w:fill="FFFFFF"/>
        </w:rPr>
        <w:t xml:space="preserve">Gigudu, V., Rogers, S., Harrington, S., Maru, M., Johnson, G., Cohee, J., &amp; Hinkel, J. (2015). Individual peer support: A qualitative study of mechanisms of its effectiveness. </w:t>
      </w:r>
      <w:r w:rsidRPr="00DB7F40">
        <w:rPr>
          <w:rFonts w:ascii="Arial" w:hAnsi="Arial" w:cs="Arial"/>
          <w:i/>
          <w:iCs/>
          <w:color w:val="000000" w:themeColor="text1"/>
          <w:sz w:val="22"/>
          <w:szCs w:val="22"/>
          <w:shd w:val="clear" w:color="auto" w:fill="FFFFFF"/>
        </w:rPr>
        <w:t>Community Mental Health Journal</w:t>
      </w:r>
      <w:r w:rsidRPr="00DB7F40">
        <w:rPr>
          <w:rFonts w:ascii="Arial" w:hAnsi="Arial" w:cs="Arial"/>
          <w:color w:val="000000" w:themeColor="text1"/>
          <w:sz w:val="22"/>
          <w:szCs w:val="22"/>
          <w:shd w:val="clear" w:color="auto" w:fill="FFFFFF"/>
        </w:rPr>
        <w:t>, 51(4), 445–452.</w:t>
      </w:r>
    </w:p>
    <w:p w14:paraId="1CB5E431" w14:textId="77777777" w:rsidR="00E53A5E" w:rsidRDefault="00E53A5E" w:rsidP="00E53A5E">
      <w:pPr>
        <w:spacing w:line="360" w:lineRule="auto"/>
        <w:ind w:left="360" w:hanging="720"/>
        <w:rPr>
          <w:rFonts w:ascii="Arial" w:hAnsi="Arial" w:cs="Arial"/>
          <w:color w:val="000000" w:themeColor="text1"/>
          <w:sz w:val="22"/>
          <w:szCs w:val="22"/>
          <w:shd w:val="clear" w:color="auto" w:fill="FFFFFF"/>
        </w:rPr>
      </w:pPr>
    </w:p>
    <w:p w14:paraId="0E1E71B9" w14:textId="08FFFC47" w:rsidR="00E53A5E" w:rsidRDefault="00E53A5E" w:rsidP="00E53A5E">
      <w:pPr>
        <w:spacing w:line="360" w:lineRule="auto"/>
        <w:ind w:left="360" w:hanging="720"/>
        <w:rPr>
          <w:rFonts w:ascii="Arial" w:hAnsi="Arial" w:cs="Arial"/>
          <w:color w:val="000000" w:themeColor="text1"/>
          <w:sz w:val="22"/>
          <w:szCs w:val="22"/>
          <w:shd w:val="clear" w:color="auto" w:fill="FFFFFF"/>
          <w:lang w:val="en-US"/>
        </w:rPr>
      </w:pPr>
      <w:r w:rsidRPr="00E53A5E">
        <w:rPr>
          <w:rFonts w:ascii="Arial" w:hAnsi="Arial" w:cs="Arial"/>
          <w:color w:val="000000" w:themeColor="text1"/>
          <w:sz w:val="22"/>
          <w:szCs w:val="22"/>
          <w:shd w:val="clear" w:color="auto" w:fill="FFFFFF"/>
          <w:lang w:val="en-US"/>
        </w:rPr>
        <w:t>Griffith, T. L., Fuller, M. A., &amp; Northcraft, G. B. (1998). Facilitator influence in group support systems: Intended and unintended effects. </w:t>
      </w:r>
      <w:r w:rsidRPr="00E53A5E">
        <w:rPr>
          <w:rFonts w:ascii="Arial" w:hAnsi="Arial" w:cs="Arial"/>
          <w:i/>
          <w:iCs/>
          <w:color w:val="000000" w:themeColor="text1"/>
          <w:sz w:val="22"/>
          <w:szCs w:val="22"/>
          <w:shd w:val="clear" w:color="auto" w:fill="FFFFFF"/>
          <w:lang w:val="en-US"/>
        </w:rPr>
        <w:t>Information systems research</w:t>
      </w:r>
      <w:r w:rsidRPr="00E53A5E">
        <w:rPr>
          <w:rFonts w:ascii="Arial" w:hAnsi="Arial" w:cs="Arial"/>
          <w:color w:val="000000" w:themeColor="text1"/>
          <w:sz w:val="22"/>
          <w:szCs w:val="22"/>
          <w:shd w:val="clear" w:color="auto" w:fill="FFFFFF"/>
          <w:lang w:val="en-US"/>
        </w:rPr>
        <w:t>, </w:t>
      </w:r>
      <w:r w:rsidRPr="00E53A5E">
        <w:rPr>
          <w:rFonts w:ascii="Arial" w:hAnsi="Arial" w:cs="Arial"/>
          <w:i/>
          <w:iCs/>
          <w:color w:val="000000" w:themeColor="text1"/>
          <w:sz w:val="22"/>
          <w:szCs w:val="22"/>
          <w:shd w:val="clear" w:color="auto" w:fill="FFFFFF"/>
          <w:lang w:val="en-US"/>
        </w:rPr>
        <w:t>9</w:t>
      </w:r>
      <w:r w:rsidRPr="00E53A5E">
        <w:rPr>
          <w:rFonts w:ascii="Arial" w:hAnsi="Arial" w:cs="Arial"/>
          <w:color w:val="000000" w:themeColor="text1"/>
          <w:sz w:val="22"/>
          <w:szCs w:val="22"/>
          <w:shd w:val="clear" w:color="auto" w:fill="FFFFFF"/>
          <w:lang w:val="en-US"/>
        </w:rPr>
        <w:t>(1), 20-36.</w:t>
      </w:r>
    </w:p>
    <w:p w14:paraId="5F7DE66A" w14:textId="77777777" w:rsidR="00E53A5E" w:rsidRDefault="00E53A5E" w:rsidP="00E53A5E">
      <w:pPr>
        <w:spacing w:line="360" w:lineRule="auto"/>
        <w:ind w:left="360" w:hanging="720"/>
        <w:rPr>
          <w:rFonts w:ascii="Arial" w:hAnsi="Arial" w:cs="Arial"/>
          <w:color w:val="000000" w:themeColor="text1"/>
          <w:sz w:val="22"/>
          <w:szCs w:val="22"/>
          <w:shd w:val="clear" w:color="auto" w:fill="FFFFFF"/>
        </w:rPr>
      </w:pPr>
    </w:p>
    <w:p w14:paraId="19F95FA6" w14:textId="63EFC038" w:rsidR="00321616" w:rsidRDefault="00321616" w:rsidP="00E53A5E">
      <w:pPr>
        <w:spacing w:line="360" w:lineRule="auto"/>
        <w:ind w:left="360" w:hanging="720"/>
        <w:rPr>
          <w:rFonts w:ascii="Arial" w:hAnsi="Arial" w:cs="Arial"/>
          <w:color w:val="000000" w:themeColor="text1"/>
          <w:sz w:val="22"/>
          <w:szCs w:val="22"/>
          <w:shd w:val="clear" w:color="auto" w:fill="FFFFFF"/>
        </w:rPr>
      </w:pPr>
      <w:r w:rsidRPr="009941CB">
        <w:rPr>
          <w:rFonts w:ascii="Arial" w:hAnsi="Arial" w:cs="Arial"/>
          <w:color w:val="000000" w:themeColor="text1"/>
          <w:sz w:val="22"/>
          <w:szCs w:val="22"/>
          <w:shd w:val="clear" w:color="auto" w:fill="FFFFFF"/>
        </w:rPr>
        <w:t xml:space="preserve">Grossoehme, D., &amp; Lipstein., E. (2016), “Analyzing longitudinal qualitative data: the application of trajectory and recurrent cross-sectional approaches.” </w:t>
      </w:r>
      <w:r w:rsidRPr="00D3263F">
        <w:rPr>
          <w:rFonts w:ascii="Arial" w:hAnsi="Arial" w:cs="Arial"/>
          <w:i/>
          <w:color w:val="000000" w:themeColor="text1"/>
          <w:sz w:val="22"/>
          <w:szCs w:val="22"/>
          <w:shd w:val="clear" w:color="auto" w:fill="FFFFFF"/>
        </w:rPr>
        <w:t>BMC Res Notes.,</w:t>
      </w:r>
      <w:r w:rsidRPr="009941CB">
        <w:rPr>
          <w:rFonts w:ascii="Arial" w:hAnsi="Arial" w:cs="Arial"/>
          <w:color w:val="000000" w:themeColor="text1"/>
          <w:sz w:val="22"/>
          <w:szCs w:val="22"/>
          <w:shd w:val="clear" w:color="auto" w:fill="FFFFFF"/>
        </w:rPr>
        <w:t xml:space="preserve"> Vol 9, pp. 136. </w:t>
      </w:r>
    </w:p>
    <w:p w14:paraId="0225BA51" w14:textId="77777777" w:rsidR="00F951D1" w:rsidRDefault="00F951D1" w:rsidP="00F951D1">
      <w:pPr>
        <w:rPr>
          <w:rFonts w:ascii="Arial" w:hAnsi="Arial" w:cs="Arial"/>
          <w:color w:val="000000" w:themeColor="text1"/>
          <w:sz w:val="22"/>
          <w:szCs w:val="22"/>
          <w:shd w:val="clear" w:color="auto" w:fill="FFFFFF"/>
        </w:rPr>
      </w:pPr>
    </w:p>
    <w:p w14:paraId="56AE2BD2" w14:textId="2A7F1048" w:rsidR="00F951D1" w:rsidRPr="00F951D1" w:rsidRDefault="00F951D1" w:rsidP="00F951D1">
      <w:pPr>
        <w:ind w:left="426" w:hanging="852"/>
        <w:rPr>
          <w:rFonts w:ascii="Arial" w:eastAsia="Times New Roman" w:hAnsi="Arial" w:cs="Arial"/>
          <w:color w:val="000000"/>
          <w:sz w:val="22"/>
          <w:szCs w:val="22"/>
          <w:lang w:val="en-US"/>
        </w:rPr>
      </w:pPr>
      <w:r w:rsidRPr="00F951D1">
        <w:rPr>
          <w:rFonts w:ascii="Arial" w:eastAsia="Times New Roman" w:hAnsi="Arial" w:cs="Arial"/>
          <w:color w:val="000000"/>
          <w:sz w:val="22"/>
          <w:szCs w:val="22"/>
          <w:shd w:val="clear" w:color="auto" w:fill="FFFFFF"/>
          <w:lang w:val="en-US"/>
        </w:rPr>
        <w:t xml:space="preserve">Hardy, S., Hallett, N., &amp; Chaplin, E. (2019). </w:t>
      </w:r>
      <w:r>
        <w:rPr>
          <w:rFonts w:ascii="Arial" w:eastAsia="Times New Roman" w:hAnsi="Arial" w:cs="Arial"/>
          <w:color w:val="000000"/>
          <w:sz w:val="22"/>
          <w:szCs w:val="22"/>
          <w:shd w:val="clear" w:color="auto" w:fill="FFFFFF"/>
          <w:lang w:val="en-US"/>
        </w:rPr>
        <w:t>“</w:t>
      </w:r>
      <w:r w:rsidRPr="00F951D1">
        <w:rPr>
          <w:rFonts w:ascii="Arial" w:eastAsia="Times New Roman" w:hAnsi="Arial" w:cs="Arial"/>
          <w:color w:val="000000"/>
          <w:sz w:val="22"/>
          <w:szCs w:val="22"/>
          <w:shd w:val="clear" w:color="auto" w:fill="FFFFFF"/>
          <w:lang w:val="en-US"/>
        </w:rPr>
        <w:t>Evaluating a peer support model of community wellbeing for mental health: A coproduction approach to evaluation</w:t>
      </w:r>
      <w:r>
        <w:rPr>
          <w:rFonts w:ascii="Arial" w:eastAsia="Times New Roman" w:hAnsi="Arial" w:cs="Arial"/>
          <w:color w:val="000000"/>
          <w:sz w:val="22"/>
          <w:szCs w:val="22"/>
          <w:shd w:val="clear" w:color="auto" w:fill="FFFFFF"/>
          <w:lang w:val="en-US"/>
        </w:rPr>
        <w:t>”</w:t>
      </w:r>
      <w:r w:rsidRPr="00F951D1">
        <w:rPr>
          <w:rFonts w:ascii="Arial" w:eastAsia="Times New Roman" w:hAnsi="Arial" w:cs="Arial"/>
          <w:color w:val="000000"/>
          <w:sz w:val="22"/>
          <w:szCs w:val="22"/>
          <w:shd w:val="clear" w:color="auto" w:fill="FFFFFF"/>
          <w:lang w:val="en-US"/>
        </w:rPr>
        <w:t>. </w:t>
      </w:r>
      <w:r w:rsidRPr="00F951D1">
        <w:rPr>
          <w:rFonts w:ascii="Arial" w:eastAsia="Times New Roman" w:hAnsi="Arial" w:cs="Arial"/>
          <w:i/>
          <w:iCs/>
          <w:color w:val="000000"/>
          <w:sz w:val="22"/>
          <w:szCs w:val="22"/>
          <w:shd w:val="clear" w:color="auto" w:fill="FFFFFF"/>
          <w:lang w:val="en-US"/>
        </w:rPr>
        <w:t>Mental Health &amp; Prevention</w:t>
      </w:r>
      <w:r w:rsidRPr="00F951D1">
        <w:rPr>
          <w:rFonts w:ascii="Arial" w:eastAsia="Times New Roman" w:hAnsi="Arial" w:cs="Arial"/>
          <w:color w:val="000000"/>
          <w:sz w:val="22"/>
          <w:szCs w:val="22"/>
          <w:shd w:val="clear" w:color="auto" w:fill="FFFFFF"/>
          <w:lang w:val="en-US"/>
        </w:rPr>
        <w:t>, </w:t>
      </w:r>
      <w:r w:rsidRPr="00F951D1">
        <w:rPr>
          <w:rFonts w:ascii="Arial" w:eastAsia="Times New Roman" w:hAnsi="Arial" w:cs="Arial"/>
          <w:i/>
          <w:iCs/>
          <w:color w:val="000000"/>
          <w:sz w:val="22"/>
          <w:szCs w:val="22"/>
          <w:shd w:val="clear" w:color="auto" w:fill="FFFFFF"/>
          <w:lang w:val="en-US"/>
        </w:rPr>
        <w:t>13</w:t>
      </w:r>
      <w:r w:rsidRPr="00F951D1">
        <w:rPr>
          <w:rFonts w:ascii="Arial" w:eastAsia="Times New Roman" w:hAnsi="Arial" w:cs="Arial"/>
          <w:color w:val="000000"/>
          <w:sz w:val="22"/>
          <w:szCs w:val="22"/>
          <w:shd w:val="clear" w:color="auto" w:fill="FFFFFF"/>
          <w:lang w:val="en-US"/>
        </w:rPr>
        <w:t>, 149-158.</w:t>
      </w:r>
    </w:p>
    <w:p w14:paraId="3D40A7C0" w14:textId="77777777" w:rsidR="00F951D1" w:rsidRPr="00E53A5E" w:rsidRDefault="00F951D1" w:rsidP="00E53A5E">
      <w:pPr>
        <w:spacing w:line="360" w:lineRule="auto"/>
        <w:ind w:left="360" w:hanging="720"/>
        <w:rPr>
          <w:rFonts w:ascii="Arial" w:hAnsi="Arial" w:cs="Arial"/>
          <w:color w:val="000000" w:themeColor="text1"/>
          <w:sz w:val="22"/>
          <w:szCs w:val="22"/>
          <w:shd w:val="clear" w:color="auto" w:fill="FFFFFF"/>
        </w:rPr>
      </w:pPr>
    </w:p>
    <w:p w14:paraId="0ED732CF" w14:textId="73813749" w:rsidR="00321616" w:rsidRPr="009941CB" w:rsidRDefault="00321616" w:rsidP="00A96384">
      <w:pPr>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rPr>
        <w:t>HM Government</w:t>
      </w:r>
      <w:r w:rsidR="00D47E38">
        <w:rPr>
          <w:rFonts w:ascii="Arial" w:hAnsi="Arial" w:cs="Arial"/>
          <w:color w:val="000000" w:themeColor="text1"/>
          <w:sz w:val="22"/>
          <w:szCs w:val="22"/>
        </w:rPr>
        <w:t xml:space="preserve"> </w:t>
      </w:r>
      <w:r w:rsidRPr="009941CB">
        <w:rPr>
          <w:rFonts w:ascii="Arial" w:hAnsi="Arial" w:cs="Arial"/>
          <w:color w:val="000000" w:themeColor="text1"/>
          <w:sz w:val="22"/>
          <w:szCs w:val="22"/>
        </w:rPr>
        <w:t>(2018), “</w:t>
      </w:r>
      <w:r w:rsidRPr="009941CB">
        <w:rPr>
          <w:rFonts w:ascii="Arial" w:hAnsi="Arial" w:cs="Arial"/>
          <w:i/>
          <w:iCs/>
          <w:color w:val="000000" w:themeColor="text1"/>
          <w:sz w:val="22"/>
          <w:szCs w:val="22"/>
        </w:rPr>
        <w:t>A connected Society: A strategy for tackling loneliness: Laying the foundations of change</w:t>
      </w:r>
      <w:r w:rsidRPr="009941CB">
        <w:rPr>
          <w:rFonts w:ascii="Arial" w:hAnsi="Arial" w:cs="Arial"/>
          <w:color w:val="000000" w:themeColor="text1"/>
          <w:sz w:val="22"/>
          <w:szCs w:val="22"/>
        </w:rPr>
        <w:t xml:space="preserve">.” </w:t>
      </w:r>
      <w:r w:rsidR="00D3263F">
        <w:rPr>
          <w:rFonts w:ascii="Arial" w:hAnsi="Arial" w:cs="Arial"/>
          <w:color w:val="000000" w:themeColor="text1"/>
          <w:sz w:val="22"/>
          <w:szCs w:val="22"/>
        </w:rPr>
        <w:t xml:space="preserve">Retrieved from </w:t>
      </w:r>
      <w:r w:rsidR="00D3263F" w:rsidRPr="009941CB">
        <w:rPr>
          <w:rFonts w:ascii="Arial" w:hAnsi="Arial" w:cs="Arial"/>
          <w:color w:val="000000" w:themeColor="text1"/>
          <w:sz w:val="22"/>
          <w:szCs w:val="22"/>
        </w:rPr>
        <w:t>https://assets.publishing.service.gov.uk/government/uploads/system/uploads/attachment_data/file/750909/6.4882_DCMS_Loneliness_Strategy_web_Update.pdf</w:t>
      </w:r>
      <w:r w:rsidR="00D3263F">
        <w:rPr>
          <w:rFonts w:ascii="Arial" w:hAnsi="Arial" w:cs="Arial"/>
          <w:color w:val="000000" w:themeColor="text1"/>
          <w:sz w:val="22"/>
          <w:szCs w:val="22"/>
        </w:rPr>
        <w:t xml:space="preserve"> </w:t>
      </w:r>
      <w:r w:rsidR="00D47E38">
        <w:rPr>
          <w:rFonts w:ascii="Arial" w:hAnsi="Arial" w:cs="Arial"/>
          <w:color w:val="000000" w:themeColor="text1"/>
          <w:sz w:val="22"/>
          <w:szCs w:val="22"/>
        </w:rPr>
        <w:t xml:space="preserve">London, </w:t>
      </w:r>
      <w:r w:rsidRPr="009941CB">
        <w:rPr>
          <w:rFonts w:ascii="Arial" w:hAnsi="Arial" w:cs="Arial"/>
          <w:iCs/>
          <w:color w:val="000000" w:themeColor="text1"/>
          <w:sz w:val="22"/>
          <w:szCs w:val="22"/>
        </w:rPr>
        <w:t>Crown</w:t>
      </w:r>
      <w:r w:rsidRPr="009941CB">
        <w:rPr>
          <w:rFonts w:ascii="Arial" w:hAnsi="Arial" w:cs="Arial"/>
          <w:i/>
          <w:color w:val="000000" w:themeColor="text1"/>
          <w:sz w:val="22"/>
          <w:szCs w:val="22"/>
        </w:rPr>
        <w:t>,</w:t>
      </w:r>
      <w:r w:rsidRPr="009941CB">
        <w:rPr>
          <w:rFonts w:ascii="Arial" w:hAnsi="Arial" w:cs="Arial"/>
          <w:color w:val="000000" w:themeColor="text1"/>
          <w:sz w:val="22"/>
          <w:szCs w:val="22"/>
        </w:rPr>
        <w:t xml:space="preserve"> </w:t>
      </w:r>
    </w:p>
    <w:p w14:paraId="67CDA4F9" w14:textId="1F39C505" w:rsidR="00D47E38" w:rsidRPr="009941CB" w:rsidRDefault="00D47E38" w:rsidP="00A96384">
      <w:pPr>
        <w:spacing w:before="100" w:beforeAutospacing="1" w:after="100" w:afterAutospacing="1" w:line="360" w:lineRule="auto"/>
        <w:ind w:left="360" w:hanging="720"/>
        <w:rPr>
          <w:rFonts w:ascii="Arial" w:hAnsi="Arial" w:cs="Arial"/>
          <w:color w:val="000000" w:themeColor="text1"/>
          <w:sz w:val="22"/>
          <w:szCs w:val="22"/>
        </w:rPr>
      </w:pPr>
      <w:r w:rsidRPr="00D47E38">
        <w:rPr>
          <w:rFonts w:ascii="Arial" w:hAnsi="Arial" w:cs="Arial"/>
          <w:color w:val="000000" w:themeColor="text1"/>
          <w:sz w:val="22"/>
          <w:szCs w:val="22"/>
        </w:rPr>
        <w:t>Hull, J. G. (1981)</w:t>
      </w:r>
      <w:r>
        <w:rPr>
          <w:rFonts w:ascii="Arial" w:hAnsi="Arial" w:cs="Arial"/>
          <w:color w:val="000000" w:themeColor="text1"/>
          <w:sz w:val="22"/>
          <w:szCs w:val="22"/>
        </w:rPr>
        <w:t>,</w:t>
      </w:r>
      <w:r w:rsidRPr="00D47E38">
        <w:rPr>
          <w:rFonts w:ascii="Arial" w:hAnsi="Arial" w:cs="Arial"/>
          <w:color w:val="000000" w:themeColor="text1"/>
          <w:sz w:val="22"/>
          <w:szCs w:val="22"/>
        </w:rPr>
        <w:t xml:space="preserve"> </w:t>
      </w:r>
      <w:r>
        <w:rPr>
          <w:rFonts w:ascii="Arial" w:hAnsi="Arial" w:cs="Arial"/>
          <w:color w:val="000000" w:themeColor="text1"/>
          <w:sz w:val="22"/>
          <w:szCs w:val="22"/>
        </w:rPr>
        <w:t>“</w:t>
      </w:r>
      <w:r w:rsidRPr="00D47E38">
        <w:rPr>
          <w:rFonts w:ascii="Arial" w:hAnsi="Arial" w:cs="Arial"/>
          <w:color w:val="000000" w:themeColor="text1"/>
          <w:sz w:val="22"/>
          <w:szCs w:val="22"/>
        </w:rPr>
        <w:t>A self-awareness model of the causes and consequences of alcohol consumption</w:t>
      </w:r>
      <w:r>
        <w:rPr>
          <w:rFonts w:ascii="Arial" w:hAnsi="Arial" w:cs="Arial"/>
          <w:color w:val="000000" w:themeColor="text1"/>
          <w:sz w:val="22"/>
          <w:szCs w:val="22"/>
        </w:rPr>
        <w:t>”</w:t>
      </w:r>
      <w:r w:rsidRPr="00D47E38">
        <w:rPr>
          <w:rFonts w:ascii="Arial" w:hAnsi="Arial" w:cs="Arial"/>
          <w:color w:val="000000" w:themeColor="text1"/>
          <w:sz w:val="22"/>
          <w:szCs w:val="22"/>
        </w:rPr>
        <w:t xml:space="preserve">. </w:t>
      </w:r>
      <w:r w:rsidRPr="00D47E38">
        <w:rPr>
          <w:rFonts w:ascii="Arial" w:hAnsi="Arial" w:cs="Arial"/>
          <w:i/>
          <w:color w:val="000000" w:themeColor="text1"/>
          <w:sz w:val="22"/>
          <w:szCs w:val="22"/>
        </w:rPr>
        <w:t>Journal of Abnormal Psychology</w:t>
      </w:r>
      <w:r w:rsidRPr="00D47E38">
        <w:rPr>
          <w:rFonts w:ascii="Arial" w:hAnsi="Arial" w:cs="Arial"/>
          <w:color w:val="000000" w:themeColor="text1"/>
          <w:sz w:val="22"/>
          <w:szCs w:val="22"/>
        </w:rPr>
        <w:t xml:space="preserve">, </w:t>
      </w:r>
      <w:r w:rsidR="00D3263F">
        <w:rPr>
          <w:rFonts w:ascii="Arial" w:hAnsi="Arial" w:cs="Arial"/>
          <w:color w:val="000000" w:themeColor="text1"/>
          <w:sz w:val="22"/>
          <w:szCs w:val="22"/>
        </w:rPr>
        <w:t xml:space="preserve">Vol </w:t>
      </w:r>
      <w:r w:rsidRPr="00D47E38">
        <w:rPr>
          <w:rFonts w:ascii="Arial" w:hAnsi="Arial" w:cs="Arial"/>
          <w:color w:val="000000" w:themeColor="text1"/>
          <w:sz w:val="22"/>
          <w:szCs w:val="22"/>
        </w:rPr>
        <w:t>90</w:t>
      </w:r>
      <w:r w:rsidR="00D3263F">
        <w:rPr>
          <w:rFonts w:ascii="Arial" w:hAnsi="Arial" w:cs="Arial"/>
          <w:color w:val="000000" w:themeColor="text1"/>
          <w:sz w:val="22"/>
          <w:szCs w:val="22"/>
        </w:rPr>
        <w:t>, pp.</w:t>
      </w:r>
      <w:r w:rsidRPr="00D47E38">
        <w:rPr>
          <w:rFonts w:ascii="Arial" w:hAnsi="Arial" w:cs="Arial"/>
          <w:color w:val="000000" w:themeColor="text1"/>
          <w:sz w:val="22"/>
          <w:szCs w:val="22"/>
        </w:rPr>
        <w:t xml:space="preserve"> 586-600.</w:t>
      </w:r>
    </w:p>
    <w:p w14:paraId="4A9DCB03" w14:textId="07B6EA68" w:rsidR="00321616" w:rsidRDefault="00321616" w:rsidP="00A96384">
      <w:pPr>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shd w:val="clear" w:color="auto" w:fill="FFFFFF"/>
        </w:rPr>
        <w:t>Humphreys, K., Wing, S., McCarty, D., Chappel, J., Gallant, L., Haberle, B., &amp; Weiss R. (2004), “Self-help organizations for alcohol and drug problems: Toward evidence-based practice and policy.”</w:t>
      </w:r>
      <w:r w:rsidRPr="009941CB">
        <w:rPr>
          <w:rStyle w:val="apple-converted-space"/>
          <w:rFonts w:ascii="Arial" w:hAnsi="Arial" w:cs="Arial"/>
          <w:color w:val="000000" w:themeColor="text1"/>
          <w:sz w:val="22"/>
          <w:szCs w:val="22"/>
          <w:shd w:val="clear" w:color="auto" w:fill="FFFFFF"/>
        </w:rPr>
        <w:t> </w:t>
      </w:r>
      <w:r w:rsidRPr="009941CB">
        <w:rPr>
          <w:rStyle w:val="ref-journal"/>
          <w:rFonts w:ascii="Arial" w:hAnsi="Arial" w:cs="Arial"/>
          <w:i/>
          <w:color w:val="000000" w:themeColor="text1"/>
          <w:sz w:val="22"/>
          <w:szCs w:val="22"/>
        </w:rPr>
        <w:t>Journal of Substance Abuse Treatment</w:t>
      </w:r>
      <w:r w:rsidRPr="009941CB">
        <w:rPr>
          <w:rStyle w:val="ref-journal"/>
          <w:rFonts w:ascii="Arial" w:hAnsi="Arial" w:cs="Arial"/>
          <w:color w:val="000000" w:themeColor="text1"/>
          <w:sz w:val="22"/>
          <w:szCs w:val="22"/>
        </w:rPr>
        <w:t>,</w:t>
      </w:r>
      <w:r w:rsidRPr="009941CB">
        <w:rPr>
          <w:rStyle w:val="apple-converted-space"/>
          <w:rFonts w:ascii="Arial" w:hAnsi="Arial" w:cs="Arial"/>
          <w:color w:val="000000" w:themeColor="text1"/>
          <w:sz w:val="22"/>
          <w:szCs w:val="22"/>
        </w:rPr>
        <w:t> </w:t>
      </w:r>
      <w:r w:rsidRPr="009941CB">
        <w:rPr>
          <w:rStyle w:val="ref-vol"/>
          <w:rFonts w:ascii="Arial" w:hAnsi="Arial" w:cs="Arial"/>
          <w:color w:val="000000" w:themeColor="text1"/>
          <w:sz w:val="22"/>
          <w:szCs w:val="22"/>
        </w:rPr>
        <w:t>Vol 26</w:t>
      </w:r>
      <w:r w:rsidRPr="009941CB">
        <w:rPr>
          <w:rFonts w:ascii="Arial" w:hAnsi="Arial" w:cs="Arial"/>
          <w:color w:val="000000" w:themeColor="text1"/>
          <w:sz w:val="22"/>
          <w:szCs w:val="22"/>
        </w:rPr>
        <w:t>, No.3, pp. 151–158.</w:t>
      </w:r>
    </w:p>
    <w:p w14:paraId="0F4B4B1C" w14:textId="77777777" w:rsidR="00F951D1" w:rsidRDefault="00F951D1" w:rsidP="00A96384">
      <w:pPr>
        <w:spacing w:line="360" w:lineRule="auto"/>
        <w:ind w:left="360" w:hanging="720"/>
        <w:rPr>
          <w:rFonts w:ascii="Arial" w:hAnsi="Arial" w:cs="Arial"/>
          <w:color w:val="000000" w:themeColor="text1"/>
          <w:sz w:val="22"/>
          <w:szCs w:val="22"/>
        </w:rPr>
      </w:pPr>
    </w:p>
    <w:p w14:paraId="67E20FBD" w14:textId="5B6679A4" w:rsidR="00F951D1" w:rsidRPr="009941CB" w:rsidRDefault="00F951D1" w:rsidP="00A96384">
      <w:pPr>
        <w:spacing w:line="360" w:lineRule="auto"/>
        <w:ind w:left="360" w:hanging="720"/>
        <w:rPr>
          <w:rFonts w:ascii="Arial" w:hAnsi="Arial" w:cs="Arial"/>
          <w:color w:val="000000" w:themeColor="text1"/>
          <w:sz w:val="22"/>
          <w:szCs w:val="22"/>
        </w:rPr>
      </w:pPr>
      <w:r w:rsidRPr="00F951D1">
        <w:rPr>
          <w:rFonts w:ascii="Arial" w:hAnsi="Arial" w:cs="Arial"/>
          <w:color w:val="000000" w:themeColor="text1"/>
          <w:sz w:val="22"/>
          <w:szCs w:val="22"/>
        </w:rPr>
        <w:t>Hunt</w:t>
      </w:r>
      <w:r>
        <w:rPr>
          <w:rFonts w:ascii="Arial" w:hAnsi="Arial" w:cs="Arial"/>
          <w:color w:val="000000" w:themeColor="text1"/>
          <w:sz w:val="22"/>
          <w:szCs w:val="22"/>
        </w:rPr>
        <w:t xml:space="preserve">, </w:t>
      </w:r>
      <w:r w:rsidRPr="00F951D1">
        <w:rPr>
          <w:rFonts w:ascii="Arial" w:hAnsi="Arial" w:cs="Arial"/>
          <w:color w:val="000000" w:themeColor="text1"/>
          <w:sz w:val="22"/>
          <w:szCs w:val="22"/>
        </w:rPr>
        <w:t>G</w:t>
      </w:r>
      <w:r>
        <w:rPr>
          <w:rFonts w:ascii="Arial" w:hAnsi="Arial" w:cs="Arial"/>
          <w:color w:val="000000" w:themeColor="text1"/>
          <w:sz w:val="22"/>
          <w:szCs w:val="22"/>
        </w:rPr>
        <w:t>.</w:t>
      </w:r>
      <w:r w:rsidRPr="00F951D1">
        <w:rPr>
          <w:rFonts w:ascii="Arial" w:hAnsi="Arial" w:cs="Arial"/>
          <w:color w:val="000000" w:themeColor="text1"/>
          <w:sz w:val="22"/>
          <w:szCs w:val="22"/>
        </w:rPr>
        <w:t>E</w:t>
      </w:r>
      <w:r>
        <w:rPr>
          <w:rFonts w:ascii="Arial" w:hAnsi="Arial" w:cs="Arial"/>
          <w:color w:val="000000" w:themeColor="text1"/>
          <w:sz w:val="22"/>
          <w:szCs w:val="22"/>
        </w:rPr>
        <w:t>.</w:t>
      </w:r>
      <w:r w:rsidRPr="00F951D1">
        <w:rPr>
          <w:rFonts w:ascii="Arial" w:hAnsi="Arial" w:cs="Arial"/>
          <w:color w:val="000000" w:themeColor="text1"/>
          <w:sz w:val="22"/>
          <w:szCs w:val="22"/>
        </w:rPr>
        <w:t>, Malhi GS, Cleary M, Lai HM, Sitharthan T.</w:t>
      </w:r>
      <w:r>
        <w:rPr>
          <w:rFonts w:ascii="Arial" w:hAnsi="Arial" w:cs="Arial"/>
          <w:color w:val="000000" w:themeColor="text1"/>
          <w:sz w:val="22"/>
          <w:szCs w:val="22"/>
        </w:rPr>
        <w:t xml:space="preserve"> (2016) “</w:t>
      </w:r>
      <w:r w:rsidRPr="00F951D1">
        <w:rPr>
          <w:rFonts w:ascii="Arial" w:hAnsi="Arial" w:cs="Arial"/>
          <w:color w:val="000000" w:themeColor="text1"/>
          <w:sz w:val="22"/>
          <w:szCs w:val="22"/>
        </w:rPr>
        <w:t>Prevalence of comorbid bipolar and substance use disorders in clinical settings, 1990-2015: systematic review and meta-analysis</w:t>
      </w:r>
      <w:r>
        <w:rPr>
          <w:rFonts w:ascii="Arial" w:hAnsi="Arial" w:cs="Arial"/>
          <w:color w:val="000000" w:themeColor="text1"/>
          <w:sz w:val="22"/>
          <w:szCs w:val="22"/>
        </w:rPr>
        <w:t>”</w:t>
      </w:r>
      <w:r w:rsidRPr="00F951D1">
        <w:rPr>
          <w:rFonts w:ascii="Arial" w:hAnsi="Arial" w:cs="Arial"/>
          <w:color w:val="000000" w:themeColor="text1"/>
          <w:sz w:val="22"/>
          <w:szCs w:val="22"/>
        </w:rPr>
        <w:t>. </w:t>
      </w:r>
      <w:r w:rsidRPr="00F951D1">
        <w:rPr>
          <w:rFonts w:ascii="Arial" w:hAnsi="Arial" w:cs="Arial"/>
          <w:i/>
          <w:iCs/>
          <w:color w:val="000000" w:themeColor="text1"/>
          <w:sz w:val="22"/>
          <w:szCs w:val="22"/>
        </w:rPr>
        <w:t>J Affect Disord</w:t>
      </w:r>
      <w:r w:rsidRPr="00F951D1">
        <w:rPr>
          <w:rFonts w:ascii="Arial" w:hAnsi="Arial" w:cs="Arial"/>
          <w:color w:val="000000" w:themeColor="text1"/>
          <w:sz w:val="22"/>
          <w:szCs w:val="22"/>
        </w:rPr>
        <w:t>. 206:331-349.</w:t>
      </w:r>
    </w:p>
    <w:p w14:paraId="2282196B" w14:textId="77777777" w:rsidR="00321616" w:rsidRPr="009941CB" w:rsidRDefault="00321616"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shd w:val="clear" w:color="auto" w:fill="FFFFFF"/>
        </w:rPr>
        <w:lastRenderedPageBreak/>
        <w:t>Kang, S. K., Kim, H. J., &amp; Shin, S. (2018), “A Qualitative Case Study on Recovery and Personal Growth in Korean Drug Addicts.” </w:t>
      </w:r>
      <w:r w:rsidRPr="009941CB">
        <w:rPr>
          <w:rFonts w:ascii="Arial" w:hAnsi="Arial" w:cs="Arial"/>
          <w:i/>
          <w:iCs/>
          <w:color w:val="000000" w:themeColor="text1"/>
          <w:sz w:val="22"/>
          <w:szCs w:val="22"/>
          <w:shd w:val="clear" w:color="auto" w:fill="FFFFFF"/>
        </w:rPr>
        <w:t>Journal of Social Service Research</w:t>
      </w:r>
      <w:r w:rsidRPr="009941CB">
        <w:rPr>
          <w:rFonts w:ascii="Arial" w:hAnsi="Arial" w:cs="Arial"/>
          <w:color w:val="000000" w:themeColor="text1"/>
          <w:sz w:val="22"/>
          <w:szCs w:val="22"/>
          <w:shd w:val="clear" w:color="auto" w:fill="FFFFFF"/>
        </w:rPr>
        <w:t xml:space="preserve">, Vol </w:t>
      </w:r>
      <w:r w:rsidRPr="009941CB">
        <w:rPr>
          <w:rFonts w:ascii="Arial" w:hAnsi="Arial" w:cs="Arial"/>
          <w:i/>
          <w:iCs/>
          <w:color w:val="000000" w:themeColor="text1"/>
          <w:sz w:val="22"/>
          <w:szCs w:val="22"/>
          <w:shd w:val="clear" w:color="auto" w:fill="FFFFFF"/>
        </w:rPr>
        <w:t>44</w:t>
      </w:r>
      <w:r w:rsidRPr="009941CB">
        <w:rPr>
          <w:rFonts w:ascii="Arial" w:hAnsi="Arial" w:cs="Arial"/>
          <w:color w:val="000000" w:themeColor="text1"/>
          <w:sz w:val="22"/>
          <w:szCs w:val="22"/>
          <w:shd w:val="clear" w:color="auto" w:fill="FFFFFF"/>
        </w:rPr>
        <w:t>, No.3, pp. 279-290.</w:t>
      </w:r>
    </w:p>
    <w:p w14:paraId="104F581A" w14:textId="76078799" w:rsidR="00415A1E" w:rsidRPr="009941CB" w:rsidRDefault="00415A1E"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rPr>
        <w:t>Kaskuta</w:t>
      </w:r>
      <w:r w:rsidR="00D47E38">
        <w:rPr>
          <w:rFonts w:ascii="Arial" w:hAnsi="Arial" w:cs="Arial"/>
          <w:color w:val="000000" w:themeColor="text1"/>
          <w:sz w:val="22"/>
          <w:szCs w:val="22"/>
        </w:rPr>
        <w:t>s</w:t>
      </w:r>
      <w:r w:rsidRPr="009941CB">
        <w:rPr>
          <w:rFonts w:ascii="Arial" w:hAnsi="Arial" w:cs="Arial"/>
          <w:color w:val="000000" w:themeColor="text1"/>
          <w:sz w:val="22"/>
          <w:szCs w:val="22"/>
        </w:rPr>
        <w:t>,</w:t>
      </w:r>
      <w:r w:rsidR="00D47E38">
        <w:rPr>
          <w:rFonts w:ascii="Arial" w:hAnsi="Arial" w:cs="Arial"/>
          <w:color w:val="000000" w:themeColor="text1"/>
          <w:sz w:val="22"/>
          <w:szCs w:val="22"/>
        </w:rPr>
        <w:t xml:space="preserve"> </w:t>
      </w:r>
      <w:r w:rsidRPr="009941CB">
        <w:rPr>
          <w:rFonts w:ascii="Arial" w:hAnsi="Arial" w:cs="Arial"/>
          <w:color w:val="000000" w:themeColor="text1"/>
          <w:sz w:val="22"/>
          <w:szCs w:val="22"/>
        </w:rPr>
        <w:t xml:space="preserve">L., Turk, N., Bond, J., Weisner, C. (2003). “The role of religion, spirituality and Alcoholics Anonymous in sustained sobriety”. </w:t>
      </w:r>
      <w:r w:rsidRPr="009941CB">
        <w:rPr>
          <w:rFonts w:ascii="Arial" w:hAnsi="Arial" w:cs="Arial"/>
          <w:i/>
          <w:color w:val="000000" w:themeColor="text1"/>
          <w:sz w:val="22"/>
          <w:szCs w:val="22"/>
        </w:rPr>
        <w:t>Alcoholism Treatment Quarterly</w:t>
      </w:r>
      <w:r w:rsidRPr="009941CB">
        <w:rPr>
          <w:rFonts w:ascii="Arial" w:hAnsi="Arial" w:cs="Arial"/>
          <w:color w:val="000000" w:themeColor="text1"/>
          <w:sz w:val="22"/>
          <w:szCs w:val="22"/>
        </w:rPr>
        <w:t xml:space="preserve"> Vol 21(1):1–16.</w:t>
      </w:r>
    </w:p>
    <w:p w14:paraId="06D31510" w14:textId="77777777" w:rsidR="00321616" w:rsidRPr="009941CB" w:rsidRDefault="00321616" w:rsidP="00A96384">
      <w:pPr>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shd w:val="clear" w:color="auto" w:fill="FFFFFF"/>
        </w:rPr>
        <w:t>Kaskutas, L. A. (1994), “What do women get out of self-help? Their reasons for attending Women for Sobriety and Alcoholics Anonymous.”</w:t>
      </w:r>
      <w:r w:rsidRPr="009941CB">
        <w:rPr>
          <w:rStyle w:val="apple-converted-space"/>
          <w:rFonts w:ascii="Arial" w:hAnsi="Arial" w:cs="Arial"/>
          <w:color w:val="000000" w:themeColor="text1"/>
          <w:sz w:val="22"/>
          <w:szCs w:val="22"/>
          <w:shd w:val="clear" w:color="auto" w:fill="FFFFFF"/>
        </w:rPr>
        <w:t> </w:t>
      </w:r>
      <w:r w:rsidRPr="009941CB">
        <w:rPr>
          <w:rStyle w:val="ref-journal"/>
          <w:rFonts w:ascii="Arial" w:hAnsi="Arial" w:cs="Arial"/>
          <w:i/>
          <w:color w:val="000000" w:themeColor="text1"/>
          <w:sz w:val="22"/>
          <w:szCs w:val="22"/>
        </w:rPr>
        <w:t>Journal of Substance Abuse Treatment</w:t>
      </w:r>
      <w:r w:rsidRPr="009941CB">
        <w:rPr>
          <w:rStyle w:val="ref-journal"/>
          <w:rFonts w:ascii="Arial" w:hAnsi="Arial" w:cs="Arial"/>
          <w:color w:val="000000" w:themeColor="text1"/>
          <w:sz w:val="22"/>
          <w:szCs w:val="22"/>
        </w:rPr>
        <w:t>,</w:t>
      </w:r>
      <w:r w:rsidRPr="009941CB">
        <w:rPr>
          <w:rStyle w:val="apple-converted-space"/>
          <w:rFonts w:ascii="Arial" w:hAnsi="Arial" w:cs="Arial"/>
          <w:color w:val="000000" w:themeColor="text1"/>
          <w:sz w:val="22"/>
          <w:szCs w:val="22"/>
        </w:rPr>
        <w:t xml:space="preserve"> Vol </w:t>
      </w:r>
      <w:r w:rsidRPr="009941CB">
        <w:rPr>
          <w:rStyle w:val="ref-vol"/>
          <w:rFonts w:ascii="Arial" w:hAnsi="Arial" w:cs="Arial"/>
          <w:color w:val="000000" w:themeColor="text1"/>
          <w:sz w:val="22"/>
          <w:szCs w:val="22"/>
        </w:rPr>
        <w:t>11</w:t>
      </w:r>
      <w:r w:rsidRPr="009941CB">
        <w:rPr>
          <w:rFonts w:ascii="Arial" w:hAnsi="Arial" w:cs="Arial"/>
          <w:color w:val="000000" w:themeColor="text1"/>
          <w:sz w:val="22"/>
          <w:szCs w:val="22"/>
        </w:rPr>
        <w:t>, No.3, pp. 185–195.</w:t>
      </w:r>
    </w:p>
    <w:p w14:paraId="6ADBCBD2" w14:textId="77777777" w:rsidR="00321616" w:rsidRPr="009941CB" w:rsidRDefault="00321616" w:rsidP="00A96384">
      <w:pPr>
        <w:spacing w:line="360" w:lineRule="auto"/>
        <w:ind w:hanging="720"/>
        <w:rPr>
          <w:rFonts w:ascii="Arial" w:hAnsi="Arial" w:cs="Arial"/>
          <w:color w:val="000000" w:themeColor="text1"/>
          <w:sz w:val="22"/>
          <w:szCs w:val="22"/>
        </w:rPr>
      </w:pPr>
    </w:p>
    <w:p w14:paraId="0D271C4C" w14:textId="77777777" w:rsidR="00321616" w:rsidRPr="009941CB" w:rsidRDefault="00321616" w:rsidP="00A96384">
      <w:pPr>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shd w:val="clear" w:color="auto" w:fill="FFFFFF"/>
        </w:rPr>
        <w:t>Kelly, J.F., Hoeppner, B., Stout, R.L., &amp; Pagano, M. (2012), “Determining the relative importance of the mechanisms of behavior change within Alcoholics Anonymous: A multiple mediator analysis.”</w:t>
      </w:r>
      <w:r w:rsidRPr="009941CB">
        <w:rPr>
          <w:rStyle w:val="apple-converted-space"/>
          <w:rFonts w:ascii="Arial" w:hAnsi="Arial" w:cs="Arial"/>
          <w:color w:val="000000" w:themeColor="text1"/>
          <w:sz w:val="22"/>
          <w:szCs w:val="22"/>
          <w:shd w:val="clear" w:color="auto" w:fill="FFFFFF"/>
        </w:rPr>
        <w:t> </w:t>
      </w:r>
      <w:r w:rsidRPr="009941CB">
        <w:rPr>
          <w:rStyle w:val="ref-journal"/>
          <w:rFonts w:ascii="Arial" w:hAnsi="Arial" w:cs="Arial"/>
          <w:i/>
          <w:color w:val="000000" w:themeColor="text1"/>
          <w:sz w:val="22"/>
          <w:szCs w:val="22"/>
        </w:rPr>
        <w:t>Addiction</w:t>
      </w:r>
      <w:r w:rsidRPr="009941CB">
        <w:rPr>
          <w:rStyle w:val="ref-journal"/>
          <w:rFonts w:ascii="Arial" w:hAnsi="Arial" w:cs="Arial"/>
          <w:color w:val="000000" w:themeColor="text1"/>
          <w:sz w:val="22"/>
          <w:szCs w:val="22"/>
        </w:rPr>
        <w:t>,</w:t>
      </w:r>
      <w:r w:rsidRPr="009941CB">
        <w:rPr>
          <w:rStyle w:val="apple-converted-space"/>
          <w:rFonts w:ascii="Arial" w:hAnsi="Arial" w:cs="Arial"/>
          <w:color w:val="000000" w:themeColor="text1"/>
          <w:sz w:val="22"/>
          <w:szCs w:val="22"/>
        </w:rPr>
        <w:t xml:space="preserve"> Vol </w:t>
      </w:r>
      <w:r w:rsidRPr="009941CB">
        <w:rPr>
          <w:rStyle w:val="ref-vol"/>
          <w:rFonts w:ascii="Arial" w:hAnsi="Arial" w:cs="Arial"/>
          <w:color w:val="000000" w:themeColor="text1"/>
          <w:sz w:val="22"/>
          <w:szCs w:val="22"/>
        </w:rPr>
        <w:t>107</w:t>
      </w:r>
      <w:r w:rsidRPr="009941CB">
        <w:rPr>
          <w:rFonts w:ascii="Arial" w:hAnsi="Arial" w:cs="Arial"/>
          <w:color w:val="000000" w:themeColor="text1"/>
          <w:sz w:val="22"/>
          <w:szCs w:val="22"/>
        </w:rPr>
        <w:t>, No.2, pp. 289–299.</w:t>
      </w:r>
    </w:p>
    <w:p w14:paraId="30753D64" w14:textId="77777777" w:rsidR="00321616" w:rsidRPr="009941CB" w:rsidRDefault="00321616" w:rsidP="00A96384">
      <w:pPr>
        <w:spacing w:line="360" w:lineRule="auto"/>
        <w:ind w:left="360" w:hanging="720"/>
        <w:rPr>
          <w:rFonts w:ascii="Arial" w:hAnsi="Arial" w:cs="Arial"/>
          <w:color w:val="000000" w:themeColor="text1"/>
          <w:sz w:val="22"/>
          <w:szCs w:val="22"/>
        </w:rPr>
      </w:pPr>
    </w:p>
    <w:p w14:paraId="1CC0FE7F" w14:textId="6749D1BD" w:rsidR="00321616" w:rsidRPr="009941CB" w:rsidRDefault="00321616" w:rsidP="00A96384">
      <w:pPr>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shd w:val="clear" w:color="auto" w:fill="FFFFFF"/>
        </w:rPr>
        <w:t xml:space="preserve">Kelly, J.F., Stout, R.L., Magill, M., &amp; Tonigan, </w:t>
      </w:r>
      <w:r w:rsidR="00D3263F">
        <w:rPr>
          <w:rFonts w:ascii="Arial" w:hAnsi="Arial" w:cs="Arial"/>
          <w:color w:val="000000" w:themeColor="text1"/>
          <w:sz w:val="22"/>
          <w:szCs w:val="22"/>
          <w:shd w:val="clear" w:color="auto" w:fill="FFFFFF"/>
        </w:rPr>
        <w:t>J.</w:t>
      </w:r>
      <w:r w:rsidRPr="009941CB">
        <w:rPr>
          <w:rFonts w:ascii="Arial" w:hAnsi="Arial" w:cs="Arial"/>
          <w:color w:val="000000" w:themeColor="text1"/>
          <w:sz w:val="22"/>
          <w:szCs w:val="22"/>
          <w:shd w:val="clear" w:color="auto" w:fill="FFFFFF"/>
        </w:rPr>
        <w:t>S., (2011), “The role of Alcoholics Anonymous in mobilizing adaptive social network changes: A prospective lagged mediational analysis.”</w:t>
      </w:r>
      <w:r w:rsidRPr="009941CB">
        <w:rPr>
          <w:rStyle w:val="apple-converted-space"/>
          <w:rFonts w:ascii="Arial" w:hAnsi="Arial" w:cs="Arial"/>
          <w:color w:val="000000" w:themeColor="text1"/>
          <w:sz w:val="22"/>
          <w:szCs w:val="22"/>
          <w:shd w:val="clear" w:color="auto" w:fill="FFFFFF"/>
        </w:rPr>
        <w:t> </w:t>
      </w:r>
      <w:r w:rsidRPr="009941CB">
        <w:rPr>
          <w:rStyle w:val="ref-journal"/>
          <w:rFonts w:ascii="Arial" w:hAnsi="Arial" w:cs="Arial"/>
          <w:i/>
          <w:color w:val="000000" w:themeColor="text1"/>
          <w:sz w:val="22"/>
          <w:szCs w:val="22"/>
        </w:rPr>
        <w:t>Drug and Alcohol Dependence</w:t>
      </w:r>
      <w:r w:rsidRPr="009941CB">
        <w:rPr>
          <w:rStyle w:val="ref-journal"/>
          <w:rFonts w:ascii="Arial" w:hAnsi="Arial" w:cs="Arial"/>
          <w:color w:val="000000" w:themeColor="text1"/>
          <w:sz w:val="22"/>
          <w:szCs w:val="22"/>
        </w:rPr>
        <w:t>,</w:t>
      </w:r>
      <w:r w:rsidRPr="009941CB">
        <w:rPr>
          <w:rStyle w:val="apple-converted-space"/>
          <w:rFonts w:ascii="Arial" w:hAnsi="Arial" w:cs="Arial"/>
          <w:color w:val="000000" w:themeColor="text1"/>
          <w:sz w:val="22"/>
          <w:szCs w:val="22"/>
        </w:rPr>
        <w:t xml:space="preserve"> Vol </w:t>
      </w:r>
      <w:r w:rsidRPr="009941CB">
        <w:rPr>
          <w:rStyle w:val="ref-vol"/>
          <w:rFonts w:ascii="Arial" w:hAnsi="Arial" w:cs="Arial"/>
          <w:color w:val="000000" w:themeColor="text1"/>
          <w:sz w:val="22"/>
          <w:szCs w:val="22"/>
        </w:rPr>
        <w:t>114</w:t>
      </w:r>
      <w:r w:rsidRPr="009941CB">
        <w:rPr>
          <w:rFonts w:ascii="Arial" w:hAnsi="Arial" w:cs="Arial"/>
          <w:color w:val="000000" w:themeColor="text1"/>
          <w:sz w:val="22"/>
          <w:szCs w:val="22"/>
        </w:rPr>
        <w:t>, No.2/3, pp. 119–126.</w:t>
      </w:r>
    </w:p>
    <w:p w14:paraId="32F00775" w14:textId="77777777" w:rsidR="00321616" w:rsidRPr="009941CB" w:rsidRDefault="00321616" w:rsidP="00A96384">
      <w:pPr>
        <w:spacing w:beforeAutospacing="1" w:afterAutospacing="1"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shd w:val="clear" w:color="auto" w:fill="FFFFFF"/>
        </w:rPr>
        <w:t>Laudet, A. B., Magura, S., Vogel, H. S., &amp; Knight, E. (2000), “Support, mutual aid and recovery from dual diagnosis.” </w:t>
      </w:r>
      <w:r w:rsidRPr="009941CB">
        <w:rPr>
          <w:rFonts w:ascii="Arial" w:hAnsi="Arial" w:cs="Arial"/>
          <w:i/>
          <w:iCs/>
          <w:color w:val="000000" w:themeColor="text1"/>
          <w:sz w:val="22"/>
          <w:szCs w:val="22"/>
          <w:shd w:val="clear" w:color="auto" w:fill="FFFFFF"/>
        </w:rPr>
        <w:t>Community mental health journal</w:t>
      </w:r>
      <w:r w:rsidRPr="009941CB">
        <w:rPr>
          <w:rFonts w:ascii="Arial" w:hAnsi="Arial" w:cs="Arial"/>
          <w:color w:val="000000" w:themeColor="text1"/>
          <w:sz w:val="22"/>
          <w:szCs w:val="22"/>
          <w:shd w:val="clear" w:color="auto" w:fill="FFFFFF"/>
        </w:rPr>
        <w:t xml:space="preserve">, Vol </w:t>
      </w:r>
      <w:r w:rsidRPr="009941CB">
        <w:rPr>
          <w:rFonts w:ascii="Arial" w:hAnsi="Arial" w:cs="Arial"/>
          <w:i/>
          <w:iCs/>
          <w:color w:val="000000" w:themeColor="text1"/>
          <w:sz w:val="22"/>
          <w:szCs w:val="22"/>
          <w:shd w:val="clear" w:color="auto" w:fill="FFFFFF"/>
        </w:rPr>
        <w:t xml:space="preserve">36, </w:t>
      </w:r>
      <w:r w:rsidRPr="009941CB">
        <w:rPr>
          <w:rFonts w:ascii="Arial" w:hAnsi="Arial" w:cs="Arial"/>
          <w:color w:val="000000" w:themeColor="text1"/>
          <w:sz w:val="22"/>
          <w:szCs w:val="22"/>
          <w:shd w:val="clear" w:color="auto" w:fill="FFFFFF"/>
        </w:rPr>
        <w:t>No.5, pp. 457-476.</w:t>
      </w:r>
    </w:p>
    <w:p w14:paraId="3D5AEB9F" w14:textId="77777777" w:rsidR="00321616" w:rsidRPr="009941CB" w:rsidRDefault="00321616" w:rsidP="00A96384">
      <w:pPr>
        <w:spacing w:beforeAutospacing="1" w:afterAutospacing="1"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shd w:val="clear" w:color="auto" w:fill="FFFFFF"/>
        </w:rPr>
        <w:t>Laudet, A. B., Cleland, C. M., Magura, S., Vogel, H. S., &amp; Knight, E. L. (2004), “Social support mediates the effects of dual</w:t>
      </w:r>
      <w:r w:rsidRPr="009941CB">
        <w:rPr>
          <w:rFonts w:ascii="Cambria Math" w:hAnsi="Cambria Math" w:cs="Cambria Math"/>
          <w:color w:val="000000" w:themeColor="text1"/>
          <w:sz w:val="22"/>
          <w:szCs w:val="22"/>
          <w:shd w:val="clear" w:color="auto" w:fill="FFFFFF"/>
        </w:rPr>
        <w:t>‐</w:t>
      </w:r>
      <w:r w:rsidRPr="009941CB">
        <w:rPr>
          <w:rFonts w:ascii="Arial" w:hAnsi="Arial" w:cs="Arial"/>
          <w:color w:val="000000" w:themeColor="text1"/>
          <w:sz w:val="22"/>
          <w:szCs w:val="22"/>
          <w:shd w:val="clear" w:color="auto" w:fill="FFFFFF"/>
        </w:rPr>
        <w:t>focus mutual aid groups on abstinence from substance use.” </w:t>
      </w:r>
      <w:r w:rsidRPr="009941CB">
        <w:rPr>
          <w:rFonts w:ascii="Arial" w:hAnsi="Arial" w:cs="Arial"/>
          <w:i/>
          <w:iCs/>
          <w:color w:val="000000" w:themeColor="text1"/>
          <w:sz w:val="22"/>
          <w:szCs w:val="22"/>
          <w:shd w:val="clear" w:color="auto" w:fill="FFFFFF"/>
        </w:rPr>
        <w:t>American journal of community psychology</w:t>
      </w:r>
      <w:r w:rsidRPr="009941CB">
        <w:rPr>
          <w:rFonts w:ascii="Arial" w:hAnsi="Arial" w:cs="Arial"/>
          <w:color w:val="000000" w:themeColor="text1"/>
          <w:sz w:val="22"/>
          <w:szCs w:val="22"/>
          <w:shd w:val="clear" w:color="auto" w:fill="FFFFFF"/>
        </w:rPr>
        <w:t xml:space="preserve">, Vol </w:t>
      </w:r>
      <w:r w:rsidRPr="009941CB">
        <w:rPr>
          <w:rFonts w:ascii="Arial" w:hAnsi="Arial" w:cs="Arial"/>
          <w:i/>
          <w:iCs/>
          <w:color w:val="000000" w:themeColor="text1"/>
          <w:sz w:val="22"/>
          <w:szCs w:val="22"/>
          <w:shd w:val="clear" w:color="auto" w:fill="FFFFFF"/>
        </w:rPr>
        <w:t>34</w:t>
      </w:r>
      <w:r w:rsidRPr="009941CB">
        <w:rPr>
          <w:rFonts w:ascii="Arial" w:hAnsi="Arial" w:cs="Arial"/>
          <w:color w:val="000000" w:themeColor="text1"/>
          <w:sz w:val="22"/>
          <w:szCs w:val="22"/>
          <w:shd w:val="clear" w:color="auto" w:fill="FFFFFF"/>
        </w:rPr>
        <w:t>, No.3-4, pp. 175-185.</w:t>
      </w:r>
    </w:p>
    <w:p w14:paraId="640DFD9D" w14:textId="77777777" w:rsidR="00321616" w:rsidRPr="009941CB" w:rsidRDefault="00321616"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rPr>
        <w:t xml:space="preserve">Magura, S. (2008), “Effectiveness of dual focus mutual aid for co-occurring substance use and mental health disorders: A review and synthesis of the “Double Trouble” in recovery evaluation.” </w:t>
      </w:r>
      <w:r w:rsidRPr="009941CB">
        <w:rPr>
          <w:rFonts w:ascii="Arial" w:hAnsi="Arial" w:cs="Arial"/>
          <w:i/>
          <w:iCs/>
          <w:color w:val="000000" w:themeColor="text1"/>
          <w:sz w:val="22"/>
          <w:szCs w:val="22"/>
        </w:rPr>
        <w:t>Substance Use &amp; Misuse</w:t>
      </w:r>
      <w:r w:rsidRPr="009941CB">
        <w:rPr>
          <w:rFonts w:ascii="Arial" w:hAnsi="Arial" w:cs="Arial"/>
          <w:color w:val="000000" w:themeColor="text1"/>
          <w:sz w:val="22"/>
          <w:szCs w:val="22"/>
        </w:rPr>
        <w:t xml:space="preserve">, Vol </w:t>
      </w:r>
      <w:r w:rsidRPr="009941CB">
        <w:rPr>
          <w:rFonts w:ascii="Arial" w:hAnsi="Arial" w:cs="Arial"/>
          <w:i/>
          <w:iCs/>
          <w:color w:val="000000" w:themeColor="text1"/>
          <w:sz w:val="22"/>
          <w:szCs w:val="22"/>
        </w:rPr>
        <w:t>43</w:t>
      </w:r>
      <w:r w:rsidRPr="009941CB">
        <w:rPr>
          <w:rFonts w:ascii="Arial" w:hAnsi="Arial" w:cs="Arial"/>
          <w:color w:val="000000" w:themeColor="text1"/>
          <w:sz w:val="22"/>
          <w:szCs w:val="22"/>
        </w:rPr>
        <w:t xml:space="preserve">, pp. 1904–1926. </w:t>
      </w:r>
    </w:p>
    <w:p w14:paraId="07C75B7C" w14:textId="2FB705C5" w:rsidR="00321616" w:rsidRDefault="00321616" w:rsidP="00A96384">
      <w:pPr>
        <w:pStyle w:val="NormalWeb"/>
        <w:spacing w:line="360" w:lineRule="auto"/>
        <w:ind w:left="360" w:hanging="720"/>
        <w:rPr>
          <w:rFonts w:ascii="Arial" w:hAnsi="Arial" w:cs="Arial"/>
          <w:color w:val="000000" w:themeColor="text1"/>
          <w:sz w:val="22"/>
          <w:szCs w:val="22"/>
          <w:shd w:val="clear" w:color="auto" w:fill="FFFFFF"/>
        </w:rPr>
      </w:pPr>
      <w:r w:rsidRPr="009941CB">
        <w:rPr>
          <w:rFonts w:ascii="Arial" w:hAnsi="Arial" w:cs="Arial"/>
          <w:color w:val="000000" w:themeColor="text1"/>
          <w:sz w:val="22"/>
          <w:szCs w:val="22"/>
          <w:shd w:val="clear" w:color="auto" w:fill="FFFFFF"/>
        </w:rPr>
        <w:t>Magura, S., Laudet, A. B., Mahmood, D., Rosenblum, A., &amp; Knight, E. (2002), “Adherence to medication regimens and participation in dual-focus self-help groups.” </w:t>
      </w:r>
      <w:r w:rsidRPr="009941CB">
        <w:rPr>
          <w:rFonts w:ascii="Arial" w:hAnsi="Arial" w:cs="Arial"/>
          <w:i/>
          <w:iCs/>
          <w:color w:val="000000" w:themeColor="text1"/>
          <w:sz w:val="22"/>
          <w:szCs w:val="22"/>
          <w:shd w:val="clear" w:color="auto" w:fill="FFFFFF"/>
        </w:rPr>
        <w:t>Psychiatric Services</w:t>
      </w:r>
      <w:r w:rsidRPr="009941CB">
        <w:rPr>
          <w:rFonts w:ascii="Arial" w:hAnsi="Arial" w:cs="Arial"/>
          <w:color w:val="000000" w:themeColor="text1"/>
          <w:sz w:val="22"/>
          <w:szCs w:val="22"/>
          <w:shd w:val="clear" w:color="auto" w:fill="FFFFFF"/>
        </w:rPr>
        <w:t xml:space="preserve">, Vol </w:t>
      </w:r>
      <w:r w:rsidRPr="009941CB">
        <w:rPr>
          <w:rFonts w:ascii="Arial" w:hAnsi="Arial" w:cs="Arial"/>
          <w:i/>
          <w:iCs/>
          <w:color w:val="000000" w:themeColor="text1"/>
          <w:sz w:val="22"/>
          <w:szCs w:val="22"/>
          <w:shd w:val="clear" w:color="auto" w:fill="FFFFFF"/>
        </w:rPr>
        <w:t>53</w:t>
      </w:r>
      <w:r w:rsidRPr="009941CB">
        <w:rPr>
          <w:rFonts w:ascii="Arial" w:hAnsi="Arial" w:cs="Arial"/>
          <w:color w:val="000000" w:themeColor="text1"/>
          <w:sz w:val="22"/>
          <w:szCs w:val="22"/>
          <w:shd w:val="clear" w:color="auto" w:fill="FFFFFF"/>
        </w:rPr>
        <w:t>, No.3, pp. 310-316.</w:t>
      </w:r>
    </w:p>
    <w:p w14:paraId="1B652DB6" w14:textId="0587FDA2" w:rsidR="00D3406D" w:rsidRDefault="00D3406D" w:rsidP="00A96384">
      <w:pPr>
        <w:pStyle w:val="NormalWeb"/>
        <w:spacing w:line="360" w:lineRule="auto"/>
        <w:ind w:left="360" w:hanging="720"/>
        <w:rPr>
          <w:rFonts w:ascii="Arial" w:hAnsi="Arial" w:cs="Arial"/>
          <w:color w:val="000000" w:themeColor="text1"/>
          <w:sz w:val="22"/>
          <w:szCs w:val="22"/>
          <w:shd w:val="clear" w:color="auto" w:fill="FFFFFF"/>
        </w:rPr>
      </w:pPr>
      <w:r w:rsidRPr="00891FA3">
        <w:rPr>
          <w:rFonts w:ascii="Arial" w:hAnsi="Arial" w:cs="Arial"/>
          <w:color w:val="000000" w:themeColor="text1"/>
          <w:sz w:val="22"/>
          <w:szCs w:val="22"/>
          <w:shd w:val="clear" w:color="auto" w:fill="FFFFFF"/>
        </w:rPr>
        <w:lastRenderedPageBreak/>
        <w:t xml:space="preserve">Merikangas, K.R., Herrell, R., Swendsen, J., Rossler, W., Ajdacic-Gross, V., Angst, J. (2008) </w:t>
      </w:r>
      <w:r w:rsidR="00891FA3" w:rsidRPr="00891FA3">
        <w:rPr>
          <w:rFonts w:ascii="Arial" w:hAnsi="Arial" w:cs="Arial"/>
          <w:color w:val="000000" w:themeColor="text1"/>
          <w:sz w:val="22"/>
          <w:szCs w:val="22"/>
          <w:shd w:val="clear" w:color="auto" w:fill="FFFFFF"/>
        </w:rPr>
        <w:t>“</w:t>
      </w:r>
      <w:r w:rsidRPr="00891FA3">
        <w:rPr>
          <w:rFonts w:ascii="Arial" w:hAnsi="Arial" w:cs="Arial"/>
          <w:color w:val="000000" w:themeColor="text1"/>
          <w:sz w:val="22"/>
          <w:szCs w:val="22"/>
          <w:shd w:val="clear" w:color="auto" w:fill="FFFFFF"/>
        </w:rPr>
        <w:t>Specificity of bipolar spectrum conditions in the comorbidity of mood and substance use disorders: results from the Zurich cohort study</w:t>
      </w:r>
      <w:r w:rsidR="00891FA3" w:rsidRPr="00891FA3">
        <w:rPr>
          <w:rFonts w:ascii="Arial" w:hAnsi="Arial" w:cs="Arial"/>
          <w:color w:val="000000" w:themeColor="text1"/>
          <w:sz w:val="22"/>
          <w:szCs w:val="22"/>
          <w:shd w:val="clear" w:color="auto" w:fill="FFFFFF"/>
        </w:rPr>
        <w:t>”</w:t>
      </w:r>
      <w:r w:rsidRPr="00891FA3">
        <w:rPr>
          <w:rFonts w:ascii="Arial" w:hAnsi="Arial" w:cs="Arial"/>
          <w:color w:val="000000" w:themeColor="text1"/>
          <w:sz w:val="22"/>
          <w:szCs w:val="22"/>
          <w:shd w:val="clear" w:color="auto" w:fill="FFFFFF"/>
        </w:rPr>
        <w:t xml:space="preserve">. </w:t>
      </w:r>
      <w:r w:rsidRPr="00891FA3">
        <w:rPr>
          <w:rFonts w:ascii="Arial" w:hAnsi="Arial" w:cs="Arial"/>
          <w:i/>
          <w:iCs/>
          <w:color w:val="000000" w:themeColor="text1"/>
          <w:sz w:val="22"/>
          <w:szCs w:val="22"/>
          <w:shd w:val="clear" w:color="auto" w:fill="FFFFFF"/>
        </w:rPr>
        <w:t>Arch Gen Psychiatry</w:t>
      </w:r>
      <w:r w:rsidRPr="00891FA3">
        <w:rPr>
          <w:rFonts w:ascii="Arial" w:hAnsi="Arial" w:cs="Arial"/>
          <w:color w:val="000000" w:themeColor="text1"/>
          <w:sz w:val="22"/>
          <w:szCs w:val="22"/>
          <w:shd w:val="clear" w:color="auto" w:fill="FFFFFF"/>
        </w:rPr>
        <w:t>. 65(1):47–52.</w:t>
      </w:r>
    </w:p>
    <w:p w14:paraId="060D69A9" w14:textId="33ACADE5" w:rsidR="00321616" w:rsidRDefault="00321616"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rPr>
        <w:t>MEAM Coalition., (2015), “</w:t>
      </w:r>
      <w:r w:rsidRPr="009941CB">
        <w:rPr>
          <w:rFonts w:ascii="Arial" w:hAnsi="Arial" w:cs="Arial"/>
          <w:i/>
          <w:iCs/>
          <w:color w:val="000000" w:themeColor="text1"/>
          <w:sz w:val="22"/>
          <w:szCs w:val="22"/>
        </w:rPr>
        <w:t xml:space="preserve">Making Every Adult Matter (MEAM) coalition. Voices from the Frontline: Listening to people with multiple needs and those who support </w:t>
      </w:r>
      <w:r w:rsidRPr="00D3263F">
        <w:rPr>
          <w:rFonts w:ascii="Arial" w:hAnsi="Arial" w:cs="Arial"/>
          <w:i/>
          <w:iCs/>
          <w:color w:val="000000" w:themeColor="text1"/>
          <w:sz w:val="22"/>
          <w:szCs w:val="22"/>
        </w:rPr>
        <w:t>them</w:t>
      </w:r>
      <w:r w:rsidRPr="00D3263F">
        <w:rPr>
          <w:rFonts w:ascii="Arial" w:hAnsi="Arial" w:cs="Arial"/>
          <w:color w:val="000000" w:themeColor="text1"/>
          <w:sz w:val="22"/>
          <w:szCs w:val="22"/>
        </w:rPr>
        <w:t>.”</w:t>
      </w:r>
      <w:r w:rsidR="009A0B17" w:rsidRPr="00D3263F">
        <w:rPr>
          <w:rFonts w:ascii="Arial" w:hAnsi="Arial" w:cs="Arial"/>
          <w:color w:val="000000" w:themeColor="text1"/>
          <w:sz w:val="22"/>
          <w:szCs w:val="22"/>
        </w:rPr>
        <w:t xml:space="preserve"> </w:t>
      </w:r>
      <w:r w:rsidRPr="00D3263F">
        <w:rPr>
          <w:rFonts w:ascii="Arial" w:hAnsi="Arial" w:cs="Arial"/>
          <w:color w:val="000000" w:themeColor="text1"/>
          <w:sz w:val="22"/>
          <w:szCs w:val="22"/>
        </w:rPr>
        <w:t xml:space="preserve"> </w:t>
      </w:r>
      <w:r w:rsidR="00D3263F" w:rsidRPr="00D3263F">
        <w:rPr>
          <w:rFonts w:ascii="Arial" w:hAnsi="Arial" w:cs="Arial"/>
          <w:color w:val="000000" w:themeColor="text1"/>
          <w:sz w:val="22"/>
          <w:szCs w:val="22"/>
        </w:rPr>
        <w:t>Retrieved from</w:t>
      </w:r>
      <w:r w:rsidRPr="00D3263F">
        <w:rPr>
          <w:rFonts w:ascii="Arial" w:hAnsi="Arial" w:cs="Arial"/>
          <w:color w:val="000000" w:themeColor="text1"/>
          <w:sz w:val="22"/>
          <w:szCs w:val="22"/>
        </w:rPr>
        <w:t>:</w:t>
      </w:r>
      <w:r w:rsidRPr="009941CB">
        <w:rPr>
          <w:rFonts w:ascii="Arial" w:hAnsi="Arial" w:cs="Arial"/>
          <w:color w:val="000000" w:themeColor="text1"/>
          <w:sz w:val="22"/>
          <w:szCs w:val="22"/>
        </w:rPr>
        <w:t xml:space="preserve"> http://meam.org.uk/wp-content/uploads/2013/04/MEAM-submission-to-independent-review-into-employment-outcomes.pdf.  </w:t>
      </w:r>
    </w:p>
    <w:p w14:paraId="0664199D" w14:textId="6A9111FA" w:rsidR="00795AA0" w:rsidRPr="009941CB" w:rsidRDefault="00795AA0" w:rsidP="00A96384">
      <w:pPr>
        <w:pStyle w:val="NormalWeb"/>
        <w:spacing w:line="360" w:lineRule="auto"/>
        <w:ind w:left="360" w:hanging="720"/>
        <w:rPr>
          <w:rFonts w:ascii="Arial" w:hAnsi="Arial" w:cs="Arial"/>
          <w:color w:val="000000" w:themeColor="text1"/>
          <w:sz w:val="22"/>
          <w:szCs w:val="22"/>
        </w:rPr>
      </w:pPr>
      <w:r>
        <w:rPr>
          <w:rFonts w:ascii="Arial" w:hAnsi="Arial" w:cs="Arial"/>
          <w:color w:val="000000" w:themeColor="text1"/>
          <w:sz w:val="22"/>
          <w:szCs w:val="22"/>
        </w:rPr>
        <w:t>Milani, R.M., Nahar, K. (2018) “</w:t>
      </w:r>
      <w:r w:rsidRPr="00795AA0">
        <w:rPr>
          <w:rFonts w:ascii="Arial" w:hAnsi="Arial" w:cs="Arial"/>
          <w:color w:val="000000" w:themeColor="text1"/>
          <w:sz w:val="22"/>
          <w:szCs w:val="22"/>
        </w:rPr>
        <w:t>An Evaluation of the first UK Dual Diagnosis Anonymous pilot for individuals with co-existing mental and addictive disorders.</w:t>
      </w:r>
      <w:r>
        <w:rPr>
          <w:rFonts w:ascii="Arial" w:hAnsi="Arial" w:cs="Arial"/>
          <w:color w:val="000000" w:themeColor="text1"/>
          <w:sz w:val="22"/>
          <w:szCs w:val="22"/>
        </w:rPr>
        <w:t xml:space="preserve">” Unpublished </w:t>
      </w:r>
      <w:r w:rsidR="00D64C94">
        <w:rPr>
          <w:rFonts w:ascii="Arial" w:hAnsi="Arial" w:cs="Arial"/>
          <w:color w:val="000000" w:themeColor="text1"/>
          <w:sz w:val="22"/>
          <w:szCs w:val="22"/>
        </w:rPr>
        <w:t>report</w:t>
      </w:r>
      <w:r>
        <w:rPr>
          <w:rFonts w:ascii="Arial" w:hAnsi="Arial" w:cs="Arial"/>
          <w:color w:val="000000" w:themeColor="text1"/>
          <w:sz w:val="22"/>
          <w:szCs w:val="22"/>
        </w:rPr>
        <w:t>, University of West London and Sir Halley Stewart Trust.</w:t>
      </w:r>
    </w:p>
    <w:p w14:paraId="4B9B220E" w14:textId="5D3067FA" w:rsidR="00321616" w:rsidRDefault="00321616"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rPr>
        <w:t xml:space="preserve">Monica, C., Nikkel, R. E., &amp; Drake, R. E. (2010), “Dual Diagnosis Anonymous of Oregon.” </w:t>
      </w:r>
      <w:r w:rsidRPr="009941CB">
        <w:rPr>
          <w:rFonts w:ascii="Arial" w:hAnsi="Arial" w:cs="Arial"/>
          <w:i/>
          <w:iCs/>
          <w:color w:val="000000" w:themeColor="text1"/>
          <w:sz w:val="22"/>
          <w:szCs w:val="22"/>
        </w:rPr>
        <w:t>Psychiatric Services</w:t>
      </w:r>
      <w:r w:rsidRPr="009941CB">
        <w:rPr>
          <w:rFonts w:ascii="Arial" w:hAnsi="Arial" w:cs="Arial"/>
          <w:color w:val="000000" w:themeColor="text1"/>
          <w:sz w:val="22"/>
          <w:szCs w:val="22"/>
        </w:rPr>
        <w:t xml:space="preserve">, Vol </w:t>
      </w:r>
      <w:r w:rsidRPr="009941CB">
        <w:rPr>
          <w:rFonts w:ascii="Arial" w:hAnsi="Arial" w:cs="Arial"/>
          <w:i/>
          <w:iCs/>
          <w:color w:val="000000" w:themeColor="text1"/>
          <w:sz w:val="22"/>
          <w:szCs w:val="22"/>
        </w:rPr>
        <w:t>61</w:t>
      </w:r>
      <w:r w:rsidRPr="009941CB">
        <w:rPr>
          <w:rFonts w:ascii="Arial" w:hAnsi="Arial" w:cs="Arial"/>
          <w:color w:val="000000" w:themeColor="text1"/>
          <w:sz w:val="22"/>
          <w:szCs w:val="22"/>
        </w:rPr>
        <w:t xml:space="preserve">, pp. 738–740. </w:t>
      </w:r>
    </w:p>
    <w:p w14:paraId="5603453C" w14:textId="77777777" w:rsidR="00E80312" w:rsidRPr="00891FA3" w:rsidRDefault="00800FA9" w:rsidP="00A96384">
      <w:pPr>
        <w:pStyle w:val="NormalWeb"/>
        <w:spacing w:line="360" w:lineRule="auto"/>
        <w:ind w:left="360" w:hanging="720"/>
        <w:rPr>
          <w:rFonts w:ascii="Arial" w:hAnsi="Arial" w:cs="Arial"/>
          <w:color w:val="000000" w:themeColor="text1"/>
          <w:sz w:val="22"/>
          <w:szCs w:val="22"/>
        </w:rPr>
      </w:pPr>
      <w:r w:rsidRPr="00891FA3">
        <w:rPr>
          <w:rFonts w:ascii="Arial" w:hAnsi="Arial" w:cs="Arial"/>
          <w:color w:val="000000" w:themeColor="text1"/>
          <w:sz w:val="22"/>
          <w:szCs w:val="22"/>
        </w:rPr>
        <w:t>Monica, C. (2015) “</w:t>
      </w:r>
      <w:r w:rsidRPr="00891FA3">
        <w:rPr>
          <w:rFonts w:ascii="Arial" w:hAnsi="Arial" w:cs="Arial"/>
          <w:i/>
          <w:iCs/>
          <w:color w:val="000000" w:themeColor="text1"/>
          <w:sz w:val="22"/>
          <w:szCs w:val="22"/>
        </w:rPr>
        <w:t>Dual Diagnosis Anonymous, a journey through the 12 steps plus five</w:t>
      </w:r>
      <w:r w:rsidRPr="00891FA3">
        <w:rPr>
          <w:rFonts w:ascii="Arial" w:hAnsi="Arial" w:cs="Arial"/>
          <w:color w:val="000000" w:themeColor="text1"/>
          <w:sz w:val="22"/>
          <w:szCs w:val="22"/>
        </w:rPr>
        <w:t>.” Inkwater Press.</w:t>
      </w:r>
    </w:p>
    <w:p w14:paraId="2511BCB6" w14:textId="1CF46541" w:rsidR="00800FA9" w:rsidRPr="009941CB" w:rsidRDefault="00E80312" w:rsidP="00A96384">
      <w:pPr>
        <w:pStyle w:val="NormalWeb"/>
        <w:spacing w:line="360" w:lineRule="auto"/>
        <w:ind w:left="360" w:hanging="720"/>
        <w:rPr>
          <w:rFonts w:ascii="Arial" w:hAnsi="Arial" w:cs="Arial"/>
          <w:color w:val="000000" w:themeColor="text1"/>
          <w:sz w:val="22"/>
          <w:szCs w:val="22"/>
        </w:rPr>
      </w:pPr>
      <w:r w:rsidRPr="00891FA3">
        <w:rPr>
          <w:rFonts w:ascii="Arial" w:hAnsi="Arial" w:cs="Arial"/>
          <w:color w:val="000000" w:themeColor="text1"/>
          <w:sz w:val="22"/>
          <w:szCs w:val="22"/>
        </w:rPr>
        <w:t xml:space="preserve">Monica, C. (n.d.) “Dual Diagnosis Anonymous, Our Symbol”. Retrieved from </w:t>
      </w:r>
      <w:hyperlink r:id="rId10" w:history="1">
        <w:r w:rsidRPr="00891FA3">
          <w:rPr>
            <w:rStyle w:val="Hyperlink"/>
            <w:rFonts w:ascii="Arial" w:hAnsi="Arial" w:cs="Arial"/>
            <w:sz w:val="22"/>
            <w:szCs w:val="22"/>
          </w:rPr>
          <w:t>https://ddainc.org/wp-content/uploads/2019/10/About-our-Symbol.pdf</w:t>
        </w:r>
      </w:hyperlink>
      <w:r>
        <w:rPr>
          <w:rFonts w:ascii="Arial" w:hAnsi="Arial" w:cs="Arial"/>
          <w:color w:val="000000" w:themeColor="text1"/>
          <w:sz w:val="22"/>
          <w:szCs w:val="22"/>
        </w:rPr>
        <w:t xml:space="preserve"> </w:t>
      </w:r>
      <w:r w:rsidR="00800FA9">
        <w:rPr>
          <w:rFonts w:ascii="Arial" w:hAnsi="Arial" w:cs="Arial"/>
          <w:color w:val="000000" w:themeColor="text1"/>
          <w:sz w:val="22"/>
          <w:szCs w:val="22"/>
        </w:rPr>
        <w:t xml:space="preserve"> </w:t>
      </w:r>
    </w:p>
    <w:p w14:paraId="19764CA1" w14:textId="77777777" w:rsidR="00321616" w:rsidRPr="009941CB" w:rsidRDefault="00321616" w:rsidP="00A96384">
      <w:pPr>
        <w:pStyle w:val="NormalWeb"/>
        <w:spacing w:line="360" w:lineRule="auto"/>
        <w:ind w:left="360" w:hanging="720"/>
        <w:rPr>
          <w:rFonts w:ascii="Arial" w:hAnsi="Arial" w:cs="Arial"/>
          <w:color w:val="000000" w:themeColor="text1"/>
          <w:sz w:val="22"/>
          <w:szCs w:val="22"/>
          <w:shd w:val="clear" w:color="auto" w:fill="FFFFFF"/>
        </w:rPr>
      </w:pPr>
      <w:r w:rsidRPr="009941CB">
        <w:rPr>
          <w:rFonts w:ascii="Arial" w:hAnsi="Arial" w:cs="Arial"/>
          <w:color w:val="000000" w:themeColor="text1"/>
          <w:sz w:val="22"/>
          <w:szCs w:val="22"/>
          <w:shd w:val="clear" w:color="auto" w:fill="FFFFFF"/>
        </w:rPr>
        <w:t>Moos, R. H., &amp; Timko, C. (2008), “Outcome research on 12-step and other self-help programs.” In M. Galanter &amp; H. D. Kleber (Eds.), </w:t>
      </w:r>
      <w:r w:rsidRPr="009941CB">
        <w:rPr>
          <w:rStyle w:val="Emphasis"/>
          <w:rFonts w:ascii="Arial" w:hAnsi="Arial" w:cs="Arial"/>
          <w:color w:val="000000" w:themeColor="text1"/>
          <w:sz w:val="22"/>
          <w:szCs w:val="22"/>
          <w:shd w:val="clear" w:color="auto" w:fill="FFFFFF"/>
        </w:rPr>
        <w:t>The American Psychiatric Publishing textbook of substance abuse treatment</w:t>
      </w:r>
      <w:r w:rsidRPr="009941CB">
        <w:rPr>
          <w:rFonts w:ascii="Arial" w:hAnsi="Arial" w:cs="Arial"/>
          <w:color w:val="000000" w:themeColor="text1"/>
          <w:sz w:val="22"/>
          <w:szCs w:val="22"/>
          <w:shd w:val="clear" w:color="auto" w:fill="FFFFFF"/>
        </w:rPr>
        <w:t> (pp. 511-521). Arlington, VA, US: American Psychiatric Publishing, Inc.</w:t>
      </w:r>
    </w:p>
    <w:p w14:paraId="6A667249" w14:textId="77777777" w:rsidR="00321616" w:rsidRPr="009941CB" w:rsidRDefault="00321616"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rPr>
        <w:t>Nation Health Service (2018), “</w:t>
      </w:r>
      <w:r w:rsidRPr="009941CB">
        <w:rPr>
          <w:rFonts w:ascii="Arial" w:hAnsi="Arial" w:cs="Arial"/>
          <w:i/>
          <w:iCs/>
          <w:color w:val="000000" w:themeColor="text1"/>
          <w:sz w:val="22"/>
          <w:szCs w:val="22"/>
        </w:rPr>
        <w:t>Statistics on Drug Misuse</w:t>
      </w:r>
      <w:r w:rsidRPr="009941CB">
        <w:rPr>
          <w:rFonts w:ascii="Arial" w:hAnsi="Arial" w:cs="Arial"/>
          <w:color w:val="000000" w:themeColor="text1"/>
          <w:sz w:val="22"/>
          <w:szCs w:val="22"/>
        </w:rPr>
        <w:t>: England, 2018 [PAS].” Available at: https://digital.nhs.uk/data-and-information/publications/statistical/statistics-on-drug-misuse/2018 [Accessed 20 July 2019].</w:t>
      </w:r>
    </w:p>
    <w:p w14:paraId="773B4464" w14:textId="4A154ED2" w:rsidR="00321616" w:rsidRPr="009941CB" w:rsidRDefault="00321616" w:rsidP="00A96384">
      <w:pPr>
        <w:spacing w:line="360" w:lineRule="auto"/>
        <w:ind w:left="360" w:hanging="720"/>
        <w:rPr>
          <w:rFonts w:ascii="Arial" w:hAnsi="Arial" w:cs="Arial"/>
          <w:color w:val="000000" w:themeColor="text1"/>
          <w:sz w:val="22"/>
          <w:szCs w:val="22"/>
          <w:shd w:val="clear" w:color="auto" w:fill="FFFFFF"/>
        </w:rPr>
      </w:pPr>
      <w:r w:rsidRPr="009941CB">
        <w:rPr>
          <w:rFonts w:ascii="Arial" w:hAnsi="Arial" w:cs="Arial"/>
          <w:color w:val="000000" w:themeColor="text1"/>
          <w:sz w:val="22"/>
          <w:szCs w:val="22"/>
          <w:shd w:val="clear" w:color="auto" w:fill="FFFFFF"/>
        </w:rPr>
        <w:t>National Institute of Clinical Excellent (2016), “</w:t>
      </w:r>
      <w:r w:rsidRPr="009941CB">
        <w:rPr>
          <w:rFonts w:ascii="Arial" w:hAnsi="Arial" w:cs="Arial"/>
          <w:i/>
          <w:iCs/>
          <w:color w:val="000000" w:themeColor="text1"/>
          <w:sz w:val="22"/>
          <w:szCs w:val="22"/>
          <w:shd w:val="clear" w:color="auto" w:fill="FFFFFF"/>
        </w:rPr>
        <w:t>Coexisting serve mental illness and substance misuse: Community health and social care Services</w:t>
      </w:r>
      <w:r w:rsidRPr="009941CB">
        <w:rPr>
          <w:rFonts w:ascii="Arial" w:hAnsi="Arial" w:cs="Arial"/>
          <w:color w:val="000000" w:themeColor="text1"/>
          <w:sz w:val="22"/>
          <w:szCs w:val="22"/>
          <w:shd w:val="clear" w:color="auto" w:fill="FFFFFF"/>
        </w:rPr>
        <w:t xml:space="preserve">.” NICE quality standard NG58. </w:t>
      </w:r>
      <w:r w:rsidR="00D3263F">
        <w:rPr>
          <w:rFonts w:ascii="Arial" w:hAnsi="Arial" w:cs="Arial"/>
          <w:color w:val="000000" w:themeColor="text1"/>
          <w:sz w:val="22"/>
          <w:szCs w:val="22"/>
          <w:shd w:val="clear" w:color="auto" w:fill="FFFFFF"/>
        </w:rPr>
        <w:t>Retrieved from</w:t>
      </w:r>
      <w:r w:rsidRPr="009941CB">
        <w:rPr>
          <w:rFonts w:ascii="Arial" w:hAnsi="Arial" w:cs="Arial"/>
          <w:color w:val="000000" w:themeColor="text1"/>
          <w:sz w:val="22"/>
          <w:szCs w:val="22"/>
          <w:shd w:val="clear" w:color="auto" w:fill="FFFFFF"/>
        </w:rPr>
        <w:t xml:space="preserve">: </w:t>
      </w:r>
      <w:r w:rsidRPr="009941CB">
        <w:rPr>
          <w:rFonts w:ascii="Arial" w:hAnsi="Arial" w:cs="Arial"/>
          <w:color w:val="000000" w:themeColor="text1"/>
          <w:sz w:val="22"/>
          <w:szCs w:val="22"/>
        </w:rPr>
        <w:t xml:space="preserve">https://www.nice.org.uk/guidance/ng58. </w:t>
      </w:r>
    </w:p>
    <w:p w14:paraId="37BBA36B" w14:textId="77777777" w:rsidR="00321616" w:rsidRPr="009941CB" w:rsidRDefault="00321616" w:rsidP="00A96384">
      <w:pPr>
        <w:spacing w:line="360" w:lineRule="auto"/>
        <w:ind w:left="360" w:hanging="720"/>
        <w:rPr>
          <w:rFonts w:ascii="Arial" w:hAnsi="Arial" w:cs="Arial"/>
          <w:color w:val="000000" w:themeColor="text1"/>
          <w:sz w:val="22"/>
          <w:szCs w:val="22"/>
          <w:shd w:val="clear" w:color="auto" w:fill="FFFFFF"/>
        </w:rPr>
      </w:pPr>
    </w:p>
    <w:p w14:paraId="347919B6" w14:textId="14210252" w:rsidR="00321616" w:rsidRDefault="00321616" w:rsidP="00A96384">
      <w:pPr>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shd w:val="clear" w:color="auto" w:fill="FFFFFF"/>
        </w:rPr>
        <w:lastRenderedPageBreak/>
        <w:t>National Institute of Clinical Excellent (2019), “</w:t>
      </w:r>
      <w:r w:rsidRPr="009941CB">
        <w:rPr>
          <w:rFonts w:ascii="Arial" w:hAnsi="Arial" w:cs="Arial"/>
          <w:i/>
          <w:iCs/>
          <w:color w:val="000000" w:themeColor="text1"/>
          <w:sz w:val="22"/>
          <w:szCs w:val="22"/>
          <w:shd w:val="clear" w:color="auto" w:fill="FFFFFF"/>
        </w:rPr>
        <w:t>Coexisting serve mental illness and substance misuse (updated)</w:t>
      </w:r>
      <w:r w:rsidRPr="009941CB">
        <w:rPr>
          <w:rFonts w:ascii="Arial" w:hAnsi="Arial" w:cs="Arial"/>
          <w:color w:val="000000" w:themeColor="text1"/>
          <w:sz w:val="22"/>
          <w:szCs w:val="22"/>
          <w:shd w:val="clear" w:color="auto" w:fill="FFFFFF"/>
        </w:rPr>
        <w:t xml:space="preserve">.” NICE quality standard QS188. </w:t>
      </w:r>
      <w:r w:rsidR="00932CAF" w:rsidRPr="00932CAF">
        <w:rPr>
          <w:rFonts w:ascii="Arial" w:hAnsi="Arial" w:cs="Arial"/>
          <w:color w:val="000000" w:themeColor="text1"/>
          <w:sz w:val="22"/>
          <w:szCs w:val="22"/>
          <w:shd w:val="clear" w:color="auto" w:fill="FFFFFF"/>
        </w:rPr>
        <w:t>London: National Institute for Health and Care Excellence.</w:t>
      </w:r>
    </w:p>
    <w:p w14:paraId="24DC2CCA" w14:textId="1E227EA5" w:rsidR="00321616" w:rsidRPr="00932CAF" w:rsidRDefault="00932CAF" w:rsidP="00A96384">
      <w:pPr>
        <w:pStyle w:val="NormalWeb"/>
        <w:spacing w:line="360" w:lineRule="auto"/>
        <w:ind w:left="360" w:hanging="720"/>
        <w:jc w:val="both"/>
        <w:rPr>
          <w:rFonts w:ascii="Arial" w:hAnsi="Arial" w:cs="Arial"/>
          <w:color w:val="000000" w:themeColor="text1"/>
          <w:sz w:val="22"/>
          <w:szCs w:val="22"/>
        </w:rPr>
      </w:pPr>
      <w:r w:rsidRPr="009941CB">
        <w:rPr>
          <w:rFonts w:ascii="Arial" w:hAnsi="Arial" w:cs="Arial"/>
          <w:color w:val="000000" w:themeColor="text1"/>
          <w:sz w:val="22"/>
          <w:szCs w:val="22"/>
        </w:rPr>
        <w:t>National Institute for Health and Care Excellence. (2011), “</w:t>
      </w:r>
      <w:r w:rsidRPr="009941CB">
        <w:rPr>
          <w:rFonts w:ascii="Arial" w:hAnsi="Arial" w:cs="Arial"/>
          <w:i/>
          <w:iCs/>
          <w:color w:val="000000" w:themeColor="text1"/>
          <w:sz w:val="22"/>
          <w:szCs w:val="22"/>
        </w:rPr>
        <w:t>NICE: Psychosis with coexisting substance misuse: Assessment and management in adults and young people</w:t>
      </w:r>
      <w:r w:rsidRPr="009941CB">
        <w:rPr>
          <w:rFonts w:ascii="Arial" w:hAnsi="Arial" w:cs="Arial"/>
          <w:color w:val="000000" w:themeColor="text1"/>
          <w:sz w:val="22"/>
          <w:szCs w:val="22"/>
        </w:rPr>
        <w:t xml:space="preserve"> (CG120).” </w:t>
      </w:r>
      <w:r w:rsidRPr="00932CAF">
        <w:rPr>
          <w:rFonts w:ascii="Arial" w:hAnsi="Arial" w:cs="Arial"/>
          <w:color w:val="000000" w:themeColor="text1"/>
          <w:sz w:val="22"/>
          <w:szCs w:val="22"/>
        </w:rPr>
        <w:t>London: National Institute for Health and Care Excellence.</w:t>
      </w:r>
    </w:p>
    <w:p w14:paraId="2DAF1AC6" w14:textId="3D2F0252" w:rsidR="00321616" w:rsidRDefault="00321616" w:rsidP="00A96384">
      <w:pPr>
        <w:spacing w:line="360" w:lineRule="auto"/>
        <w:ind w:left="360" w:hanging="720"/>
        <w:rPr>
          <w:rFonts w:ascii="Arial" w:hAnsi="Arial" w:cs="Arial"/>
          <w:color w:val="000000" w:themeColor="text1"/>
          <w:sz w:val="22"/>
          <w:szCs w:val="22"/>
          <w:shd w:val="clear" w:color="auto" w:fill="FFFFFF"/>
        </w:rPr>
      </w:pPr>
      <w:r w:rsidRPr="009941CB">
        <w:rPr>
          <w:rFonts w:ascii="Arial" w:hAnsi="Arial" w:cs="Arial"/>
          <w:color w:val="000000" w:themeColor="text1"/>
          <w:sz w:val="22"/>
          <w:szCs w:val="22"/>
          <w:shd w:val="clear" w:color="auto" w:fill="FFFFFF"/>
        </w:rPr>
        <w:t>Noble, H., &amp; Smith, J. (2015), “Issues of validity and reliability in qualitative research.” </w:t>
      </w:r>
      <w:r w:rsidRPr="009941CB">
        <w:rPr>
          <w:rFonts w:ascii="Arial" w:hAnsi="Arial" w:cs="Arial"/>
          <w:i/>
          <w:iCs/>
          <w:color w:val="000000" w:themeColor="text1"/>
          <w:sz w:val="22"/>
          <w:szCs w:val="22"/>
          <w:shd w:val="clear" w:color="auto" w:fill="FFFFFF"/>
        </w:rPr>
        <w:t>Evidence-based nursing</w:t>
      </w:r>
      <w:r w:rsidRPr="009941CB">
        <w:rPr>
          <w:rFonts w:ascii="Arial" w:hAnsi="Arial" w:cs="Arial"/>
          <w:color w:val="000000" w:themeColor="text1"/>
          <w:sz w:val="22"/>
          <w:szCs w:val="22"/>
          <w:shd w:val="clear" w:color="auto" w:fill="FFFFFF"/>
        </w:rPr>
        <w:t xml:space="preserve">, Vol </w:t>
      </w:r>
      <w:r w:rsidRPr="009941CB">
        <w:rPr>
          <w:rFonts w:ascii="Arial" w:hAnsi="Arial" w:cs="Arial"/>
          <w:i/>
          <w:iCs/>
          <w:color w:val="000000" w:themeColor="text1"/>
          <w:sz w:val="22"/>
          <w:szCs w:val="22"/>
          <w:shd w:val="clear" w:color="auto" w:fill="FFFFFF"/>
        </w:rPr>
        <w:t xml:space="preserve">18, </w:t>
      </w:r>
      <w:r w:rsidRPr="009941CB">
        <w:rPr>
          <w:rFonts w:ascii="Arial" w:hAnsi="Arial" w:cs="Arial"/>
          <w:color w:val="000000" w:themeColor="text1"/>
          <w:sz w:val="22"/>
          <w:szCs w:val="22"/>
          <w:shd w:val="clear" w:color="auto" w:fill="FFFFFF"/>
        </w:rPr>
        <w:t>No.2, pp. 34-35.</w:t>
      </w:r>
    </w:p>
    <w:p w14:paraId="4F78DDE4" w14:textId="6AE54ABE" w:rsidR="00BB7CFF" w:rsidRDefault="00BB7CFF" w:rsidP="00A96384">
      <w:pPr>
        <w:spacing w:line="360" w:lineRule="auto"/>
        <w:ind w:left="360" w:hanging="720"/>
        <w:rPr>
          <w:rFonts w:ascii="Arial" w:hAnsi="Arial" w:cs="Arial"/>
          <w:color w:val="000000" w:themeColor="text1"/>
          <w:sz w:val="22"/>
          <w:szCs w:val="22"/>
          <w:shd w:val="clear" w:color="auto" w:fill="FFFFFF"/>
        </w:rPr>
      </w:pPr>
    </w:p>
    <w:p w14:paraId="79714FD5" w14:textId="7F740FDB" w:rsidR="00BB7CFF" w:rsidRPr="009941CB" w:rsidRDefault="00BB7CFF" w:rsidP="00A96384">
      <w:pPr>
        <w:spacing w:line="360" w:lineRule="auto"/>
        <w:ind w:left="360" w:hanging="720"/>
        <w:rPr>
          <w:rFonts w:ascii="Arial" w:hAnsi="Arial" w:cs="Arial"/>
          <w:color w:val="000000" w:themeColor="text1"/>
          <w:sz w:val="22"/>
          <w:szCs w:val="22"/>
          <w:shd w:val="clear" w:color="auto" w:fill="FFFFFF"/>
        </w:rPr>
      </w:pPr>
      <w:r w:rsidRPr="00BB7CFF">
        <w:rPr>
          <w:rFonts w:ascii="Arial" w:hAnsi="Arial" w:cs="Arial"/>
          <w:color w:val="000000" w:themeColor="text1"/>
          <w:sz w:val="22"/>
          <w:szCs w:val="22"/>
          <w:shd w:val="clear" w:color="auto" w:fill="FFFFFF"/>
        </w:rPr>
        <w:t xml:space="preserve">Pistrang, N., Barker, C., &amp; Humphreys, K. (2008). Mutual help groups for mental health problems: A review of effectiveness studies. </w:t>
      </w:r>
      <w:r w:rsidRPr="00BB7CFF">
        <w:rPr>
          <w:rFonts w:ascii="Arial" w:hAnsi="Arial" w:cs="Arial"/>
          <w:i/>
          <w:iCs/>
          <w:color w:val="000000" w:themeColor="text1"/>
          <w:sz w:val="22"/>
          <w:szCs w:val="22"/>
          <w:shd w:val="clear" w:color="auto" w:fill="FFFFFF"/>
        </w:rPr>
        <w:t>American Journal of Community Psychology</w:t>
      </w:r>
      <w:r w:rsidRPr="00BB7CFF">
        <w:rPr>
          <w:rFonts w:ascii="Arial" w:hAnsi="Arial" w:cs="Arial"/>
          <w:color w:val="000000" w:themeColor="text1"/>
          <w:sz w:val="22"/>
          <w:szCs w:val="22"/>
          <w:shd w:val="clear" w:color="auto" w:fill="FFFFFF"/>
        </w:rPr>
        <w:t>, 42(1-2), 110–121.</w:t>
      </w:r>
    </w:p>
    <w:p w14:paraId="31A2EC28" w14:textId="77777777" w:rsidR="00321616" w:rsidRPr="009941CB" w:rsidRDefault="00321616" w:rsidP="00A96384">
      <w:pPr>
        <w:pStyle w:val="NormalWeb"/>
        <w:spacing w:line="360" w:lineRule="auto"/>
        <w:ind w:left="363" w:hanging="720"/>
        <w:rPr>
          <w:rFonts w:ascii="Arial" w:hAnsi="Arial" w:cs="Arial"/>
          <w:color w:val="000000" w:themeColor="text1"/>
          <w:sz w:val="22"/>
          <w:szCs w:val="22"/>
        </w:rPr>
      </w:pPr>
      <w:r w:rsidRPr="009941CB">
        <w:rPr>
          <w:rFonts w:ascii="Arial" w:hAnsi="Arial" w:cs="Arial"/>
          <w:color w:val="000000" w:themeColor="text1"/>
          <w:sz w:val="22"/>
          <w:szCs w:val="22"/>
        </w:rPr>
        <w:t>Public Health England. (2017), “</w:t>
      </w:r>
      <w:r w:rsidRPr="009941CB">
        <w:rPr>
          <w:rFonts w:ascii="Arial" w:hAnsi="Arial" w:cs="Arial"/>
          <w:i/>
          <w:iCs/>
          <w:color w:val="000000" w:themeColor="text1"/>
          <w:sz w:val="22"/>
          <w:szCs w:val="22"/>
        </w:rPr>
        <w:t>Better care for people with co-occurring mental health and alcohol/drug use conditions: A guide for commissioners and service providers</w:t>
      </w:r>
      <w:r w:rsidRPr="009941CB">
        <w:rPr>
          <w:rFonts w:ascii="Arial" w:hAnsi="Arial" w:cs="Arial"/>
          <w:color w:val="000000" w:themeColor="text1"/>
          <w:sz w:val="22"/>
          <w:szCs w:val="22"/>
        </w:rPr>
        <w:t xml:space="preserve">.” PHE Publications. </w:t>
      </w:r>
    </w:p>
    <w:p w14:paraId="524A8648" w14:textId="77777777" w:rsidR="00321616" w:rsidRPr="009941CB" w:rsidRDefault="00321616"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rPr>
        <w:t>Rethink, (2007), “</w:t>
      </w:r>
      <w:r w:rsidRPr="009941CB">
        <w:rPr>
          <w:rFonts w:ascii="Arial" w:hAnsi="Arial" w:cs="Arial"/>
          <w:i/>
          <w:iCs/>
          <w:color w:val="000000" w:themeColor="text1"/>
          <w:sz w:val="22"/>
          <w:szCs w:val="22"/>
        </w:rPr>
        <w:t>Rights and Restrictions</w:t>
      </w:r>
      <w:r w:rsidRPr="009941CB">
        <w:rPr>
          <w:rFonts w:ascii="Arial" w:hAnsi="Arial" w:cs="Arial"/>
          <w:color w:val="000000" w:themeColor="text1"/>
          <w:sz w:val="22"/>
          <w:szCs w:val="22"/>
        </w:rPr>
        <w:t>.” Retrieved from https://www.rethink.org/advice-and-information/rights-restrictions/</w:t>
      </w:r>
    </w:p>
    <w:p w14:paraId="100E6A80" w14:textId="77777777" w:rsidR="00321616" w:rsidRPr="009941CB" w:rsidRDefault="00321616"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shd w:val="clear" w:color="auto" w:fill="FFFFFF"/>
        </w:rPr>
        <w:t>Roos, C. R., &amp; Witkiewitz, K. (2017), “A contextual model of self-regulation change mechanisms among individuals with addictive disorders.” </w:t>
      </w:r>
      <w:r w:rsidRPr="009941CB">
        <w:rPr>
          <w:rFonts w:ascii="Arial" w:hAnsi="Arial" w:cs="Arial"/>
          <w:i/>
          <w:iCs/>
          <w:color w:val="000000" w:themeColor="text1"/>
          <w:sz w:val="22"/>
          <w:szCs w:val="22"/>
          <w:shd w:val="clear" w:color="auto" w:fill="FFFFFF"/>
        </w:rPr>
        <w:t>Clinical psychology review</w:t>
      </w:r>
      <w:r w:rsidRPr="009941CB">
        <w:rPr>
          <w:rFonts w:ascii="Arial" w:hAnsi="Arial" w:cs="Arial"/>
          <w:color w:val="000000" w:themeColor="text1"/>
          <w:sz w:val="22"/>
          <w:szCs w:val="22"/>
          <w:shd w:val="clear" w:color="auto" w:fill="FFFFFF"/>
        </w:rPr>
        <w:t xml:space="preserve">, Vol </w:t>
      </w:r>
      <w:r w:rsidRPr="009941CB">
        <w:rPr>
          <w:rFonts w:ascii="Arial" w:hAnsi="Arial" w:cs="Arial"/>
          <w:i/>
          <w:iCs/>
          <w:color w:val="000000" w:themeColor="text1"/>
          <w:sz w:val="22"/>
          <w:szCs w:val="22"/>
          <w:shd w:val="clear" w:color="auto" w:fill="FFFFFF"/>
        </w:rPr>
        <w:t>57</w:t>
      </w:r>
      <w:r w:rsidRPr="009941CB">
        <w:rPr>
          <w:rFonts w:ascii="Arial" w:hAnsi="Arial" w:cs="Arial"/>
          <w:color w:val="000000" w:themeColor="text1"/>
          <w:sz w:val="22"/>
          <w:szCs w:val="22"/>
          <w:shd w:val="clear" w:color="auto" w:fill="FFFFFF"/>
        </w:rPr>
        <w:t>, pp. 117-128.</w:t>
      </w:r>
    </w:p>
    <w:p w14:paraId="162B7FE3" w14:textId="0F2CD9F9" w:rsidR="00321616" w:rsidRDefault="00321616"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rPr>
        <w:t xml:space="preserve">Roush, S. Monica, C., Carpenter-Song, E., &amp; Robert, E. D. (2015), “First-Person Perspectives on Dual Diagnosis Anonymous (DDA): A Qualitative Study.” </w:t>
      </w:r>
      <w:r w:rsidRPr="009941CB">
        <w:rPr>
          <w:rFonts w:ascii="Arial" w:hAnsi="Arial" w:cs="Arial"/>
          <w:i/>
          <w:color w:val="000000" w:themeColor="text1"/>
          <w:sz w:val="22"/>
          <w:szCs w:val="22"/>
        </w:rPr>
        <w:t>Journal of Dual Diagnosis</w:t>
      </w:r>
      <w:r w:rsidRPr="009941CB">
        <w:rPr>
          <w:rFonts w:ascii="Arial" w:hAnsi="Arial" w:cs="Arial"/>
          <w:color w:val="000000" w:themeColor="text1"/>
          <w:sz w:val="22"/>
          <w:szCs w:val="22"/>
        </w:rPr>
        <w:t>, Vol 11, No.2, pp. 136-141.</w:t>
      </w:r>
    </w:p>
    <w:p w14:paraId="46B2E72B" w14:textId="23B11C5E" w:rsidR="009656A0" w:rsidRPr="009941CB" w:rsidRDefault="009656A0" w:rsidP="00A96384">
      <w:pPr>
        <w:pStyle w:val="NormalWeb"/>
        <w:spacing w:line="360" w:lineRule="auto"/>
        <w:ind w:left="360" w:hanging="720"/>
        <w:rPr>
          <w:rFonts w:ascii="Arial" w:hAnsi="Arial" w:cs="Arial"/>
          <w:color w:val="000000" w:themeColor="text1"/>
          <w:sz w:val="22"/>
          <w:szCs w:val="22"/>
        </w:rPr>
      </w:pPr>
      <w:r w:rsidRPr="009656A0">
        <w:rPr>
          <w:rFonts w:ascii="Arial" w:hAnsi="Arial" w:cs="Arial"/>
          <w:color w:val="000000" w:themeColor="text1"/>
          <w:sz w:val="22"/>
          <w:szCs w:val="22"/>
        </w:rPr>
        <w:t>Roush, S. (2008). Starting a Dual Diagnosis Anonymous Meeting: The Role of the Clinician. Journal of Dual Diagnosis, 4(2), 158-169.</w:t>
      </w:r>
    </w:p>
    <w:p w14:paraId="1DD5F28C" w14:textId="77BAD8B6" w:rsidR="00321616" w:rsidRDefault="00321616" w:rsidP="00A96384">
      <w:pPr>
        <w:spacing w:line="360" w:lineRule="auto"/>
        <w:ind w:left="360" w:hanging="720"/>
        <w:rPr>
          <w:rFonts w:ascii="Arial" w:hAnsi="Arial" w:cs="Arial"/>
          <w:color w:val="000000" w:themeColor="text1"/>
          <w:sz w:val="22"/>
          <w:szCs w:val="22"/>
          <w:shd w:val="clear" w:color="auto" w:fill="FFFFFF"/>
        </w:rPr>
      </w:pPr>
      <w:r w:rsidRPr="009941CB">
        <w:rPr>
          <w:rFonts w:ascii="Arial" w:hAnsi="Arial" w:cs="Arial"/>
          <w:color w:val="000000" w:themeColor="text1"/>
          <w:sz w:val="22"/>
          <w:szCs w:val="22"/>
          <w:shd w:val="clear" w:color="auto" w:fill="FFFFFF"/>
        </w:rPr>
        <w:t>Sinha, R. (2008), “Chronic stress, drug use, and vulnerability to addiction.”</w:t>
      </w:r>
      <w:r w:rsidRPr="009941CB">
        <w:rPr>
          <w:rStyle w:val="apple-converted-space"/>
          <w:rFonts w:ascii="Arial" w:hAnsi="Arial" w:cs="Arial"/>
          <w:color w:val="000000" w:themeColor="text1"/>
          <w:sz w:val="22"/>
          <w:szCs w:val="22"/>
          <w:shd w:val="clear" w:color="auto" w:fill="FFFFFF"/>
        </w:rPr>
        <w:t> </w:t>
      </w:r>
      <w:r w:rsidRPr="009941CB">
        <w:rPr>
          <w:rFonts w:ascii="Arial" w:hAnsi="Arial" w:cs="Arial"/>
          <w:i/>
          <w:iCs/>
          <w:color w:val="000000" w:themeColor="text1"/>
          <w:sz w:val="22"/>
          <w:szCs w:val="22"/>
        </w:rPr>
        <w:t>Annals of the New York Academy of Sciences</w:t>
      </w:r>
      <w:r w:rsidRPr="009941CB">
        <w:rPr>
          <w:rFonts w:ascii="Arial" w:hAnsi="Arial" w:cs="Arial"/>
          <w:color w:val="000000" w:themeColor="text1"/>
          <w:sz w:val="22"/>
          <w:szCs w:val="22"/>
          <w:shd w:val="clear" w:color="auto" w:fill="FFFFFF"/>
        </w:rPr>
        <w:t>,</w:t>
      </w:r>
      <w:r w:rsidRPr="009941CB">
        <w:rPr>
          <w:rStyle w:val="apple-converted-space"/>
          <w:rFonts w:ascii="Arial" w:hAnsi="Arial" w:cs="Arial"/>
          <w:color w:val="000000" w:themeColor="text1"/>
          <w:sz w:val="22"/>
          <w:szCs w:val="22"/>
          <w:shd w:val="clear" w:color="auto" w:fill="FFFFFF"/>
        </w:rPr>
        <w:t xml:space="preserve"> Vol </w:t>
      </w:r>
      <w:r w:rsidRPr="009941CB">
        <w:rPr>
          <w:rFonts w:ascii="Arial" w:hAnsi="Arial" w:cs="Arial"/>
          <w:i/>
          <w:iCs/>
          <w:color w:val="000000" w:themeColor="text1"/>
          <w:sz w:val="22"/>
          <w:szCs w:val="22"/>
        </w:rPr>
        <w:t>1141</w:t>
      </w:r>
      <w:r w:rsidRPr="009941CB">
        <w:rPr>
          <w:rFonts w:ascii="Arial" w:hAnsi="Arial" w:cs="Arial"/>
          <w:color w:val="000000" w:themeColor="text1"/>
          <w:sz w:val="22"/>
          <w:szCs w:val="22"/>
          <w:shd w:val="clear" w:color="auto" w:fill="FFFFFF"/>
        </w:rPr>
        <w:t>, pp. 105-30.</w:t>
      </w:r>
    </w:p>
    <w:p w14:paraId="5618B9BF" w14:textId="0D9AC981" w:rsidR="0099618D" w:rsidRDefault="0099618D" w:rsidP="00A96384">
      <w:pPr>
        <w:spacing w:line="360" w:lineRule="auto"/>
        <w:ind w:left="360" w:hanging="720"/>
        <w:rPr>
          <w:rFonts w:ascii="Arial" w:hAnsi="Arial" w:cs="Arial"/>
          <w:color w:val="000000" w:themeColor="text1"/>
          <w:sz w:val="22"/>
          <w:szCs w:val="22"/>
        </w:rPr>
      </w:pPr>
    </w:p>
    <w:tbl>
      <w:tblPr>
        <w:tblW w:w="0" w:type="auto"/>
        <w:tblCellSpacing w:w="15"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9705"/>
      </w:tblGrid>
      <w:tr w:rsidR="0099618D" w:rsidRPr="0099618D" w14:paraId="0CA726F2" w14:textId="77777777" w:rsidTr="0099618D">
        <w:trPr>
          <w:tblCellSpacing w:w="15" w:type="dxa"/>
        </w:trPr>
        <w:tc>
          <w:tcPr>
            <w:tcW w:w="0" w:type="auto"/>
            <w:shd w:val="clear" w:color="auto" w:fill="FFFFFF"/>
            <w:vAlign w:val="center"/>
            <w:hideMark/>
          </w:tcPr>
          <w:p w14:paraId="12768FDF" w14:textId="77777777" w:rsidR="0099618D" w:rsidRPr="0099618D" w:rsidRDefault="0099618D" w:rsidP="00A96384">
            <w:pPr>
              <w:spacing w:line="360" w:lineRule="auto"/>
              <w:rPr>
                <w:rFonts w:ascii="Arial" w:eastAsia="Times New Roman" w:hAnsi="Arial" w:cs="Arial"/>
                <w:color w:val="333333"/>
                <w:sz w:val="22"/>
                <w:szCs w:val="22"/>
                <w:lang w:eastAsia="en-GB"/>
              </w:rPr>
            </w:pPr>
          </w:p>
        </w:tc>
        <w:tc>
          <w:tcPr>
            <w:tcW w:w="0" w:type="auto"/>
            <w:shd w:val="clear" w:color="auto" w:fill="FFFFFF"/>
            <w:hideMark/>
          </w:tcPr>
          <w:p w14:paraId="697A1C93" w14:textId="77777777" w:rsidR="0099618D" w:rsidRPr="0099618D" w:rsidRDefault="0099618D" w:rsidP="00A96384">
            <w:pPr>
              <w:spacing w:line="360" w:lineRule="auto"/>
              <w:ind w:left="604" w:hanging="604"/>
              <w:rPr>
                <w:rFonts w:ascii="Arial" w:eastAsia="Times New Roman" w:hAnsi="Arial" w:cs="Arial"/>
                <w:color w:val="333333"/>
                <w:sz w:val="22"/>
                <w:szCs w:val="22"/>
                <w:lang w:eastAsia="en-GB"/>
              </w:rPr>
            </w:pPr>
            <w:r w:rsidRPr="0099618D">
              <w:rPr>
                <w:rFonts w:ascii="Arial" w:eastAsia="Times New Roman" w:hAnsi="Arial" w:cs="Arial"/>
                <w:color w:val="333333"/>
                <w:sz w:val="22"/>
                <w:szCs w:val="22"/>
                <w:lang w:eastAsia="en-GB"/>
              </w:rPr>
              <w:t xml:space="preserve">Saunders, B., Sim, J., Kingstone, T., Baker, S., Waterfield, J., Bartlam, B., . . . Jinks, C. (2018). Saturation in qualitative research: Exploring its conceptualization and operationalization. </w:t>
            </w:r>
            <w:r w:rsidRPr="0099618D">
              <w:rPr>
                <w:rFonts w:ascii="Arial" w:eastAsia="Times New Roman" w:hAnsi="Arial" w:cs="Arial"/>
                <w:i/>
                <w:iCs/>
                <w:color w:val="333333"/>
                <w:sz w:val="22"/>
                <w:szCs w:val="22"/>
                <w:lang w:eastAsia="en-GB"/>
              </w:rPr>
              <w:t>Quality &amp; Quantity</w:t>
            </w:r>
            <w:r w:rsidRPr="0099618D">
              <w:rPr>
                <w:rFonts w:ascii="Arial" w:eastAsia="Times New Roman" w:hAnsi="Arial" w:cs="Arial"/>
                <w:color w:val="333333"/>
                <w:sz w:val="22"/>
                <w:szCs w:val="22"/>
                <w:lang w:eastAsia="en-GB"/>
              </w:rPr>
              <w:t>, 52(4), 1893–1907.</w:t>
            </w:r>
          </w:p>
        </w:tc>
      </w:tr>
    </w:tbl>
    <w:p w14:paraId="063109AC" w14:textId="77777777" w:rsidR="0099618D" w:rsidRPr="009941CB" w:rsidRDefault="0099618D" w:rsidP="00A96384">
      <w:pPr>
        <w:spacing w:line="360" w:lineRule="auto"/>
        <w:ind w:left="360" w:hanging="720"/>
        <w:rPr>
          <w:rFonts w:ascii="Arial" w:hAnsi="Arial" w:cs="Arial"/>
          <w:color w:val="000000" w:themeColor="text1"/>
          <w:sz w:val="22"/>
          <w:szCs w:val="22"/>
        </w:rPr>
      </w:pPr>
    </w:p>
    <w:p w14:paraId="64D4ACA7" w14:textId="2B801789" w:rsidR="00321616" w:rsidRDefault="00321616" w:rsidP="00A96384">
      <w:pPr>
        <w:spacing w:line="360" w:lineRule="auto"/>
        <w:ind w:left="360" w:hanging="720"/>
        <w:rPr>
          <w:rFonts w:ascii="Arial" w:hAnsi="Arial" w:cs="Arial"/>
          <w:color w:val="000000" w:themeColor="text1"/>
          <w:spacing w:val="5"/>
          <w:sz w:val="22"/>
          <w:szCs w:val="22"/>
          <w:shd w:val="clear" w:color="auto" w:fill="FFFFFF"/>
        </w:rPr>
      </w:pPr>
      <w:r w:rsidRPr="009941CB">
        <w:rPr>
          <w:rStyle w:val="artauthors"/>
          <w:rFonts w:ascii="Arial" w:hAnsi="Arial" w:cs="Arial"/>
          <w:color w:val="000000" w:themeColor="text1"/>
          <w:spacing w:val="5"/>
          <w:sz w:val="22"/>
          <w:szCs w:val="22"/>
        </w:rPr>
        <w:t>Stott, A., &amp; Priest, H.</w:t>
      </w:r>
      <w:r w:rsidRPr="009941CB">
        <w:rPr>
          <w:rStyle w:val="apple-converted-space"/>
          <w:rFonts w:ascii="Arial" w:hAnsi="Arial" w:cs="Arial"/>
          <w:color w:val="000000" w:themeColor="text1"/>
          <w:spacing w:val="5"/>
          <w:sz w:val="22"/>
          <w:szCs w:val="22"/>
          <w:shd w:val="clear" w:color="auto" w:fill="FFFFFF"/>
        </w:rPr>
        <w:t> </w:t>
      </w:r>
      <w:r w:rsidRPr="009941CB">
        <w:rPr>
          <w:rStyle w:val="year"/>
          <w:rFonts w:ascii="Arial" w:hAnsi="Arial" w:cs="Arial"/>
          <w:color w:val="000000" w:themeColor="text1"/>
          <w:spacing w:val="5"/>
          <w:sz w:val="22"/>
          <w:szCs w:val="22"/>
        </w:rPr>
        <w:t>(2018),</w:t>
      </w:r>
      <w:r w:rsidRPr="009941CB">
        <w:rPr>
          <w:rStyle w:val="apple-converted-space"/>
          <w:rFonts w:ascii="Arial" w:hAnsi="Arial" w:cs="Arial"/>
          <w:color w:val="000000" w:themeColor="text1"/>
          <w:spacing w:val="5"/>
          <w:sz w:val="22"/>
          <w:szCs w:val="22"/>
        </w:rPr>
        <w:t> </w:t>
      </w:r>
      <w:r w:rsidRPr="00CE2816">
        <w:rPr>
          <w:rFonts w:ascii="Arial" w:hAnsi="Arial" w:cs="Arial"/>
          <w:color w:val="000000" w:themeColor="text1"/>
          <w:spacing w:val="5"/>
          <w:sz w:val="22"/>
          <w:szCs w:val="22"/>
        </w:rPr>
        <w:t>"Narratives of recovery in people with coexisting mental health and alcohol misuse difficulties"</w:t>
      </w:r>
      <w:r w:rsidRPr="009941CB">
        <w:rPr>
          <w:rFonts w:ascii="Arial" w:hAnsi="Arial" w:cs="Arial"/>
          <w:color w:val="000000" w:themeColor="text1"/>
          <w:spacing w:val="5"/>
          <w:sz w:val="22"/>
          <w:szCs w:val="22"/>
          <w:shd w:val="clear" w:color="auto" w:fill="FFFFFF"/>
        </w:rPr>
        <w:t>,</w:t>
      </w:r>
      <w:r w:rsidRPr="009941CB">
        <w:rPr>
          <w:rStyle w:val="apple-converted-space"/>
          <w:rFonts w:ascii="Arial" w:hAnsi="Arial" w:cs="Arial"/>
          <w:color w:val="000000" w:themeColor="text1"/>
          <w:spacing w:val="5"/>
          <w:sz w:val="22"/>
          <w:szCs w:val="22"/>
          <w:shd w:val="clear" w:color="auto" w:fill="FFFFFF"/>
        </w:rPr>
        <w:t> </w:t>
      </w:r>
      <w:r w:rsidRPr="009941CB">
        <w:rPr>
          <w:rStyle w:val="journalname"/>
          <w:rFonts w:ascii="Arial" w:hAnsi="Arial" w:cs="Arial"/>
          <w:i/>
          <w:color w:val="000000" w:themeColor="text1"/>
          <w:spacing w:val="5"/>
          <w:sz w:val="22"/>
          <w:szCs w:val="22"/>
        </w:rPr>
        <w:t>Advances in Dual Diagnosis</w:t>
      </w:r>
      <w:r w:rsidRPr="009941CB">
        <w:rPr>
          <w:rStyle w:val="journalname"/>
          <w:rFonts w:ascii="Arial" w:hAnsi="Arial" w:cs="Arial"/>
          <w:color w:val="000000" w:themeColor="text1"/>
          <w:spacing w:val="5"/>
          <w:sz w:val="22"/>
          <w:szCs w:val="22"/>
        </w:rPr>
        <w:t>,</w:t>
      </w:r>
      <w:r w:rsidRPr="009941CB">
        <w:rPr>
          <w:rStyle w:val="apple-converted-space"/>
          <w:rFonts w:ascii="Arial" w:hAnsi="Arial" w:cs="Arial"/>
          <w:color w:val="000000" w:themeColor="text1"/>
          <w:spacing w:val="5"/>
          <w:sz w:val="22"/>
          <w:szCs w:val="22"/>
          <w:shd w:val="clear" w:color="auto" w:fill="FFFFFF"/>
        </w:rPr>
        <w:t> </w:t>
      </w:r>
      <w:r w:rsidRPr="009941CB">
        <w:rPr>
          <w:rStyle w:val="volume"/>
          <w:rFonts w:ascii="Arial" w:hAnsi="Arial" w:cs="Arial"/>
          <w:color w:val="000000" w:themeColor="text1"/>
          <w:spacing w:val="5"/>
          <w:sz w:val="22"/>
          <w:szCs w:val="22"/>
        </w:rPr>
        <w:t>Vol. 11</w:t>
      </w:r>
      <w:r w:rsidRPr="009941CB">
        <w:rPr>
          <w:rStyle w:val="apple-converted-space"/>
          <w:rFonts w:ascii="Arial" w:hAnsi="Arial" w:cs="Arial"/>
          <w:color w:val="000000" w:themeColor="text1"/>
          <w:spacing w:val="5"/>
          <w:sz w:val="22"/>
          <w:szCs w:val="22"/>
          <w:shd w:val="clear" w:color="auto" w:fill="FFFFFF"/>
        </w:rPr>
        <w:t>, No.</w:t>
      </w:r>
      <w:r w:rsidRPr="009941CB">
        <w:rPr>
          <w:rStyle w:val="issue"/>
          <w:rFonts w:ascii="Arial" w:hAnsi="Arial" w:cs="Arial"/>
          <w:color w:val="000000" w:themeColor="text1"/>
          <w:spacing w:val="5"/>
          <w:sz w:val="22"/>
          <w:szCs w:val="22"/>
        </w:rPr>
        <w:t>1</w:t>
      </w:r>
      <w:r w:rsidRPr="009941CB">
        <w:rPr>
          <w:rFonts w:ascii="Arial" w:hAnsi="Arial" w:cs="Arial"/>
          <w:color w:val="000000" w:themeColor="text1"/>
          <w:spacing w:val="5"/>
          <w:sz w:val="22"/>
          <w:szCs w:val="22"/>
          <w:shd w:val="clear" w:color="auto" w:fill="FFFFFF"/>
        </w:rPr>
        <w:t>,</w:t>
      </w:r>
      <w:r w:rsidRPr="009941CB">
        <w:rPr>
          <w:rStyle w:val="apple-converted-space"/>
          <w:rFonts w:ascii="Arial" w:hAnsi="Arial" w:cs="Arial"/>
          <w:color w:val="000000" w:themeColor="text1"/>
          <w:spacing w:val="5"/>
          <w:sz w:val="22"/>
          <w:szCs w:val="22"/>
          <w:shd w:val="clear" w:color="auto" w:fill="FFFFFF"/>
        </w:rPr>
        <w:t> </w:t>
      </w:r>
      <w:r w:rsidRPr="009941CB">
        <w:rPr>
          <w:rStyle w:val="page"/>
          <w:rFonts w:ascii="Arial" w:hAnsi="Arial" w:cs="Arial"/>
          <w:color w:val="000000" w:themeColor="text1"/>
          <w:spacing w:val="5"/>
          <w:sz w:val="22"/>
          <w:szCs w:val="22"/>
          <w:shd w:val="clear" w:color="auto" w:fill="FFFFFF"/>
        </w:rPr>
        <w:t>pp.16-29</w:t>
      </w:r>
      <w:r w:rsidRPr="009941CB">
        <w:rPr>
          <w:rFonts w:ascii="Arial" w:hAnsi="Arial" w:cs="Arial"/>
          <w:color w:val="000000" w:themeColor="text1"/>
          <w:spacing w:val="5"/>
          <w:sz w:val="22"/>
          <w:szCs w:val="22"/>
          <w:shd w:val="clear" w:color="auto" w:fill="FFFFFF"/>
        </w:rPr>
        <w:t>.</w:t>
      </w:r>
    </w:p>
    <w:p w14:paraId="0C602919" w14:textId="60156737" w:rsidR="005F40CA" w:rsidRDefault="005F40CA" w:rsidP="00A96384">
      <w:pPr>
        <w:spacing w:line="360" w:lineRule="auto"/>
        <w:ind w:left="360" w:hanging="720"/>
        <w:rPr>
          <w:rFonts w:ascii="Arial" w:hAnsi="Arial" w:cs="Arial"/>
          <w:color w:val="000000" w:themeColor="text1"/>
          <w:spacing w:val="5"/>
          <w:sz w:val="22"/>
          <w:szCs w:val="22"/>
          <w:shd w:val="clear" w:color="auto" w:fill="FFFFFF"/>
        </w:rPr>
      </w:pPr>
    </w:p>
    <w:p w14:paraId="30259F98" w14:textId="2C8A023D" w:rsidR="005F40CA" w:rsidRPr="009941CB" w:rsidRDefault="005F40CA" w:rsidP="00A96384">
      <w:pPr>
        <w:spacing w:line="360" w:lineRule="auto"/>
        <w:ind w:left="360" w:hanging="720"/>
        <w:rPr>
          <w:rStyle w:val="apple-converted-space"/>
          <w:rFonts w:ascii="Arial" w:hAnsi="Arial" w:cs="Arial"/>
          <w:color w:val="000000" w:themeColor="text1"/>
          <w:spacing w:val="5"/>
          <w:sz w:val="22"/>
          <w:szCs w:val="22"/>
          <w:shd w:val="clear" w:color="auto" w:fill="FFFFFF"/>
        </w:rPr>
      </w:pPr>
      <w:r w:rsidRPr="005F40CA">
        <w:rPr>
          <w:rFonts w:ascii="Calibri" w:eastAsia="Times New Roman" w:hAnsi="Calibri" w:cs="Calibri"/>
          <w:color w:val="000000"/>
          <w:shd w:val="clear" w:color="auto" w:fill="FFFFFF"/>
          <w:lang w:val="en-US"/>
        </w:rPr>
        <w:t xml:space="preserve">Stratford, A. C., Halpin, M., Phillips, K., Skerritt, F., Beales, A., Cheng, V., ... &amp; Kobe, B. (2017). </w:t>
      </w:r>
      <w:r>
        <w:rPr>
          <w:rFonts w:ascii="Calibri" w:eastAsia="Times New Roman" w:hAnsi="Calibri" w:cs="Calibri"/>
          <w:color w:val="000000"/>
          <w:shd w:val="clear" w:color="auto" w:fill="FFFFFF"/>
          <w:lang w:val="en-US"/>
        </w:rPr>
        <w:t>“</w:t>
      </w:r>
      <w:r w:rsidRPr="005F40CA">
        <w:rPr>
          <w:rFonts w:ascii="Calibri" w:eastAsia="Times New Roman" w:hAnsi="Calibri" w:cs="Calibri"/>
          <w:color w:val="000000"/>
          <w:shd w:val="clear" w:color="auto" w:fill="FFFFFF"/>
          <w:lang w:val="en-US"/>
        </w:rPr>
        <w:t>The growth of peer support: an international charter</w:t>
      </w:r>
      <w:r>
        <w:rPr>
          <w:rFonts w:ascii="Calibri" w:eastAsia="Times New Roman" w:hAnsi="Calibri" w:cs="Calibri"/>
          <w:color w:val="000000"/>
          <w:shd w:val="clear" w:color="auto" w:fill="FFFFFF"/>
          <w:lang w:val="en-US"/>
        </w:rPr>
        <w:t>”</w:t>
      </w:r>
      <w:r w:rsidRPr="005F40CA">
        <w:rPr>
          <w:rFonts w:ascii="Calibri" w:eastAsia="Times New Roman" w:hAnsi="Calibri" w:cs="Calibri"/>
          <w:color w:val="000000"/>
          <w:shd w:val="clear" w:color="auto" w:fill="FFFFFF"/>
          <w:lang w:val="en-US"/>
        </w:rPr>
        <w:t>. </w:t>
      </w:r>
      <w:r w:rsidRPr="005F40CA">
        <w:rPr>
          <w:rFonts w:ascii="Calibri" w:eastAsia="Times New Roman" w:hAnsi="Calibri" w:cs="Calibri"/>
          <w:i/>
          <w:iCs/>
          <w:color w:val="000000"/>
          <w:shd w:val="clear" w:color="auto" w:fill="FFFFFF"/>
          <w:lang w:val="en-US"/>
        </w:rPr>
        <w:t>Journal of Mental Health</w:t>
      </w:r>
      <w:r w:rsidRPr="005F40CA">
        <w:rPr>
          <w:rFonts w:ascii="Calibri" w:eastAsia="Times New Roman" w:hAnsi="Calibri" w:cs="Calibri"/>
          <w:color w:val="000000"/>
          <w:shd w:val="clear" w:color="auto" w:fill="FFFFFF"/>
          <w:lang w:val="en-US"/>
        </w:rPr>
        <w:t>.</w:t>
      </w:r>
      <w:r w:rsidR="00F951D1">
        <w:rPr>
          <w:rFonts w:ascii="Calibri" w:eastAsia="Times New Roman" w:hAnsi="Calibri" w:cs="Calibri"/>
          <w:color w:val="000000"/>
          <w:shd w:val="clear" w:color="auto" w:fill="FFFFFF"/>
          <w:lang w:val="en-US"/>
        </w:rPr>
        <w:t xml:space="preserve"> </w:t>
      </w:r>
      <w:r w:rsidR="00F951D1" w:rsidRPr="00F951D1">
        <w:rPr>
          <w:rFonts w:ascii="Calibri" w:eastAsia="Times New Roman" w:hAnsi="Calibri" w:cs="Calibri"/>
          <w:color w:val="000000"/>
          <w:shd w:val="clear" w:color="auto" w:fill="FFFFFF"/>
        </w:rPr>
        <w:t>28(6):627-632.</w:t>
      </w:r>
    </w:p>
    <w:p w14:paraId="1FC2F5A6" w14:textId="142804AB" w:rsidR="00321616" w:rsidRPr="009941CB" w:rsidRDefault="00321616"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rPr>
        <w:t xml:space="preserve">Tonigan, J. S. (2007). Spirituality and Alcoholics Anonymous. </w:t>
      </w:r>
      <w:r w:rsidRPr="009941CB">
        <w:rPr>
          <w:rFonts w:ascii="Arial" w:hAnsi="Arial" w:cs="Arial"/>
          <w:i/>
          <w:color w:val="000000" w:themeColor="text1"/>
          <w:sz w:val="22"/>
          <w:szCs w:val="22"/>
        </w:rPr>
        <w:t>Southern Medical Journal</w:t>
      </w:r>
      <w:r w:rsidRPr="009941CB">
        <w:rPr>
          <w:rFonts w:ascii="Arial" w:hAnsi="Arial" w:cs="Arial"/>
          <w:color w:val="000000" w:themeColor="text1"/>
          <w:sz w:val="22"/>
          <w:szCs w:val="22"/>
        </w:rPr>
        <w:t>, 100(4), 437-440.</w:t>
      </w:r>
    </w:p>
    <w:p w14:paraId="1556AA70" w14:textId="77777777" w:rsidR="00321616" w:rsidRPr="009941CB" w:rsidRDefault="00321616"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shd w:val="clear" w:color="auto" w:fill="FFFFFF"/>
        </w:rPr>
        <w:t>Tracy, K., &amp; Wallace, S. P. (2016), “Benefits of peer support groups in the treatment of addiction.” </w:t>
      </w:r>
      <w:r w:rsidRPr="009941CB">
        <w:rPr>
          <w:rFonts w:ascii="Arial" w:hAnsi="Arial" w:cs="Arial"/>
          <w:i/>
          <w:iCs/>
          <w:color w:val="000000" w:themeColor="text1"/>
          <w:sz w:val="22"/>
          <w:szCs w:val="22"/>
          <w:shd w:val="clear" w:color="auto" w:fill="FFFFFF"/>
        </w:rPr>
        <w:t>Substance abuse and rehabilitation</w:t>
      </w:r>
      <w:r w:rsidRPr="009941CB">
        <w:rPr>
          <w:rFonts w:ascii="Arial" w:hAnsi="Arial" w:cs="Arial"/>
          <w:color w:val="000000" w:themeColor="text1"/>
          <w:sz w:val="22"/>
          <w:szCs w:val="22"/>
          <w:shd w:val="clear" w:color="auto" w:fill="FFFFFF"/>
        </w:rPr>
        <w:t xml:space="preserve">, Vol </w:t>
      </w:r>
      <w:r w:rsidRPr="009941CB">
        <w:rPr>
          <w:rFonts w:ascii="Arial" w:hAnsi="Arial" w:cs="Arial"/>
          <w:i/>
          <w:iCs/>
          <w:color w:val="000000" w:themeColor="text1"/>
          <w:sz w:val="22"/>
          <w:szCs w:val="22"/>
          <w:shd w:val="clear" w:color="auto" w:fill="FFFFFF"/>
        </w:rPr>
        <w:t>7</w:t>
      </w:r>
      <w:r w:rsidRPr="009941CB">
        <w:rPr>
          <w:rFonts w:ascii="Arial" w:hAnsi="Arial" w:cs="Arial"/>
          <w:color w:val="000000" w:themeColor="text1"/>
          <w:sz w:val="22"/>
          <w:szCs w:val="22"/>
          <w:shd w:val="clear" w:color="auto" w:fill="FFFFFF"/>
        </w:rPr>
        <w:t xml:space="preserve">, pp. 143–154. </w:t>
      </w:r>
    </w:p>
    <w:p w14:paraId="38D548F4" w14:textId="77777777" w:rsidR="00321616" w:rsidRPr="009941CB" w:rsidRDefault="00321616"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shd w:val="clear" w:color="auto" w:fill="FFFFFF"/>
        </w:rPr>
        <w:t>Turner, S. (2018), “</w:t>
      </w:r>
      <w:r w:rsidRPr="009941CB">
        <w:rPr>
          <w:rFonts w:ascii="Arial" w:hAnsi="Arial" w:cs="Arial"/>
          <w:i/>
          <w:iCs/>
          <w:color w:val="000000" w:themeColor="text1"/>
          <w:sz w:val="22"/>
          <w:szCs w:val="22"/>
          <w:shd w:val="clear" w:color="auto" w:fill="FFFFFF"/>
        </w:rPr>
        <w:t>Spirituality and Recovery</w:t>
      </w:r>
      <w:r w:rsidRPr="009941CB">
        <w:rPr>
          <w:rFonts w:ascii="Arial" w:hAnsi="Arial" w:cs="Arial"/>
          <w:color w:val="000000" w:themeColor="text1"/>
          <w:sz w:val="22"/>
          <w:szCs w:val="22"/>
          <w:shd w:val="clear" w:color="auto" w:fill="FFFFFF"/>
        </w:rPr>
        <w:t>.”</w:t>
      </w:r>
      <w:r w:rsidRPr="009941CB">
        <w:rPr>
          <w:rFonts w:ascii="Arial" w:hAnsi="Arial" w:cs="Arial"/>
          <w:color w:val="000000" w:themeColor="text1"/>
          <w:sz w:val="22"/>
          <w:szCs w:val="22"/>
        </w:rPr>
        <w:t xml:space="preserve"> Digital Commons @ ACU, Electronic Theses and Dissertations. Paper 87. </w:t>
      </w:r>
    </w:p>
    <w:p w14:paraId="1F18EE1C" w14:textId="77777777" w:rsidR="00321616" w:rsidRPr="009941CB" w:rsidRDefault="00321616" w:rsidP="00A96384">
      <w:pPr>
        <w:pStyle w:val="NormalWeb"/>
        <w:spacing w:line="360" w:lineRule="auto"/>
        <w:ind w:left="360" w:hanging="720"/>
        <w:rPr>
          <w:rFonts w:ascii="Arial" w:hAnsi="Arial" w:cs="Arial"/>
          <w:color w:val="000000" w:themeColor="text1"/>
          <w:sz w:val="22"/>
          <w:szCs w:val="22"/>
        </w:rPr>
      </w:pPr>
      <w:r w:rsidRPr="009941CB">
        <w:rPr>
          <w:rFonts w:ascii="Arial" w:hAnsi="Arial" w:cs="Arial"/>
          <w:color w:val="000000" w:themeColor="text1"/>
          <w:sz w:val="22"/>
          <w:szCs w:val="22"/>
          <w:shd w:val="clear" w:color="auto" w:fill="FFFFFF"/>
        </w:rPr>
        <w:t>Wan, J. J., Morabito, D. J., Khaw, L., Knudson, M. M., &amp; Dicker, R. A. (2006), “Mental illness as an independent risk factor for unintentional injury and injury recidivism.” </w:t>
      </w:r>
      <w:r w:rsidRPr="009941CB">
        <w:rPr>
          <w:rFonts w:ascii="Arial" w:hAnsi="Arial" w:cs="Arial"/>
          <w:i/>
          <w:iCs/>
          <w:color w:val="000000" w:themeColor="text1"/>
          <w:sz w:val="22"/>
          <w:szCs w:val="22"/>
          <w:shd w:val="clear" w:color="auto" w:fill="FFFFFF"/>
        </w:rPr>
        <w:t>Journal of Trauma and Acute Care Surgery</w:t>
      </w:r>
      <w:r w:rsidRPr="009941CB">
        <w:rPr>
          <w:rFonts w:ascii="Arial" w:hAnsi="Arial" w:cs="Arial"/>
          <w:color w:val="000000" w:themeColor="text1"/>
          <w:sz w:val="22"/>
          <w:szCs w:val="22"/>
          <w:shd w:val="clear" w:color="auto" w:fill="FFFFFF"/>
        </w:rPr>
        <w:t xml:space="preserve">, Vol </w:t>
      </w:r>
      <w:r w:rsidRPr="009941CB">
        <w:rPr>
          <w:rFonts w:ascii="Arial" w:hAnsi="Arial" w:cs="Arial"/>
          <w:i/>
          <w:iCs/>
          <w:color w:val="000000" w:themeColor="text1"/>
          <w:sz w:val="22"/>
          <w:szCs w:val="22"/>
          <w:shd w:val="clear" w:color="auto" w:fill="FFFFFF"/>
        </w:rPr>
        <w:t>61</w:t>
      </w:r>
      <w:r w:rsidRPr="009941CB">
        <w:rPr>
          <w:rFonts w:ascii="Arial" w:hAnsi="Arial" w:cs="Arial"/>
          <w:color w:val="000000" w:themeColor="text1"/>
          <w:sz w:val="22"/>
          <w:szCs w:val="22"/>
          <w:shd w:val="clear" w:color="auto" w:fill="FFFFFF"/>
        </w:rPr>
        <w:t>, No.6, pp. 1299-1304.</w:t>
      </w:r>
    </w:p>
    <w:p w14:paraId="1A735F9F" w14:textId="77777777" w:rsidR="00321616" w:rsidRPr="009941CB" w:rsidRDefault="00321616" w:rsidP="00A96384">
      <w:pPr>
        <w:spacing w:line="360" w:lineRule="auto"/>
        <w:ind w:left="360" w:hanging="720"/>
        <w:rPr>
          <w:rStyle w:val="doilink"/>
          <w:rFonts w:ascii="Arial" w:hAnsi="Arial" w:cs="Arial"/>
          <w:color w:val="000000" w:themeColor="text1"/>
          <w:sz w:val="22"/>
          <w:szCs w:val="22"/>
        </w:rPr>
      </w:pPr>
      <w:r w:rsidRPr="009941CB">
        <w:rPr>
          <w:rStyle w:val="authors"/>
          <w:rFonts w:ascii="Arial" w:hAnsi="Arial" w:cs="Arial"/>
          <w:color w:val="000000" w:themeColor="text1"/>
          <w:sz w:val="22"/>
          <w:szCs w:val="22"/>
        </w:rPr>
        <w:t>Webb, J., &amp; Toussaint, L.</w:t>
      </w:r>
      <w:r w:rsidRPr="009941CB">
        <w:rPr>
          <w:rStyle w:val="apple-converted-space"/>
          <w:rFonts w:ascii="Arial" w:hAnsi="Arial" w:cs="Arial"/>
          <w:color w:val="000000" w:themeColor="text1"/>
          <w:sz w:val="22"/>
          <w:szCs w:val="22"/>
          <w:shd w:val="clear" w:color="auto" w:fill="FFFFFF"/>
        </w:rPr>
        <w:t> </w:t>
      </w:r>
      <w:r w:rsidRPr="009941CB">
        <w:rPr>
          <w:rStyle w:val="Date1"/>
          <w:rFonts w:ascii="Arial" w:hAnsi="Arial" w:cs="Arial"/>
          <w:color w:val="000000" w:themeColor="text1"/>
          <w:sz w:val="22"/>
          <w:szCs w:val="22"/>
        </w:rPr>
        <w:t>(2018),</w:t>
      </w:r>
      <w:r w:rsidRPr="009941CB">
        <w:rPr>
          <w:rStyle w:val="apple-converted-space"/>
          <w:rFonts w:ascii="Arial" w:hAnsi="Arial" w:cs="Arial"/>
          <w:color w:val="000000" w:themeColor="text1"/>
          <w:sz w:val="22"/>
          <w:szCs w:val="22"/>
          <w:shd w:val="clear" w:color="auto" w:fill="FFFFFF"/>
        </w:rPr>
        <w:t> “</w:t>
      </w:r>
      <w:r w:rsidRPr="009941CB">
        <w:rPr>
          <w:rStyle w:val="arttitle"/>
          <w:rFonts w:ascii="Arial" w:hAnsi="Arial" w:cs="Arial"/>
          <w:color w:val="000000" w:themeColor="text1"/>
          <w:sz w:val="22"/>
          <w:szCs w:val="22"/>
        </w:rPr>
        <w:t xml:space="preserve">Self-Forgiveness as a Critical Factor in Addiction and Recovery: A 12-Step Model Perspective.” </w:t>
      </w:r>
      <w:r w:rsidRPr="009941CB">
        <w:rPr>
          <w:rStyle w:val="serialtitle"/>
          <w:rFonts w:ascii="Arial" w:hAnsi="Arial" w:cs="Arial"/>
          <w:i/>
          <w:color w:val="000000" w:themeColor="text1"/>
          <w:sz w:val="22"/>
          <w:szCs w:val="22"/>
        </w:rPr>
        <w:t>Alcoholism Treatment Quarterly</w:t>
      </w:r>
      <w:r w:rsidRPr="009941CB">
        <w:rPr>
          <w:rStyle w:val="serialtitle"/>
          <w:rFonts w:ascii="Arial" w:hAnsi="Arial" w:cs="Arial"/>
          <w:color w:val="000000" w:themeColor="text1"/>
          <w:sz w:val="22"/>
          <w:szCs w:val="22"/>
        </w:rPr>
        <w:t>,</w:t>
      </w:r>
      <w:r w:rsidRPr="009941CB">
        <w:rPr>
          <w:rStyle w:val="apple-converted-space"/>
          <w:rFonts w:ascii="Arial" w:hAnsi="Arial" w:cs="Arial"/>
          <w:color w:val="000000" w:themeColor="text1"/>
          <w:sz w:val="22"/>
          <w:szCs w:val="22"/>
          <w:shd w:val="clear" w:color="auto" w:fill="FFFFFF"/>
        </w:rPr>
        <w:t xml:space="preserve"> Vol </w:t>
      </w:r>
      <w:r w:rsidRPr="009941CB">
        <w:rPr>
          <w:rStyle w:val="volumeissue"/>
          <w:rFonts w:ascii="Arial" w:hAnsi="Arial" w:cs="Arial"/>
          <w:color w:val="000000" w:themeColor="text1"/>
          <w:sz w:val="22"/>
          <w:szCs w:val="22"/>
        </w:rPr>
        <w:t>36, No. 1,</w:t>
      </w:r>
      <w:r w:rsidRPr="009941CB">
        <w:rPr>
          <w:rStyle w:val="apple-converted-space"/>
          <w:rFonts w:ascii="Arial" w:hAnsi="Arial" w:cs="Arial"/>
          <w:color w:val="000000" w:themeColor="text1"/>
          <w:sz w:val="22"/>
          <w:szCs w:val="22"/>
          <w:shd w:val="clear" w:color="auto" w:fill="FFFFFF"/>
        </w:rPr>
        <w:t xml:space="preserve"> pp. </w:t>
      </w:r>
      <w:r w:rsidRPr="009941CB">
        <w:rPr>
          <w:rStyle w:val="pagerange"/>
          <w:rFonts w:ascii="Arial" w:hAnsi="Arial" w:cs="Arial"/>
          <w:color w:val="000000" w:themeColor="text1"/>
          <w:sz w:val="22"/>
          <w:szCs w:val="22"/>
        </w:rPr>
        <w:t>15-31.</w:t>
      </w:r>
    </w:p>
    <w:p w14:paraId="57281A1F" w14:textId="77777777" w:rsidR="00321616" w:rsidRPr="009941CB" w:rsidRDefault="00321616" w:rsidP="00A96384">
      <w:pPr>
        <w:spacing w:line="360" w:lineRule="auto"/>
        <w:ind w:left="360" w:hanging="720"/>
        <w:rPr>
          <w:rStyle w:val="doilink"/>
          <w:rFonts w:ascii="Arial" w:hAnsi="Arial" w:cs="Arial"/>
          <w:color w:val="000000" w:themeColor="text1"/>
          <w:sz w:val="22"/>
          <w:szCs w:val="22"/>
        </w:rPr>
      </w:pPr>
    </w:p>
    <w:p w14:paraId="387EFC6A" w14:textId="77777777" w:rsidR="00321616" w:rsidRPr="009941CB" w:rsidRDefault="00321616" w:rsidP="00A96384">
      <w:pPr>
        <w:spacing w:line="360" w:lineRule="auto"/>
        <w:ind w:left="360" w:hanging="720"/>
        <w:rPr>
          <w:rFonts w:ascii="Arial" w:hAnsi="Arial" w:cs="Arial"/>
          <w:color w:val="000000" w:themeColor="text1"/>
          <w:sz w:val="22"/>
          <w:szCs w:val="22"/>
          <w:shd w:val="clear" w:color="auto" w:fill="FFFFFF"/>
        </w:rPr>
      </w:pPr>
      <w:r w:rsidRPr="009941CB">
        <w:rPr>
          <w:rFonts w:ascii="Arial" w:hAnsi="Arial" w:cs="Arial"/>
          <w:color w:val="000000" w:themeColor="text1"/>
          <w:sz w:val="22"/>
          <w:szCs w:val="22"/>
          <w:shd w:val="clear" w:color="auto" w:fill="FFFFFF"/>
        </w:rPr>
        <w:t>Whiteford, H. A., Degenhardt, L., Rehm, J., Baxter, A. J., Ferrari, A. J., Erskine, H. E., ... &amp; Burstein, R. (2013), “Global burden of disease attributable to mental and substance use disorders: findings from the Global Burden of Disease Study 2010.” </w:t>
      </w:r>
      <w:r w:rsidRPr="009941CB">
        <w:rPr>
          <w:rFonts w:ascii="Arial" w:hAnsi="Arial" w:cs="Arial"/>
          <w:i/>
          <w:iCs/>
          <w:color w:val="000000" w:themeColor="text1"/>
          <w:sz w:val="22"/>
          <w:szCs w:val="22"/>
          <w:shd w:val="clear" w:color="auto" w:fill="FFFFFF"/>
        </w:rPr>
        <w:t>The Lancet</w:t>
      </w:r>
      <w:r w:rsidRPr="009941CB">
        <w:rPr>
          <w:rFonts w:ascii="Arial" w:hAnsi="Arial" w:cs="Arial"/>
          <w:color w:val="000000" w:themeColor="text1"/>
          <w:sz w:val="22"/>
          <w:szCs w:val="22"/>
          <w:shd w:val="clear" w:color="auto" w:fill="FFFFFF"/>
        </w:rPr>
        <w:t xml:space="preserve">, Vol </w:t>
      </w:r>
      <w:r w:rsidRPr="009941CB">
        <w:rPr>
          <w:rFonts w:ascii="Arial" w:hAnsi="Arial" w:cs="Arial"/>
          <w:i/>
          <w:iCs/>
          <w:color w:val="000000" w:themeColor="text1"/>
          <w:sz w:val="22"/>
          <w:szCs w:val="22"/>
          <w:shd w:val="clear" w:color="auto" w:fill="FFFFFF"/>
        </w:rPr>
        <w:t>382</w:t>
      </w:r>
      <w:r w:rsidRPr="009941CB">
        <w:rPr>
          <w:rFonts w:ascii="Arial" w:hAnsi="Arial" w:cs="Arial"/>
          <w:color w:val="000000" w:themeColor="text1"/>
          <w:sz w:val="22"/>
          <w:szCs w:val="22"/>
          <w:shd w:val="clear" w:color="auto" w:fill="FFFFFF"/>
        </w:rPr>
        <w:t>, No.9904, pp. 1575-1586.</w:t>
      </w:r>
    </w:p>
    <w:p w14:paraId="7AA65096" w14:textId="60536F11" w:rsidR="00321616" w:rsidRPr="009941CB" w:rsidRDefault="00321616" w:rsidP="00A96384">
      <w:pPr>
        <w:pStyle w:val="NormalWeb"/>
        <w:spacing w:before="0" w:beforeAutospacing="0" w:after="0" w:afterAutospacing="0" w:line="360" w:lineRule="auto"/>
        <w:ind w:left="360" w:hanging="720"/>
        <w:textAlignment w:val="baseline"/>
        <w:rPr>
          <w:rFonts w:ascii="Arial" w:eastAsia="Times" w:hAnsi="Arial" w:cs="Arial"/>
          <w:color w:val="000000" w:themeColor="text1"/>
          <w:sz w:val="22"/>
          <w:szCs w:val="22"/>
        </w:rPr>
      </w:pPr>
    </w:p>
    <w:p w14:paraId="59A18964" w14:textId="77777777" w:rsidR="00321616" w:rsidRPr="009941CB" w:rsidRDefault="00321616" w:rsidP="00A96384">
      <w:pPr>
        <w:autoSpaceDE w:val="0"/>
        <w:autoSpaceDN w:val="0"/>
        <w:adjustRightInd w:val="0"/>
        <w:spacing w:line="360" w:lineRule="auto"/>
        <w:jc w:val="both"/>
        <w:rPr>
          <w:rFonts w:ascii="Arial" w:hAnsi="Arial" w:cs="Arial"/>
          <w:color w:val="000000" w:themeColor="text1"/>
          <w:sz w:val="22"/>
          <w:szCs w:val="22"/>
          <w:u w:color="353535"/>
          <w:lang w:val="en-US"/>
        </w:rPr>
      </w:pPr>
    </w:p>
    <w:sectPr w:rsidR="00321616" w:rsidRPr="009941CB" w:rsidSect="00DC018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DB83D" w14:textId="77777777" w:rsidR="00B5563A" w:rsidRDefault="00B5563A" w:rsidP="00652932">
      <w:r>
        <w:separator/>
      </w:r>
    </w:p>
  </w:endnote>
  <w:endnote w:type="continuationSeparator" w:id="0">
    <w:p w14:paraId="473C339B" w14:textId="77777777" w:rsidR="00B5563A" w:rsidRDefault="00B5563A" w:rsidP="0065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AEA64" w14:textId="77777777" w:rsidR="00B5563A" w:rsidRDefault="00B5563A" w:rsidP="00652932">
      <w:r>
        <w:separator/>
      </w:r>
    </w:p>
  </w:footnote>
  <w:footnote w:type="continuationSeparator" w:id="0">
    <w:p w14:paraId="07D49F5D" w14:textId="77777777" w:rsidR="00B5563A" w:rsidRDefault="00B5563A" w:rsidP="00652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7450C"/>
    <w:multiLevelType w:val="hybridMultilevel"/>
    <w:tmpl w:val="BE96136A"/>
    <w:lvl w:ilvl="0" w:tplc="BDEEE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D4D67"/>
    <w:multiLevelType w:val="hybridMultilevel"/>
    <w:tmpl w:val="6E82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54D49"/>
    <w:multiLevelType w:val="hybridMultilevel"/>
    <w:tmpl w:val="DFBE37B4"/>
    <w:lvl w:ilvl="0" w:tplc="6DD4C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0C5B21"/>
    <w:multiLevelType w:val="hybridMultilevel"/>
    <w:tmpl w:val="5620855A"/>
    <w:lvl w:ilvl="0" w:tplc="A2E4AA56">
      <w:start w:val="1"/>
      <w:numFmt w:val="decimal"/>
      <w:lvlText w:val="%1."/>
      <w:lvlJc w:val="left"/>
      <w:pPr>
        <w:ind w:left="405" w:hanging="360"/>
      </w:pPr>
      <w:rPr>
        <w:rFonts w:hint="default"/>
        <w:i/>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368015E9"/>
    <w:multiLevelType w:val="multilevel"/>
    <w:tmpl w:val="9D1A5ACE"/>
    <w:lvl w:ilvl="0">
      <w:start w:val="1"/>
      <w:numFmt w:val="decimal"/>
      <w:lvlText w:val="%1"/>
      <w:lvlJc w:val="left"/>
      <w:pPr>
        <w:ind w:left="0" w:firstLine="0"/>
      </w:pPr>
      <w:rPr>
        <w:rFonts w:hint="default"/>
        <w:i/>
      </w:rPr>
    </w:lvl>
    <w:lvl w:ilvl="1">
      <w:start w:val="4"/>
      <w:numFmt w:val="decimal"/>
      <w:lvlText w:val="%1.%2"/>
      <w:lvlJc w:val="left"/>
      <w:pPr>
        <w:ind w:left="0" w:firstLine="0"/>
      </w:pPr>
      <w:rPr>
        <w:rFonts w:hint="default"/>
        <w:i/>
      </w:rPr>
    </w:lvl>
    <w:lvl w:ilvl="2">
      <w:start w:val="1"/>
      <w:numFmt w:val="decimal"/>
      <w:lvlText w:val="%1.%2.%3"/>
      <w:lvlJc w:val="left"/>
      <w:pPr>
        <w:ind w:left="360" w:hanging="360"/>
      </w:pPr>
      <w:rPr>
        <w:rFonts w:hint="default"/>
        <w:i/>
      </w:rPr>
    </w:lvl>
    <w:lvl w:ilvl="3">
      <w:start w:val="1"/>
      <w:numFmt w:val="decimal"/>
      <w:lvlText w:val="%1.%2.%3.%4"/>
      <w:lvlJc w:val="left"/>
      <w:pPr>
        <w:ind w:left="360" w:hanging="36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720" w:hanging="72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080" w:hanging="1080"/>
      </w:pPr>
      <w:rPr>
        <w:rFonts w:hint="default"/>
        <w:i/>
      </w:rPr>
    </w:lvl>
    <w:lvl w:ilvl="8">
      <w:start w:val="1"/>
      <w:numFmt w:val="decimal"/>
      <w:lvlText w:val="%1.%2.%3.%4.%5.%6.%7.%8.%9"/>
      <w:lvlJc w:val="left"/>
      <w:pPr>
        <w:ind w:left="1080" w:hanging="1080"/>
      </w:pPr>
      <w:rPr>
        <w:rFonts w:hint="default"/>
        <w:i/>
      </w:rPr>
    </w:lvl>
  </w:abstractNum>
  <w:abstractNum w:abstractNumId="5" w15:restartNumberingAfterBreak="0">
    <w:nsid w:val="3DEE20A6"/>
    <w:multiLevelType w:val="hybridMultilevel"/>
    <w:tmpl w:val="B290D75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9209F"/>
    <w:multiLevelType w:val="hybridMultilevel"/>
    <w:tmpl w:val="A998C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94863"/>
    <w:multiLevelType w:val="hybridMultilevel"/>
    <w:tmpl w:val="CAD4D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53FAA"/>
    <w:multiLevelType w:val="hybridMultilevel"/>
    <w:tmpl w:val="27D4407E"/>
    <w:lvl w:ilvl="0" w:tplc="44DAB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FA578D"/>
    <w:multiLevelType w:val="multilevel"/>
    <w:tmpl w:val="1C5088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8"/>
  </w:num>
  <w:num w:numId="4">
    <w:abstractNumId w:val="5"/>
  </w:num>
  <w:num w:numId="5">
    <w:abstractNumId w:val="0"/>
  </w:num>
  <w:num w:numId="6">
    <w:abstractNumId w:val="6"/>
  </w:num>
  <w:num w:numId="7">
    <w:abstractNumId w:val="9"/>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DD"/>
    <w:rsid w:val="0000602E"/>
    <w:rsid w:val="00010D04"/>
    <w:rsid w:val="0001560B"/>
    <w:rsid w:val="00015FA0"/>
    <w:rsid w:val="00020B8C"/>
    <w:rsid w:val="000303E0"/>
    <w:rsid w:val="00030FE7"/>
    <w:rsid w:val="0003248C"/>
    <w:rsid w:val="000352DD"/>
    <w:rsid w:val="00035327"/>
    <w:rsid w:val="00037747"/>
    <w:rsid w:val="000400C9"/>
    <w:rsid w:val="00040260"/>
    <w:rsid w:val="00040E9F"/>
    <w:rsid w:val="00041CEB"/>
    <w:rsid w:val="000433B0"/>
    <w:rsid w:val="0004520C"/>
    <w:rsid w:val="000557E9"/>
    <w:rsid w:val="00057682"/>
    <w:rsid w:val="00057B0C"/>
    <w:rsid w:val="000623C3"/>
    <w:rsid w:val="00067245"/>
    <w:rsid w:val="00070D28"/>
    <w:rsid w:val="000719EF"/>
    <w:rsid w:val="00071A41"/>
    <w:rsid w:val="00072E6D"/>
    <w:rsid w:val="00073E9B"/>
    <w:rsid w:val="00074354"/>
    <w:rsid w:val="00075423"/>
    <w:rsid w:val="000774D9"/>
    <w:rsid w:val="00077572"/>
    <w:rsid w:val="00077ABC"/>
    <w:rsid w:val="00087535"/>
    <w:rsid w:val="000910C7"/>
    <w:rsid w:val="000A04F6"/>
    <w:rsid w:val="000A3DF5"/>
    <w:rsid w:val="000B1112"/>
    <w:rsid w:val="000B4653"/>
    <w:rsid w:val="000C0FC3"/>
    <w:rsid w:val="000C1A85"/>
    <w:rsid w:val="000D4653"/>
    <w:rsid w:val="000E1AB4"/>
    <w:rsid w:val="000E3FA6"/>
    <w:rsid w:val="000E430A"/>
    <w:rsid w:val="000E60D5"/>
    <w:rsid w:val="000F0B3D"/>
    <w:rsid w:val="0010071F"/>
    <w:rsid w:val="00102284"/>
    <w:rsid w:val="001037A0"/>
    <w:rsid w:val="00104B5B"/>
    <w:rsid w:val="00104B88"/>
    <w:rsid w:val="00107C90"/>
    <w:rsid w:val="001112EF"/>
    <w:rsid w:val="00111FCE"/>
    <w:rsid w:val="0011303E"/>
    <w:rsid w:val="00123996"/>
    <w:rsid w:val="001253EC"/>
    <w:rsid w:val="00125702"/>
    <w:rsid w:val="00126DD4"/>
    <w:rsid w:val="00130B1D"/>
    <w:rsid w:val="00135363"/>
    <w:rsid w:val="00140803"/>
    <w:rsid w:val="00141949"/>
    <w:rsid w:val="00142643"/>
    <w:rsid w:val="00150023"/>
    <w:rsid w:val="001509A8"/>
    <w:rsid w:val="0015550D"/>
    <w:rsid w:val="0015655C"/>
    <w:rsid w:val="00157ADD"/>
    <w:rsid w:val="001601D8"/>
    <w:rsid w:val="00160BFF"/>
    <w:rsid w:val="0016168D"/>
    <w:rsid w:val="001650BF"/>
    <w:rsid w:val="00166E31"/>
    <w:rsid w:val="00180644"/>
    <w:rsid w:val="00181933"/>
    <w:rsid w:val="00184E4D"/>
    <w:rsid w:val="001868CB"/>
    <w:rsid w:val="00190721"/>
    <w:rsid w:val="0019312C"/>
    <w:rsid w:val="001940C4"/>
    <w:rsid w:val="00194A9B"/>
    <w:rsid w:val="001975C4"/>
    <w:rsid w:val="001B0AEE"/>
    <w:rsid w:val="001B3F52"/>
    <w:rsid w:val="001B69FE"/>
    <w:rsid w:val="001B795C"/>
    <w:rsid w:val="001D1FF7"/>
    <w:rsid w:val="001D2FE2"/>
    <w:rsid w:val="001D5FC0"/>
    <w:rsid w:val="001E2B6B"/>
    <w:rsid w:val="001E4B3E"/>
    <w:rsid w:val="001E4B70"/>
    <w:rsid w:val="001E75DD"/>
    <w:rsid w:val="001F44B7"/>
    <w:rsid w:val="001F5376"/>
    <w:rsid w:val="001F6654"/>
    <w:rsid w:val="00203FDC"/>
    <w:rsid w:val="00206DF6"/>
    <w:rsid w:val="002113B9"/>
    <w:rsid w:val="002219DF"/>
    <w:rsid w:val="0023328F"/>
    <w:rsid w:val="002337AA"/>
    <w:rsid w:val="00237D38"/>
    <w:rsid w:val="00241F98"/>
    <w:rsid w:val="002421A6"/>
    <w:rsid w:val="002449FE"/>
    <w:rsid w:val="00245E8E"/>
    <w:rsid w:val="00253D49"/>
    <w:rsid w:val="00261C56"/>
    <w:rsid w:val="00266609"/>
    <w:rsid w:val="00266D58"/>
    <w:rsid w:val="0027605D"/>
    <w:rsid w:val="002766F1"/>
    <w:rsid w:val="00276BC1"/>
    <w:rsid w:val="00277993"/>
    <w:rsid w:val="002812E3"/>
    <w:rsid w:val="00294800"/>
    <w:rsid w:val="002968D2"/>
    <w:rsid w:val="002A3310"/>
    <w:rsid w:val="002A603F"/>
    <w:rsid w:val="002A6BEC"/>
    <w:rsid w:val="002A7393"/>
    <w:rsid w:val="002B153C"/>
    <w:rsid w:val="002B224B"/>
    <w:rsid w:val="002B58EA"/>
    <w:rsid w:val="002C34DB"/>
    <w:rsid w:val="002D572F"/>
    <w:rsid w:val="002E630D"/>
    <w:rsid w:val="003059CF"/>
    <w:rsid w:val="00312741"/>
    <w:rsid w:val="0032018E"/>
    <w:rsid w:val="00321616"/>
    <w:rsid w:val="00322879"/>
    <w:rsid w:val="00323233"/>
    <w:rsid w:val="0032538F"/>
    <w:rsid w:val="00335B55"/>
    <w:rsid w:val="00335C5C"/>
    <w:rsid w:val="00341B4A"/>
    <w:rsid w:val="00343345"/>
    <w:rsid w:val="003537BA"/>
    <w:rsid w:val="003560BD"/>
    <w:rsid w:val="00356100"/>
    <w:rsid w:val="003561EF"/>
    <w:rsid w:val="00357453"/>
    <w:rsid w:val="0036084D"/>
    <w:rsid w:val="00364525"/>
    <w:rsid w:val="00364AB1"/>
    <w:rsid w:val="00365E7C"/>
    <w:rsid w:val="00366709"/>
    <w:rsid w:val="0037198D"/>
    <w:rsid w:val="0037393A"/>
    <w:rsid w:val="00373D28"/>
    <w:rsid w:val="003748ED"/>
    <w:rsid w:val="00385D28"/>
    <w:rsid w:val="003A40C2"/>
    <w:rsid w:val="003A5F16"/>
    <w:rsid w:val="003A7805"/>
    <w:rsid w:val="003B3C92"/>
    <w:rsid w:val="003C1A0D"/>
    <w:rsid w:val="003C1A3A"/>
    <w:rsid w:val="003C64B4"/>
    <w:rsid w:val="003D7C8D"/>
    <w:rsid w:val="003F0806"/>
    <w:rsid w:val="003F4A40"/>
    <w:rsid w:val="003F58A5"/>
    <w:rsid w:val="00403057"/>
    <w:rsid w:val="00403940"/>
    <w:rsid w:val="0041310A"/>
    <w:rsid w:val="0041452B"/>
    <w:rsid w:val="0041475B"/>
    <w:rsid w:val="00415A1E"/>
    <w:rsid w:val="00416561"/>
    <w:rsid w:val="00416C7A"/>
    <w:rsid w:val="00417420"/>
    <w:rsid w:val="0042666F"/>
    <w:rsid w:val="004274E6"/>
    <w:rsid w:val="00431E80"/>
    <w:rsid w:val="00434607"/>
    <w:rsid w:val="0044216F"/>
    <w:rsid w:val="0045395E"/>
    <w:rsid w:val="004569D6"/>
    <w:rsid w:val="00457E26"/>
    <w:rsid w:val="00467AE6"/>
    <w:rsid w:val="00470CD2"/>
    <w:rsid w:val="00475A47"/>
    <w:rsid w:val="00485352"/>
    <w:rsid w:val="004872B3"/>
    <w:rsid w:val="00490C55"/>
    <w:rsid w:val="00495089"/>
    <w:rsid w:val="004A0A49"/>
    <w:rsid w:val="004A3D75"/>
    <w:rsid w:val="004B47A5"/>
    <w:rsid w:val="004C0011"/>
    <w:rsid w:val="004C11F7"/>
    <w:rsid w:val="004C3998"/>
    <w:rsid w:val="004C5CD0"/>
    <w:rsid w:val="004D5A4F"/>
    <w:rsid w:val="004E0E70"/>
    <w:rsid w:val="004E35B4"/>
    <w:rsid w:val="004F6100"/>
    <w:rsid w:val="004F6E86"/>
    <w:rsid w:val="005014AD"/>
    <w:rsid w:val="005017EB"/>
    <w:rsid w:val="005020B8"/>
    <w:rsid w:val="00505B3A"/>
    <w:rsid w:val="0051459B"/>
    <w:rsid w:val="00514BD8"/>
    <w:rsid w:val="00520E38"/>
    <w:rsid w:val="00525EA3"/>
    <w:rsid w:val="005300EB"/>
    <w:rsid w:val="00536E3A"/>
    <w:rsid w:val="00537099"/>
    <w:rsid w:val="005434D8"/>
    <w:rsid w:val="00543F6A"/>
    <w:rsid w:val="005442AE"/>
    <w:rsid w:val="0055002F"/>
    <w:rsid w:val="005546B7"/>
    <w:rsid w:val="00554ED2"/>
    <w:rsid w:val="00557EEA"/>
    <w:rsid w:val="00560CD0"/>
    <w:rsid w:val="005906A7"/>
    <w:rsid w:val="005A1695"/>
    <w:rsid w:val="005A1E92"/>
    <w:rsid w:val="005A5844"/>
    <w:rsid w:val="005A5C50"/>
    <w:rsid w:val="005A76CA"/>
    <w:rsid w:val="005B1527"/>
    <w:rsid w:val="005B2194"/>
    <w:rsid w:val="005B2C11"/>
    <w:rsid w:val="005B7BD2"/>
    <w:rsid w:val="005C3DD8"/>
    <w:rsid w:val="005C422F"/>
    <w:rsid w:val="005C633B"/>
    <w:rsid w:val="005C6EE9"/>
    <w:rsid w:val="005D0152"/>
    <w:rsid w:val="005D7FAE"/>
    <w:rsid w:val="005E03D9"/>
    <w:rsid w:val="005E18F8"/>
    <w:rsid w:val="005F11E0"/>
    <w:rsid w:val="005F40CA"/>
    <w:rsid w:val="005F46C6"/>
    <w:rsid w:val="005F4CD6"/>
    <w:rsid w:val="005F4FA2"/>
    <w:rsid w:val="005F6955"/>
    <w:rsid w:val="006001F4"/>
    <w:rsid w:val="0060086F"/>
    <w:rsid w:val="0060091A"/>
    <w:rsid w:val="006012C3"/>
    <w:rsid w:val="006022E0"/>
    <w:rsid w:val="00602B35"/>
    <w:rsid w:val="0060313B"/>
    <w:rsid w:val="00606566"/>
    <w:rsid w:val="00607B7A"/>
    <w:rsid w:val="00607C01"/>
    <w:rsid w:val="0061097B"/>
    <w:rsid w:val="0061353F"/>
    <w:rsid w:val="00622FD4"/>
    <w:rsid w:val="00624EE8"/>
    <w:rsid w:val="006273D0"/>
    <w:rsid w:val="00630E14"/>
    <w:rsid w:val="006336E2"/>
    <w:rsid w:val="00633B30"/>
    <w:rsid w:val="00634E44"/>
    <w:rsid w:val="00636521"/>
    <w:rsid w:val="006416B4"/>
    <w:rsid w:val="00647A1F"/>
    <w:rsid w:val="00652932"/>
    <w:rsid w:val="00652C2B"/>
    <w:rsid w:val="0066601F"/>
    <w:rsid w:val="006660EE"/>
    <w:rsid w:val="00670970"/>
    <w:rsid w:val="00681A6F"/>
    <w:rsid w:val="00691D57"/>
    <w:rsid w:val="00691E7C"/>
    <w:rsid w:val="006938A8"/>
    <w:rsid w:val="006945A0"/>
    <w:rsid w:val="00696530"/>
    <w:rsid w:val="006A4346"/>
    <w:rsid w:val="006A6F44"/>
    <w:rsid w:val="006B06F0"/>
    <w:rsid w:val="006B2624"/>
    <w:rsid w:val="006B31D5"/>
    <w:rsid w:val="006B4467"/>
    <w:rsid w:val="006C474C"/>
    <w:rsid w:val="006C5592"/>
    <w:rsid w:val="006D69DA"/>
    <w:rsid w:val="006D7395"/>
    <w:rsid w:val="006D7A5B"/>
    <w:rsid w:val="006E12A3"/>
    <w:rsid w:val="006E74FC"/>
    <w:rsid w:val="006E7E4F"/>
    <w:rsid w:val="006F268F"/>
    <w:rsid w:val="006F3CDE"/>
    <w:rsid w:val="006F49B3"/>
    <w:rsid w:val="006F4FC3"/>
    <w:rsid w:val="00701C1C"/>
    <w:rsid w:val="0071072E"/>
    <w:rsid w:val="00710954"/>
    <w:rsid w:val="00720FFE"/>
    <w:rsid w:val="007266B5"/>
    <w:rsid w:val="00731554"/>
    <w:rsid w:val="007327AA"/>
    <w:rsid w:val="00743572"/>
    <w:rsid w:val="00747EEC"/>
    <w:rsid w:val="00761D17"/>
    <w:rsid w:val="00764DE2"/>
    <w:rsid w:val="00765C99"/>
    <w:rsid w:val="00771E9B"/>
    <w:rsid w:val="007749AA"/>
    <w:rsid w:val="00775CE5"/>
    <w:rsid w:val="007779D6"/>
    <w:rsid w:val="00777FAF"/>
    <w:rsid w:val="007840BF"/>
    <w:rsid w:val="00795AA0"/>
    <w:rsid w:val="00795BEF"/>
    <w:rsid w:val="00797DC8"/>
    <w:rsid w:val="007A4C6E"/>
    <w:rsid w:val="007A5B5C"/>
    <w:rsid w:val="007A73F6"/>
    <w:rsid w:val="007A7568"/>
    <w:rsid w:val="007B3451"/>
    <w:rsid w:val="007B697C"/>
    <w:rsid w:val="007C080A"/>
    <w:rsid w:val="007C7670"/>
    <w:rsid w:val="007D2ACB"/>
    <w:rsid w:val="007D47DF"/>
    <w:rsid w:val="007E2AB8"/>
    <w:rsid w:val="007E2F6F"/>
    <w:rsid w:val="007E3940"/>
    <w:rsid w:val="007E42B5"/>
    <w:rsid w:val="007F0AD0"/>
    <w:rsid w:val="007F0E3A"/>
    <w:rsid w:val="007F110F"/>
    <w:rsid w:val="007F2297"/>
    <w:rsid w:val="007F2F84"/>
    <w:rsid w:val="00800FA9"/>
    <w:rsid w:val="00821950"/>
    <w:rsid w:val="008418F4"/>
    <w:rsid w:val="00843E66"/>
    <w:rsid w:val="00853E8A"/>
    <w:rsid w:val="008647E2"/>
    <w:rsid w:val="0086577F"/>
    <w:rsid w:val="008728E5"/>
    <w:rsid w:val="00880237"/>
    <w:rsid w:val="00884156"/>
    <w:rsid w:val="00891FA3"/>
    <w:rsid w:val="008A1D8A"/>
    <w:rsid w:val="008A1FD2"/>
    <w:rsid w:val="008A558F"/>
    <w:rsid w:val="008B7BBB"/>
    <w:rsid w:val="008C0512"/>
    <w:rsid w:val="008C090F"/>
    <w:rsid w:val="008C2932"/>
    <w:rsid w:val="008C4930"/>
    <w:rsid w:val="008C536C"/>
    <w:rsid w:val="008D067E"/>
    <w:rsid w:val="008D0715"/>
    <w:rsid w:val="008D2D0F"/>
    <w:rsid w:val="008D62B8"/>
    <w:rsid w:val="008E26C8"/>
    <w:rsid w:val="008E29E0"/>
    <w:rsid w:val="008E53EA"/>
    <w:rsid w:val="008E60C5"/>
    <w:rsid w:val="008F24A9"/>
    <w:rsid w:val="008F2C37"/>
    <w:rsid w:val="008F4DE7"/>
    <w:rsid w:val="008F57A7"/>
    <w:rsid w:val="00901854"/>
    <w:rsid w:val="009022EA"/>
    <w:rsid w:val="00903EBE"/>
    <w:rsid w:val="009051D5"/>
    <w:rsid w:val="00905315"/>
    <w:rsid w:val="009056C3"/>
    <w:rsid w:val="009203A8"/>
    <w:rsid w:val="00920A57"/>
    <w:rsid w:val="00920BC2"/>
    <w:rsid w:val="00921CE6"/>
    <w:rsid w:val="00926E59"/>
    <w:rsid w:val="00931EEF"/>
    <w:rsid w:val="00932CAF"/>
    <w:rsid w:val="0093382A"/>
    <w:rsid w:val="00940ACD"/>
    <w:rsid w:val="0094235B"/>
    <w:rsid w:val="0094330C"/>
    <w:rsid w:val="00943384"/>
    <w:rsid w:val="00944BA6"/>
    <w:rsid w:val="009465D2"/>
    <w:rsid w:val="009525D8"/>
    <w:rsid w:val="00953270"/>
    <w:rsid w:val="00960F3A"/>
    <w:rsid w:val="00961BCB"/>
    <w:rsid w:val="009656A0"/>
    <w:rsid w:val="00974613"/>
    <w:rsid w:val="00974861"/>
    <w:rsid w:val="00976678"/>
    <w:rsid w:val="00985F96"/>
    <w:rsid w:val="00992673"/>
    <w:rsid w:val="009941CB"/>
    <w:rsid w:val="00994D31"/>
    <w:rsid w:val="00996046"/>
    <w:rsid w:val="0099618D"/>
    <w:rsid w:val="009A0B17"/>
    <w:rsid w:val="009A1D54"/>
    <w:rsid w:val="009A3A76"/>
    <w:rsid w:val="009A6270"/>
    <w:rsid w:val="009A71B4"/>
    <w:rsid w:val="009A7DDC"/>
    <w:rsid w:val="009B588C"/>
    <w:rsid w:val="009C5AAA"/>
    <w:rsid w:val="009D2317"/>
    <w:rsid w:val="009D28A3"/>
    <w:rsid w:val="009D6BA9"/>
    <w:rsid w:val="009F1D6C"/>
    <w:rsid w:val="009F6506"/>
    <w:rsid w:val="00A038C2"/>
    <w:rsid w:val="00A07460"/>
    <w:rsid w:val="00A13F72"/>
    <w:rsid w:val="00A16B48"/>
    <w:rsid w:val="00A177D9"/>
    <w:rsid w:val="00A20F9C"/>
    <w:rsid w:val="00A27618"/>
    <w:rsid w:val="00A279AB"/>
    <w:rsid w:val="00A30066"/>
    <w:rsid w:val="00A43204"/>
    <w:rsid w:val="00A47869"/>
    <w:rsid w:val="00A5179C"/>
    <w:rsid w:val="00A57CD6"/>
    <w:rsid w:val="00A65C15"/>
    <w:rsid w:val="00A712D6"/>
    <w:rsid w:val="00A913FB"/>
    <w:rsid w:val="00A9182F"/>
    <w:rsid w:val="00A96384"/>
    <w:rsid w:val="00A96CA0"/>
    <w:rsid w:val="00A97893"/>
    <w:rsid w:val="00A97DE1"/>
    <w:rsid w:val="00AA1225"/>
    <w:rsid w:val="00AA18DF"/>
    <w:rsid w:val="00AA52D0"/>
    <w:rsid w:val="00AB41C8"/>
    <w:rsid w:val="00AC0EF0"/>
    <w:rsid w:val="00AC19AD"/>
    <w:rsid w:val="00AD3E28"/>
    <w:rsid w:val="00AD55D7"/>
    <w:rsid w:val="00AE3067"/>
    <w:rsid w:val="00AE4828"/>
    <w:rsid w:val="00AF3C48"/>
    <w:rsid w:val="00AF5099"/>
    <w:rsid w:val="00B001A9"/>
    <w:rsid w:val="00B01A7E"/>
    <w:rsid w:val="00B03961"/>
    <w:rsid w:val="00B0582C"/>
    <w:rsid w:val="00B11C76"/>
    <w:rsid w:val="00B17342"/>
    <w:rsid w:val="00B23044"/>
    <w:rsid w:val="00B275AE"/>
    <w:rsid w:val="00B3629D"/>
    <w:rsid w:val="00B43E2E"/>
    <w:rsid w:val="00B47437"/>
    <w:rsid w:val="00B51F6D"/>
    <w:rsid w:val="00B54495"/>
    <w:rsid w:val="00B5563A"/>
    <w:rsid w:val="00B63760"/>
    <w:rsid w:val="00B7684C"/>
    <w:rsid w:val="00B814B5"/>
    <w:rsid w:val="00BA27C7"/>
    <w:rsid w:val="00BB0815"/>
    <w:rsid w:val="00BB3106"/>
    <w:rsid w:val="00BB4707"/>
    <w:rsid w:val="00BB7CFF"/>
    <w:rsid w:val="00BC6D86"/>
    <w:rsid w:val="00BD1684"/>
    <w:rsid w:val="00BE5FB0"/>
    <w:rsid w:val="00BE7F1F"/>
    <w:rsid w:val="00BF3B87"/>
    <w:rsid w:val="00C0534B"/>
    <w:rsid w:val="00C0676B"/>
    <w:rsid w:val="00C12A53"/>
    <w:rsid w:val="00C15E42"/>
    <w:rsid w:val="00C20533"/>
    <w:rsid w:val="00C22658"/>
    <w:rsid w:val="00C2279A"/>
    <w:rsid w:val="00C24178"/>
    <w:rsid w:val="00C2482E"/>
    <w:rsid w:val="00C264A1"/>
    <w:rsid w:val="00C35193"/>
    <w:rsid w:val="00C35F3C"/>
    <w:rsid w:val="00C40CA1"/>
    <w:rsid w:val="00C417FF"/>
    <w:rsid w:val="00C47C25"/>
    <w:rsid w:val="00C50C0E"/>
    <w:rsid w:val="00C531D1"/>
    <w:rsid w:val="00C54D63"/>
    <w:rsid w:val="00C674A1"/>
    <w:rsid w:val="00C7193E"/>
    <w:rsid w:val="00C742C9"/>
    <w:rsid w:val="00C77263"/>
    <w:rsid w:val="00C82754"/>
    <w:rsid w:val="00C846DE"/>
    <w:rsid w:val="00C84A37"/>
    <w:rsid w:val="00C84FC3"/>
    <w:rsid w:val="00C854FD"/>
    <w:rsid w:val="00C865E1"/>
    <w:rsid w:val="00C86A7A"/>
    <w:rsid w:val="00C9187B"/>
    <w:rsid w:val="00C951F8"/>
    <w:rsid w:val="00CB4A04"/>
    <w:rsid w:val="00CB4CD2"/>
    <w:rsid w:val="00CB4FFE"/>
    <w:rsid w:val="00CB6024"/>
    <w:rsid w:val="00CB704D"/>
    <w:rsid w:val="00CC017D"/>
    <w:rsid w:val="00CC0869"/>
    <w:rsid w:val="00CC1662"/>
    <w:rsid w:val="00CC1B04"/>
    <w:rsid w:val="00CC40DC"/>
    <w:rsid w:val="00CC4DC8"/>
    <w:rsid w:val="00CC53F9"/>
    <w:rsid w:val="00CC68BB"/>
    <w:rsid w:val="00CC6A6F"/>
    <w:rsid w:val="00CD21C4"/>
    <w:rsid w:val="00CD3103"/>
    <w:rsid w:val="00CE0743"/>
    <w:rsid w:val="00CE0EBB"/>
    <w:rsid w:val="00CE1E87"/>
    <w:rsid w:val="00CE2816"/>
    <w:rsid w:val="00CE4158"/>
    <w:rsid w:val="00CE4ACA"/>
    <w:rsid w:val="00CF229E"/>
    <w:rsid w:val="00CF6E63"/>
    <w:rsid w:val="00CF77A3"/>
    <w:rsid w:val="00D01510"/>
    <w:rsid w:val="00D03E1A"/>
    <w:rsid w:val="00D040ED"/>
    <w:rsid w:val="00D06D39"/>
    <w:rsid w:val="00D07028"/>
    <w:rsid w:val="00D075F9"/>
    <w:rsid w:val="00D1084E"/>
    <w:rsid w:val="00D16E9B"/>
    <w:rsid w:val="00D17C68"/>
    <w:rsid w:val="00D23F02"/>
    <w:rsid w:val="00D3263F"/>
    <w:rsid w:val="00D3406D"/>
    <w:rsid w:val="00D34287"/>
    <w:rsid w:val="00D41F00"/>
    <w:rsid w:val="00D44857"/>
    <w:rsid w:val="00D47E38"/>
    <w:rsid w:val="00D54027"/>
    <w:rsid w:val="00D57FF8"/>
    <w:rsid w:val="00D60351"/>
    <w:rsid w:val="00D60A85"/>
    <w:rsid w:val="00D60BB9"/>
    <w:rsid w:val="00D628AD"/>
    <w:rsid w:val="00D63F9A"/>
    <w:rsid w:val="00D649DD"/>
    <w:rsid w:val="00D64C94"/>
    <w:rsid w:val="00D73CDF"/>
    <w:rsid w:val="00D76CC2"/>
    <w:rsid w:val="00D76CF3"/>
    <w:rsid w:val="00D82E7E"/>
    <w:rsid w:val="00D86A3D"/>
    <w:rsid w:val="00D86CCD"/>
    <w:rsid w:val="00D87B16"/>
    <w:rsid w:val="00D91676"/>
    <w:rsid w:val="00D917C6"/>
    <w:rsid w:val="00D930C3"/>
    <w:rsid w:val="00D938E2"/>
    <w:rsid w:val="00D96C5F"/>
    <w:rsid w:val="00DA301F"/>
    <w:rsid w:val="00DA3BD0"/>
    <w:rsid w:val="00DA3F66"/>
    <w:rsid w:val="00DB1537"/>
    <w:rsid w:val="00DB681B"/>
    <w:rsid w:val="00DB6D83"/>
    <w:rsid w:val="00DB7F40"/>
    <w:rsid w:val="00DC0185"/>
    <w:rsid w:val="00DC1476"/>
    <w:rsid w:val="00DC4FFF"/>
    <w:rsid w:val="00DC5E5D"/>
    <w:rsid w:val="00DE5ACA"/>
    <w:rsid w:val="00DF0831"/>
    <w:rsid w:val="00DF6CEF"/>
    <w:rsid w:val="00E006F2"/>
    <w:rsid w:val="00E02BB9"/>
    <w:rsid w:val="00E13876"/>
    <w:rsid w:val="00E156C7"/>
    <w:rsid w:val="00E1775E"/>
    <w:rsid w:val="00E200A6"/>
    <w:rsid w:val="00E20B6A"/>
    <w:rsid w:val="00E22340"/>
    <w:rsid w:val="00E24151"/>
    <w:rsid w:val="00E26747"/>
    <w:rsid w:val="00E26E25"/>
    <w:rsid w:val="00E27999"/>
    <w:rsid w:val="00E36ACE"/>
    <w:rsid w:val="00E36D2F"/>
    <w:rsid w:val="00E42EBF"/>
    <w:rsid w:val="00E53A5E"/>
    <w:rsid w:val="00E5404F"/>
    <w:rsid w:val="00E55313"/>
    <w:rsid w:val="00E56502"/>
    <w:rsid w:val="00E635E6"/>
    <w:rsid w:val="00E6575F"/>
    <w:rsid w:val="00E70CA1"/>
    <w:rsid w:val="00E75A3C"/>
    <w:rsid w:val="00E77581"/>
    <w:rsid w:val="00E77AA2"/>
    <w:rsid w:val="00E77AC4"/>
    <w:rsid w:val="00E80312"/>
    <w:rsid w:val="00E8040E"/>
    <w:rsid w:val="00E914E3"/>
    <w:rsid w:val="00E92495"/>
    <w:rsid w:val="00EA1049"/>
    <w:rsid w:val="00EA2815"/>
    <w:rsid w:val="00EA525B"/>
    <w:rsid w:val="00EA63BE"/>
    <w:rsid w:val="00EA7A2C"/>
    <w:rsid w:val="00EB1733"/>
    <w:rsid w:val="00EB2BD4"/>
    <w:rsid w:val="00EC0A3B"/>
    <w:rsid w:val="00EC0C99"/>
    <w:rsid w:val="00EC18C7"/>
    <w:rsid w:val="00EC7D05"/>
    <w:rsid w:val="00ED1E1B"/>
    <w:rsid w:val="00EE3A25"/>
    <w:rsid w:val="00EE7304"/>
    <w:rsid w:val="00EF3843"/>
    <w:rsid w:val="00EF5170"/>
    <w:rsid w:val="00EF5361"/>
    <w:rsid w:val="00EF53F0"/>
    <w:rsid w:val="00F00607"/>
    <w:rsid w:val="00F00D0D"/>
    <w:rsid w:val="00F0225E"/>
    <w:rsid w:val="00F07CB8"/>
    <w:rsid w:val="00F2085C"/>
    <w:rsid w:val="00F20EC8"/>
    <w:rsid w:val="00F25516"/>
    <w:rsid w:val="00F2759C"/>
    <w:rsid w:val="00F3300D"/>
    <w:rsid w:val="00F375B7"/>
    <w:rsid w:val="00F451DA"/>
    <w:rsid w:val="00F531B8"/>
    <w:rsid w:val="00F562D7"/>
    <w:rsid w:val="00F65C76"/>
    <w:rsid w:val="00F72C3F"/>
    <w:rsid w:val="00F73BE4"/>
    <w:rsid w:val="00F75108"/>
    <w:rsid w:val="00F75D29"/>
    <w:rsid w:val="00F85732"/>
    <w:rsid w:val="00F9141C"/>
    <w:rsid w:val="00F9428B"/>
    <w:rsid w:val="00F951D1"/>
    <w:rsid w:val="00FA178F"/>
    <w:rsid w:val="00FA1D00"/>
    <w:rsid w:val="00FA2883"/>
    <w:rsid w:val="00FA3D4C"/>
    <w:rsid w:val="00FA7856"/>
    <w:rsid w:val="00FB1F99"/>
    <w:rsid w:val="00FB63EE"/>
    <w:rsid w:val="00FB7B21"/>
    <w:rsid w:val="00FC22AB"/>
    <w:rsid w:val="00FC25BB"/>
    <w:rsid w:val="00FD6C75"/>
    <w:rsid w:val="00FE0CAF"/>
    <w:rsid w:val="00FF458E"/>
    <w:rsid w:val="00FF4B3F"/>
    <w:rsid w:val="00FF5E9E"/>
    <w:rsid w:val="45CBC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D3E3E"/>
  <w15:chartTrackingRefBased/>
  <w15:docId w15:val="{41566BC5-8846-9F4C-928A-5A1A13CE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49DD"/>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649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49DD"/>
    <w:rPr>
      <w:rFonts w:ascii="Times New Roman" w:hAnsi="Times New Roman" w:cs="Times New Roman"/>
      <w:sz w:val="18"/>
      <w:szCs w:val="18"/>
    </w:rPr>
  </w:style>
  <w:style w:type="paragraph" w:styleId="ListParagraph">
    <w:name w:val="List Paragraph"/>
    <w:basedOn w:val="Normal"/>
    <w:uiPriority w:val="34"/>
    <w:qFormat/>
    <w:rsid w:val="00CE4158"/>
    <w:pPr>
      <w:ind w:left="720"/>
      <w:contextualSpacing/>
    </w:pPr>
  </w:style>
  <w:style w:type="paragraph" w:styleId="Header">
    <w:name w:val="header"/>
    <w:basedOn w:val="Normal"/>
    <w:link w:val="HeaderChar"/>
    <w:uiPriority w:val="99"/>
    <w:unhideWhenUsed/>
    <w:rsid w:val="00652932"/>
    <w:pPr>
      <w:tabs>
        <w:tab w:val="center" w:pos="4680"/>
        <w:tab w:val="right" w:pos="9360"/>
      </w:tabs>
    </w:pPr>
  </w:style>
  <w:style w:type="character" w:customStyle="1" w:styleId="HeaderChar">
    <w:name w:val="Header Char"/>
    <w:basedOn w:val="DefaultParagraphFont"/>
    <w:link w:val="Header"/>
    <w:uiPriority w:val="99"/>
    <w:rsid w:val="00652932"/>
  </w:style>
  <w:style w:type="paragraph" w:styleId="Footer">
    <w:name w:val="footer"/>
    <w:basedOn w:val="Normal"/>
    <w:link w:val="FooterChar"/>
    <w:uiPriority w:val="99"/>
    <w:unhideWhenUsed/>
    <w:rsid w:val="00652932"/>
    <w:pPr>
      <w:tabs>
        <w:tab w:val="center" w:pos="4680"/>
        <w:tab w:val="right" w:pos="9360"/>
      </w:tabs>
    </w:pPr>
  </w:style>
  <w:style w:type="character" w:customStyle="1" w:styleId="FooterChar">
    <w:name w:val="Footer Char"/>
    <w:basedOn w:val="DefaultParagraphFont"/>
    <w:link w:val="Footer"/>
    <w:uiPriority w:val="99"/>
    <w:rsid w:val="00652932"/>
  </w:style>
  <w:style w:type="paragraph" w:styleId="Revision">
    <w:name w:val="Revision"/>
    <w:hidden/>
    <w:uiPriority w:val="99"/>
    <w:semiHidden/>
    <w:rsid w:val="000B4653"/>
  </w:style>
  <w:style w:type="character" w:styleId="CommentReference">
    <w:name w:val="annotation reference"/>
    <w:basedOn w:val="DefaultParagraphFont"/>
    <w:uiPriority w:val="99"/>
    <w:semiHidden/>
    <w:unhideWhenUsed/>
    <w:rsid w:val="00E77AC4"/>
    <w:rPr>
      <w:sz w:val="16"/>
      <w:szCs w:val="16"/>
    </w:rPr>
  </w:style>
  <w:style w:type="paragraph" w:styleId="CommentText">
    <w:name w:val="annotation text"/>
    <w:basedOn w:val="Normal"/>
    <w:link w:val="CommentTextChar"/>
    <w:uiPriority w:val="99"/>
    <w:semiHidden/>
    <w:unhideWhenUsed/>
    <w:rsid w:val="00E77AC4"/>
    <w:rPr>
      <w:sz w:val="20"/>
      <w:szCs w:val="20"/>
    </w:rPr>
  </w:style>
  <w:style w:type="character" w:customStyle="1" w:styleId="CommentTextChar">
    <w:name w:val="Comment Text Char"/>
    <w:basedOn w:val="DefaultParagraphFont"/>
    <w:link w:val="CommentText"/>
    <w:uiPriority w:val="99"/>
    <w:semiHidden/>
    <w:rsid w:val="00E77AC4"/>
    <w:rPr>
      <w:sz w:val="20"/>
      <w:szCs w:val="20"/>
    </w:rPr>
  </w:style>
  <w:style w:type="paragraph" w:styleId="CommentSubject">
    <w:name w:val="annotation subject"/>
    <w:basedOn w:val="CommentText"/>
    <w:next w:val="CommentText"/>
    <w:link w:val="CommentSubjectChar"/>
    <w:uiPriority w:val="99"/>
    <w:semiHidden/>
    <w:unhideWhenUsed/>
    <w:rsid w:val="00E77AC4"/>
    <w:rPr>
      <w:b/>
      <w:bCs/>
    </w:rPr>
  </w:style>
  <w:style w:type="character" w:customStyle="1" w:styleId="CommentSubjectChar">
    <w:name w:val="Comment Subject Char"/>
    <w:basedOn w:val="CommentTextChar"/>
    <w:link w:val="CommentSubject"/>
    <w:uiPriority w:val="99"/>
    <w:semiHidden/>
    <w:rsid w:val="00E77AC4"/>
    <w:rPr>
      <w:b/>
      <w:bCs/>
      <w:sz w:val="20"/>
      <w:szCs w:val="20"/>
    </w:rPr>
  </w:style>
  <w:style w:type="character" w:styleId="Hyperlink">
    <w:name w:val="Hyperlink"/>
    <w:basedOn w:val="DefaultParagraphFont"/>
    <w:uiPriority w:val="99"/>
    <w:unhideWhenUsed/>
    <w:rsid w:val="00C35F3C"/>
    <w:rPr>
      <w:color w:val="0563C1" w:themeColor="hyperlink"/>
      <w:u w:val="single"/>
    </w:rPr>
  </w:style>
  <w:style w:type="character" w:customStyle="1" w:styleId="UnresolvedMention1">
    <w:name w:val="Unresolved Mention1"/>
    <w:basedOn w:val="DefaultParagraphFont"/>
    <w:uiPriority w:val="99"/>
    <w:semiHidden/>
    <w:unhideWhenUsed/>
    <w:rsid w:val="00C35F3C"/>
    <w:rPr>
      <w:color w:val="605E5C"/>
      <w:shd w:val="clear" w:color="auto" w:fill="E1DFDD"/>
    </w:rPr>
  </w:style>
  <w:style w:type="character" w:styleId="FollowedHyperlink">
    <w:name w:val="FollowedHyperlink"/>
    <w:basedOn w:val="DefaultParagraphFont"/>
    <w:uiPriority w:val="99"/>
    <w:semiHidden/>
    <w:unhideWhenUsed/>
    <w:rsid w:val="00181933"/>
    <w:rPr>
      <w:color w:val="954F72" w:themeColor="followedHyperlink"/>
      <w:u w:val="single"/>
    </w:rPr>
  </w:style>
  <w:style w:type="character" w:customStyle="1" w:styleId="marke50am5dby">
    <w:name w:val="marke50am5dby"/>
    <w:basedOn w:val="DefaultParagraphFont"/>
    <w:rsid w:val="002A603F"/>
  </w:style>
  <w:style w:type="character" w:styleId="PlaceholderText">
    <w:name w:val="Placeholder Text"/>
    <w:basedOn w:val="DefaultParagraphFont"/>
    <w:uiPriority w:val="99"/>
    <w:semiHidden/>
    <w:rsid w:val="00761D17"/>
    <w:rPr>
      <w:color w:val="808080"/>
    </w:rPr>
  </w:style>
  <w:style w:type="character" w:customStyle="1" w:styleId="authors">
    <w:name w:val="authors"/>
    <w:basedOn w:val="DefaultParagraphFont"/>
    <w:rsid w:val="00321616"/>
  </w:style>
  <w:style w:type="character" w:customStyle="1" w:styleId="apple-converted-space">
    <w:name w:val="apple-converted-space"/>
    <w:basedOn w:val="DefaultParagraphFont"/>
    <w:rsid w:val="00321616"/>
  </w:style>
  <w:style w:type="character" w:customStyle="1" w:styleId="Date1">
    <w:name w:val="Date1"/>
    <w:basedOn w:val="DefaultParagraphFont"/>
    <w:rsid w:val="00321616"/>
  </w:style>
  <w:style w:type="character" w:customStyle="1" w:styleId="arttitle">
    <w:name w:val="art_title"/>
    <w:basedOn w:val="DefaultParagraphFont"/>
    <w:rsid w:val="00321616"/>
  </w:style>
  <w:style w:type="character" w:customStyle="1" w:styleId="serialtitle">
    <w:name w:val="serial_title"/>
    <w:basedOn w:val="DefaultParagraphFont"/>
    <w:rsid w:val="00321616"/>
  </w:style>
  <w:style w:type="character" w:customStyle="1" w:styleId="volumeissue">
    <w:name w:val="volume_issue"/>
    <w:basedOn w:val="DefaultParagraphFont"/>
    <w:rsid w:val="00321616"/>
  </w:style>
  <w:style w:type="character" w:customStyle="1" w:styleId="pagerange">
    <w:name w:val="page_range"/>
    <w:basedOn w:val="DefaultParagraphFont"/>
    <w:rsid w:val="00321616"/>
  </w:style>
  <w:style w:type="character" w:customStyle="1" w:styleId="doilink">
    <w:name w:val="doi_link"/>
    <w:basedOn w:val="DefaultParagraphFont"/>
    <w:rsid w:val="00321616"/>
  </w:style>
  <w:style w:type="character" w:customStyle="1" w:styleId="volume">
    <w:name w:val="volume"/>
    <w:basedOn w:val="DefaultParagraphFont"/>
    <w:rsid w:val="00321616"/>
  </w:style>
  <w:style w:type="character" w:customStyle="1" w:styleId="ref-journal">
    <w:name w:val="ref-journal"/>
    <w:basedOn w:val="DefaultParagraphFont"/>
    <w:rsid w:val="00321616"/>
  </w:style>
  <w:style w:type="character" w:customStyle="1" w:styleId="ref-vol">
    <w:name w:val="ref-vol"/>
    <w:basedOn w:val="DefaultParagraphFont"/>
    <w:rsid w:val="00321616"/>
  </w:style>
  <w:style w:type="character" w:customStyle="1" w:styleId="artauthors">
    <w:name w:val="art_authors"/>
    <w:basedOn w:val="DefaultParagraphFont"/>
    <w:rsid w:val="00321616"/>
  </w:style>
  <w:style w:type="character" w:customStyle="1" w:styleId="year">
    <w:name w:val="year"/>
    <w:basedOn w:val="DefaultParagraphFont"/>
    <w:rsid w:val="00321616"/>
  </w:style>
  <w:style w:type="character" w:customStyle="1" w:styleId="journalname">
    <w:name w:val="journalname"/>
    <w:basedOn w:val="DefaultParagraphFont"/>
    <w:rsid w:val="00321616"/>
  </w:style>
  <w:style w:type="character" w:customStyle="1" w:styleId="issue">
    <w:name w:val="issue"/>
    <w:basedOn w:val="DefaultParagraphFont"/>
    <w:rsid w:val="00321616"/>
  </w:style>
  <w:style w:type="character" w:customStyle="1" w:styleId="page">
    <w:name w:val="page"/>
    <w:basedOn w:val="DefaultParagraphFont"/>
    <w:rsid w:val="00321616"/>
  </w:style>
  <w:style w:type="character" w:customStyle="1" w:styleId="ref-title">
    <w:name w:val="ref-title"/>
    <w:basedOn w:val="DefaultParagraphFont"/>
    <w:rsid w:val="00321616"/>
  </w:style>
  <w:style w:type="character" w:styleId="Emphasis">
    <w:name w:val="Emphasis"/>
    <w:basedOn w:val="DefaultParagraphFont"/>
    <w:uiPriority w:val="20"/>
    <w:qFormat/>
    <w:rsid w:val="00321616"/>
    <w:rPr>
      <w:i/>
      <w:iCs/>
    </w:rPr>
  </w:style>
  <w:style w:type="character" w:styleId="UnresolvedMention">
    <w:name w:val="Unresolved Mention"/>
    <w:basedOn w:val="DefaultParagraphFont"/>
    <w:uiPriority w:val="99"/>
    <w:semiHidden/>
    <w:unhideWhenUsed/>
    <w:rsid w:val="00932CAF"/>
    <w:rPr>
      <w:color w:val="605E5C"/>
      <w:shd w:val="clear" w:color="auto" w:fill="E1DFDD"/>
    </w:rPr>
  </w:style>
  <w:style w:type="character" w:customStyle="1" w:styleId="nlmyear">
    <w:name w:val="nlm_year"/>
    <w:basedOn w:val="DefaultParagraphFont"/>
    <w:rsid w:val="0099618D"/>
  </w:style>
  <w:style w:type="character" w:customStyle="1" w:styleId="nlmarticle-title">
    <w:name w:val="nlm_article-title"/>
    <w:basedOn w:val="DefaultParagraphFont"/>
    <w:rsid w:val="0099618D"/>
  </w:style>
  <w:style w:type="character" w:customStyle="1" w:styleId="nlmfpage">
    <w:name w:val="nlm_fpage"/>
    <w:basedOn w:val="DefaultParagraphFont"/>
    <w:rsid w:val="0099618D"/>
  </w:style>
  <w:style w:type="character" w:customStyle="1" w:styleId="nlmlpage">
    <w:name w:val="nlm_lpage"/>
    <w:basedOn w:val="DefaultParagraphFont"/>
    <w:rsid w:val="00996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6395">
      <w:bodyDiv w:val="1"/>
      <w:marLeft w:val="0"/>
      <w:marRight w:val="0"/>
      <w:marTop w:val="0"/>
      <w:marBottom w:val="0"/>
      <w:divBdr>
        <w:top w:val="none" w:sz="0" w:space="0" w:color="auto"/>
        <w:left w:val="none" w:sz="0" w:space="0" w:color="auto"/>
        <w:bottom w:val="none" w:sz="0" w:space="0" w:color="auto"/>
        <w:right w:val="none" w:sz="0" w:space="0" w:color="auto"/>
      </w:divBdr>
      <w:divsChild>
        <w:div w:id="673535509">
          <w:marLeft w:val="0"/>
          <w:marRight w:val="0"/>
          <w:marTop w:val="0"/>
          <w:marBottom w:val="0"/>
          <w:divBdr>
            <w:top w:val="none" w:sz="0" w:space="0" w:color="auto"/>
            <w:left w:val="none" w:sz="0" w:space="0" w:color="auto"/>
            <w:bottom w:val="none" w:sz="0" w:space="0" w:color="auto"/>
            <w:right w:val="none" w:sz="0" w:space="0" w:color="auto"/>
          </w:divBdr>
          <w:divsChild>
            <w:div w:id="367727899">
              <w:marLeft w:val="0"/>
              <w:marRight w:val="0"/>
              <w:marTop w:val="0"/>
              <w:marBottom w:val="0"/>
              <w:divBdr>
                <w:top w:val="none" w:sz="0" w:space="0" w:color="auto"/>
                <w:left w:val="none" w:sz="0" w:space="0" w:color="auto"/>
                <w:bottom w:val="none" w:sz="0" w:space="0" w:color="auto"/>
                <w:right w:val="none" w:sz="0" w:space="0" w:color="auto"/>
              </w:divBdr>
              <w:divsChild>
                <w:div w:id="7703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903">
      <w:bodyDiv w:val="1"/>
      <w:marLeft w:val="0"/>
      <w:marRight w:val="0"/>
      <w:marTop w:val="0"/>
      <w:marBottom w:val="0"/>
      <w:divBdr>
        <w:top w:val="none" w:sz="0" w:space="0" w:color="auto"/>
        <w:left w:val="none" w:sz="0" w:space="0" w:color="auto"/>
        <w:bottom w:val="none" w:sz="0" w:space="0" w:color="auto"/>
        <w:right w:val="none" w:sz="0" w:space="0" w:color="auto"/>
      </w:divBdr>
      <w:divsChild>
        <w:div w:id="433090781">
          <w:marLeft w:val="0"/>
          <w:marRight w:val="0"/>
          <w:marTop w:val="0"/>
          <w:marBottom w:val="0"/>
          <w:divBdr>
            <w:top w:val="none" w:sz="0" w:space="0" w:color="auto"/>
            <w:left w:val="none" w:sz="0" w:space="0" w:color="auto"/>
            <w:bottom w:val="none" w:sz="0" w:space="0" w:color="auto"/>
            <w:right w:val="none" w:sz="0" w:space="0" w:color="auto"/>
          </w:divBdr>
          <w:divsChild>
            <w:div w:id="555505681">
              <w:marLeft w:val="0"/>
              <w:marRight w:val="0"/>
              <w:marTop w:val="0"/>
              <w:marBottom w:val="0"/>
              <w:divBdr>
                <w:top w:val="none" w:sz="0" w:space="0" w:color="auto"/>
                <w:left w:val="none" w:sz="0" w:space="0" w:color="auto"/>
                <w:bottom w:val="none" w:sz="0" w:space="0" w:color="auto"/>
                <w:right w:val="none" w:sz="0" w:space="0" w:color="auto"/>
              </w:divBdr>
              <w:divsChild>
                <w:div w:id="8238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791">
      <w:bodyDiv w:val="1"/>
      <w:marLeft w:val="0"/>
      <w:marRight w:val="0"/>
      <w:marTop w:val="0"/>
      <w:marBottom w:val="0"/>
      <w:divBdr>
        <w:top w:val="none" w:sz="0" w:space="0" w:color="auto"/>
        <w:left w:val="none" w:sz="0" w:space="0" w:color="auto"/>
        <w:bottom w:val="none" w:sz="0" w:space="0" w:color="auto"/>
        <w:right w:val="none" w:sz="0" w:space="0" w:color="auto"/>
      </w:divBdr>
      <w:divsChild>
        <w:div w:id="2091998908">
          <w:marLeft w:val="0"/>
          <w:marRight w:val="0"/>
          <w:marTop w:val="0"/>
          <w:marBottom w:val="0"/>
          <w:divBdr>
            <w:top w:val="none" w:sz="0" w:space="0" w:color="auto"/>
            <w:left w:val="none" w:sz="0" w:space="0" w:color="auto"/>
            <w:bottom w:val="none" w:sz="0" w:space="0" w:color="auto"/>
            <w:right w:val="none" w:sz="0" w:space="0" w:color="auto"/>
          </w:divBdr>
          <w:divsChild>
            <w:div w:id="27530358">
              <w:marLeft w:val="0"/>
              <w:marRight w:val="0"/>
              <w:marTop w:val="0"/>
              <w:marBottom w:val="0"/>
              <w:divBdr>
                <w:top w:val="none" w:sz="0" w:space="0" w:color="auto"/>
                <w:left w:val="none" w:sz="0" w:space="0" w:color="auto"/>
                <w:bottom w:val="none" w:sz="0" w:space="0" w:color="auto"/>
                <w:right w:val="none" w:sz="0" w:space="0" w:color="auto"/>
              </w:divBdr>
              <w:divsChild>
                <w:div w:id="11657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959">
      <w:bodyDiv w:val="1"/>
      <w:marLeft w:val="0"/>
      <w:marRight w:val="0"/>
      <w:marTop w:val="0"/>
      <w:marBottom w:val="0"/>
      <w:divBdr>
        <w:top w:val="none" w:sz="0" w:space="0" w:color="auto"/>
        <w:left w:val="none" w:sz="0" w:space="0" w:color="auto"/>
        <w:bottom w:val="none" w:sz="0" w:space="0" w:color="auto"/>
        <w:right w:val="none" w:sz="0" w:space="0" w:color="auto"/>
      </w:divBdr>
      <w:divsChild>
        <w:div w:id="1634558923">
          <w:marLeft w:val="0"/>
          <w:marRight w:val="0"/>
          <w:marTop w:val="0"/>
          <w:marBottom w:val="0"/>
          <w:divBdr>
            <w:top w:val="none" w:sz="0" w:space="0" w:color="auto"/>
            <w:left w:val="none" w:sz="0" w:space="0" w:color="auto"/>
            <w:bottom w:val="none" w:sz="0" w:space="0" w:color="auto"/>
            <w:right w:val="none" w:sz="0" w:space="0" w:color="auto"/>
          </w:divBdr>
          <w:divsChild>
            <w:div w:id="1683705133">
              <w:marLeft w:val="0"/>
              <w:marRight w:val="0"/>
              <w:marTop w:val="0"/>
              <w:marBottom w:val="0"/>
              <w:divBdr>
                <w:top w:val="none" w:sz="0" w:space="0" w:color="auto"/>
                <w:left w:val="none" w:sz="0" w:space="0" w:color="auto"/>
                <w:bottom w:val="none" w:sz="0" w:space="0" w:color="auto"/>
                <w:right w:val="none" w:sz="0" w:space="0" w:color="auto"/>
              </w:divBdr>
              <w:divsChild>
                <w:div w:id="17318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9819">
      <w:bodyDiv w:val="1"/>
      <w:marLeft w:val="0"/>
      <w:marRight w:val="0"/>
      <w:marTop w:val="0"/>
      <w:marBottom w:val="0"/>
      <w:divBdr>
        <w:top w:val="none" w:sz="0" w:space="0" w:color="auto"/>
        <w:left w:val="none" w:sz="0" w:space="0" w:color="auto"/>
        <w:bottom w:val="none" w:sz="0" w:space="0" w:color="auto"/>
        <w:right w:val="none" w:sz="0" w:space="0" w:color="auto"/>
      </w:divBdr>
      <w:divsChild>
        <w:div w:id="372658065">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sChild>
                <w:div w:id="1018316685">
                  <w:marLeft w:val="0"/>
                  <w:marRight w:val="0"/>
                  <w:marTop w:val="0"/>
                  <w:marBottom w:val="0"/>
                  <w:divBdr>
                    <w:top w:val="none" w:sz="0" w:space="0" w:color="auto"/>
                    <w:left w:val="none" w:sz="0" w:space="0" w:color="auto"/>
                    <w:bottom w:val="none" w:sz="0" w:space="0" w:color="auto"/>
                    <w:right w:val="none" w:sz="0" w:space="0" w:color="auto"/>
                  </w:divBdr>
                </w:div>
              </w:divsChild>
            </w:div>
            <w:div w:id="292449972">
              <w:marLeft w:val="0"/>
              <w:marRight w:val="0"/>
              <w:marTop w:val="0"/>
              <w:marBottom w:val="0"/>
              <w:divBdr>
                <w:top w:val="none" w:sz="0" w:space="0" w:color="auto"/>
                <w:left w:val="none" w:sz="0" w:space="0" w:color="auto"/>
                <w:bottom w:val="none" w:sz="0" w:space="0" w:color="auto"/>
                <w:right w:val="none" w:sz="0" w:space="0" w:color="auto"/>
              </w:divBdr>
              <w:divsChild>
                <w:div w:id="7492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4716">
      <w:bodyDiv w:val="1"/>
      <w:marLeft w:val="0"/>
      <w:marRight w:val="0"/>
      <w:marTop w:val="0"/>
      <w:marBottom w:val="0"/>
      <w:divBdr>
        <w:top w:val="none" w:sz="0" w:space="0" w:color="auto"/>
        <w:left w:val="none" w:sz="0" w:space="0" w:color="auto"/>
        <w:bottom w:val="none" w:sz="0" w:space="0" w:color="auto"/>
        <w:right w:val="none" w:sz="0" w:space="0" w:color="auto"/>
      </w:divBdr>
      <w:divsChild>
        <w:div w:id="1392071429">
          <w:marLeft w:val="0"/>
          <w:marRight w:val="0"/>
          <w:marTop w:val="0"/>
          <w:marBottom w:val="0"/>
          <w:divBdr>
            <w:top w:val="none" w:sz="0" w:space="0" w:color="auto"/>
            <w:left w:val="none" w:sz="0" w:space="0" w:color="auto"/>
            <w:bottom w:val="none" w:sz="0" w:space="0" w:color="auto"/>
            <w:right w:val="none" w:sz="0" w:space="0" w:color="auto"/>
          </w:divBdr>
          <w:divsChild>
            <w:div w:id="1548102564">
              <w:marLeft w:val="0"/>
              <w:marRight w:val="0"/>
              <w:marTop w:val="0"/>
              <w:marBottom w:val="0"/>
              <w:divBdr>
                <w:top w:val="none" w:sz="0" w:space="0" w:color="auto"/>
                <w:left w:val="none" w:sz="0" w:space="0" w:color="auto"/>
                <w:bottom w:val="none" w:sz="0" w:space="0" w:color="auto"/>
                <w:right w:val="none" w:sz="0" w:space="0" w:color="auto"/>
              </w:divBdr>
              <w:divsChild>
                <w:div w:id="873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1343">
      <w:bodyDiv w:val="1"/>
      <w:marLeft w:val="0"/>
      <w:marRight w:val="0"/>
      <w:marTop w:val="0"/>
      <w:marBottom w:val="0"/>
      <w:divBdr>
        <w:top w:val="none" w:sz="0" w:space="0" w:color="auto"/>
        <w:left w:val="none" w:sz="0" w:space="0" w:color="auto"/>
        <w:bottom w:val="none" w:sz="0" w:space="0" w:color="auto"/>
        <w:right w:val="none" w:sz="0" w:space="0" w:color="auto"/>
      </w:divBdr>
      <w:divsChild>
        <w:div w:id="1340541499">
          <w:marLeft w:val="0"/>
          <w:marRight w:val="0"/>
          <w:marTop w:val="0"/>
          <w:marBottom w:val="0"/>
          <w:divBdr>
            <w:top w:val="none" w:sz="0" w:space="0" w:color="auto"/>
            <w:left w:val="none" w:sz="0" w:space="0" w:color="auto"/>
            <w:bottom w:val="none" w:sz="0" w:space="0" w:color="auto"/>
            <w:right w:val="none" w:sz="0" w:space="0" w:color="auto"/>
          </w:divBdr>
          <w:divsChild>
            <w:div w:id="1827890285">
              <w:marLeft w:val="0"/>
              <w:marRight w:val="0"/>
              <w:marTop w:val="0"/>
              <w:marBottom w:val="0"/>
              <w:divBdr>
                <w:top w:val="none" w:sz="0" w:space="0" w:color="auto"/>
                <w:left w:val="none" w:sz="0" w:space="0" w:color="auto"/>
                <w:bottom w:val="none" w:sz="0" w:space="0" w:color="auto"/>
                <w:right w:val="none" w:sz="0" w:space="0" w:color="auto"/>
              </w:divBdr>
              <w:divsChild>
                <w:div w:id="1742486094">
                  <w:marLeft w:val="0"/>
                  <w:marRight w:val="0"/>
                  <w:marTop w:val="0"/>
                  <w:marBottom w:val="0"/>
                  <w:divBdr>
                    <w:top w:val="none" w:sz="0" w:space="0" w:color="auto"/>
                    <w:left w:val="none" w:sz="0" w:space="0" w:color="auto"/>
                    <w:bottom w:val="none" w:sz="0" w:space="0" w:color="auto"/>
                    <w:right w:val="none" w:sz="0" w:space="0" w:color="auto"/>
                  </w:divBdr>
                  <w:divsChild>
                    <w:div w:id="12828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2636">
      <w:bodyDiv w:val="1"/>
      <w:marLeft w:val="0"/>
      <w:marRight w:val="0"/>
      <w:marTop w:val="0"/>
      <w:marBottom w:val="0"/>
      <w:divBdr>
        <w:top w:val="none" w:sz="0" w:space="0" w:color="auto"/>
        <w:left w:val="none" w:sz="0" w:space="0" w:color="auto"/>
        <w:bottom w:val="none" w:sz="0" w:space="0" w:color="auto"/>
        <w:right w:val="none" w:sz="0" w:space="0" w:color="auto"/>
      </w:divBdr>
      <w:divsChild>
        <w:div w:id="312375502">
          <w:marLeft w:val="0"/>
          <w:marRight w:val="0"/>
          <w:marTop w:val="0"/>
          <w:marBottom w:val="0"/>
          <w:divBdr>
            <w:top w:val="none" w:sz="0" w:space="0" w:color="auto"/>
            <w:left w:val="none" w:sz="0" w:space="0" w:color="auto"/>
            <w:bottom w:val="none" w:sz="0" w:space="0" w:color="auto"/>
            <w:right w:val="none" w:sz="0" w:space="0" w:color="auto"/>
          </w:divBdr>
          <w:divsChild>
            <w:div w:id="246504705">
              <w:marLeft w:val="0"/>
              <w:marRight w:val="0"/>
              <w:marTop w:val="0"/>
              <w:marBottom w:val="0"/>
              <w:divBdr>
                <w:top w:val="none" w:sz="0" w:space="0" w:color="auto"/>
                <w:left w:val="none" w:sz="0" w:space="0" w:color="auto"/>
                <w:bottom w:val="none" w:sz="0" w:space="0" w:color="auto"/>
                <w:right w:val="none" w:sz="0" w:space="0" w:color="auto"/>
              </w:divBdr>
              <w:divsChild>
                <w:div w:id="1814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4637">
      <w:bodyDiv w:val="1"/>
      <w:marLeft w:val="0"/>
      <w:marRight w:val="0"/>
      <w:marTop w:val="0"/>
      <w:marBottom w:val="0"/>
      <w:divBdr>
        <w:top w:val="none" w:sz="0" w:space="0" w:color="auto"/>
        <w:left w:val="none" w:sz="0" w:space="0" w:color="auto"/>
        <w:bottom w:val="none" w:sz="0" w:space="0" w:color="auto"/>
        <w:right w:val="none" w:sz="0" w:space="0" w:color="auto"/>
      </w:divBdr>
      <w:divsChild>
        <w:div w:id="827289762">
          <w:marLeft w:val="0"/>
          <w:marRight w:val="0"/>
          <w:marTop w:val="0"/>
          <w:marBottom w:val="0"/>
          <w:divBdr>
            <w:top w:val="none" w:sz="0" w:space="0" w:color="auto"/>
            <w:left w:val="none" w:sz="0" w:space="0" w:color="auto"/>
            <w:bottom w:val="none" w:sz="0" w:space="0" w:color="auto"/>
            <w:right w:val="none" w:sz="0" w:space="0" w:color="auto"/>
          </w:divBdr>
          <w:divsChild>
            <w:div w:id="533005885">
              <w:marLeft w:val="0"/>
              <w:marRight w:val="0"/>
              <w:marTop w:val="0"/>
              <w:marBottom w:val="0"/>
              <w:divBdr>
                <w:top w:val="none" w:sz="0" w:space="0" w:color="auto"/>
                <w:left w:val="none" w:sz="0" w:space="0" w:color="auto"/>
                <w:bottom w:val="none" w:sz="0" w:space="0" w:color="auto"/>
                <w:right w:val="none" w:sz="0" w:space="0" w:color="auto"/>
              </w:divBdr>
              <w:divsChild>
                <w:div w:id="167529391">
                  <w:marLeft w:val="0"/>
                  <w:marRight w:val="0"/>
                  <w:marTop w:val="0"/>
                  <w:marBottom w:val="0"/>
                  <w:divBdr>
                    <w:top w:val="none" w:sz="0" w:space="0" w:color="auto"/>
                    <w:left w:val="none" w:sz="0" w:space="0" w:color="auto"/>
                    <w:bottom w:val="none" w:sz="0" w:space="0" w:color="auto"/>
                    <w:right w:val="none" w:sz="0" w:space="0" w:color="auto"/>
                  </w:divBdr>
                </w:div>
              </w:divsChild>
            </w:div>
            <w:div w:id="1425801688">
              <w:marLeft w:val="0"/>
              <w:marRight w:val="0"/>
              <w:marTop w:val="0"/>
              <w:marBottom w:val="0"/>
              <w:divBdr>
                <w:top w:val="none" w:sz="0" w:space="0" w:color="auto"/>
                <w:left w:val="none" w:sz="0" w:space="0" w:color="auto"/>
                <w:bottom w:val="none" w:sz="0" w:space="0" w:color="auto"/>
                <w:right w:val="none" w:sz="0" w:space="0" w:color="auto"/>
              </w:divBdr>
              <w:divsChild>
                <w:div w:id="15495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2552">
      <w:bodyDiv w:val="1"/>
      <w:marLeft w:val="0"/>
      <w:marRight w:val="0"/>
      <w:marTop w:val="0"/>
      <w:marBottom w:val="0"/>
      <w:divBdr>
        <w:top w:val="none" w:sz="0" w:space="0" w:color="auto"/>
        <w:left w:val="none" w:sz="0" w:space="0" w:color="auto"/>
        <w:bottom w:val="none" w:sz="0" w:space="0" w:color="auto"/>
        <w:right w:val="none" w:sz="0" w:space="0" w:color="auto"/>
      </w:divBdr>
      <w:divsChild>
        <w:div w:id="990062302">
          <w:marLeft w:val="0"/>
          <w:marRight w:val="0"/>
          <w:marTop w:val="0"/>
          <w:marBottom w:val="0"/>
          <w:divBdr>
            <w:top w:val="none" w:sz="0" w:space="0" w:color="auto"/>
            <w:left w:val="none" w:sz="0" w:space="0" w:color="auto"/>
            <w:bottom w:val="none" w:sz="0" w:space="0" w:color="auto"/>
            <w:right w:val="none" w:sz="0" w:space="0" w:color="auto"/>
          </w:divBdr>
          <w:divsChild>
            <w:div w:id="1506626837">
              <w:marLeft w:val="0"/>
              <w:marRight w:val="0"/>
              <w:marTop w:val="0"/>
              <w:marBottom w:val="0"/>
              <w:divBdr>
                <w:top w:val="none" w:sz="0" w:space="0" w:color="auto"/>
                <w:left w:val="none" w:sz="0" w:space="0" w:color="auto"/>
                <w:bottom w:val="none" w:sz="0" w:space="0" w:color="auto"/>
                <w:right w:val="none" w:sz="0" w:space="0" w:color="auto"/>
              </w:divBdr>
              <w:divsChild>
                <w:div w:id="11078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3165">
      <w:bodyDiv w:val="1"/>
      <w:marLeft w:val="0"/>
      <w:marRight w:val="0"/>
      <w:marTop w:val="0"/>
      <w:marBottom w:val="0"/>
      <w:divBdr>
        <w:top w:val="none" w:sz="0" w:space="0" w:color="auto"/>
        <w:left w:val="none" w:sz="0" w:space="0" w:color="auto"/>
        <w:bottom w:val="none" w:sz="0" w:space="0" w:color="auto"/>
        <w:right w:val="none" w:sz="0" w:space="0" w:color="auto"/>
      </w:divBdr>
      <w:divsChild>
        <w:div w:id="1693259581">
          <w:marLeft w:val="0"/>
          <w:marRight w:val="0"/>
          <w:marTop w:val="0"/>
          <w:marBottom w:val="0"/>
          <w:divBdr>
            <w:top w:val="none" w:sz="0" w:space="0" w:color="auto"/>
            <w:left w:val="none" w:sz="0" w:space="0" w:color="auto"/>
            <w:bottom w:val="none" w:sz="0" w:space="0" w:color="auto"/>
            <w:right w:val="none" w:sz="0" w:space="0" w:color="auto"/>
          </w:divBdr>
          <w:divsChild>
            <w:div w:id="544827585">
              <w:marLeft w:val="0"/>
              <w:marRight w:val="0"/>
              <w:marTop w:val="0"/>
              <w:marBottom w:val="0"/>
              <w:divBdr>
                <w:top w:val="none" w:sz="0" w:space="0" w:color="auto"/>
                <w:left w:val="none" w:sz="0" w:space="0" w:color="auto"/>
                <w:bottom w:val="none" w:sz="0" w:space="0" w:color="auto"/>
                <w:right w:val="none" w:sz="0" w:space="0" w:color="auto"/>
              </w:divBdr>
              <w:divsChild>
                <w:div w:id="9150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71553">
      <w:bodyDiv w:val="1"/>
      <w:marLeft w:val="0"/>
      <w:marRight w:val="0"/>
      <w:marTop w:val="0"/>
      <w:marBottom w:val="0"/>
      <w:divBdr>
        <w:top w:val="none" w:sz="0" w:space="0" w:color="auto"/>
        <w:left w:val="none" w:sz="0" w:space="0" w:color="auto"/>
        <w:bottom w:val="none" w:sz="0" w:space="0" w:color="auto"/>
        <w:right w:val="none" w:sz="0" w:space="0" w:color="auto"/>
      </w:divBdr>
      <w:divsChild>
        <w:div w:id="188371491">
          <w:marLeft w:val="0"/>
          <w:marRight w:val="0"/>
          <w:marTop w:val="0"/>
          <w:marBottom w:val="0"/>
          <w:divBdr>
            <w:top w:val="none" w:sz="0" w:space="0" w:color="auto"/>
            <w:left w:val="none" w:sz="0" w:space="0" w:color="auto"/>
            <w:bottom w:val="none" w:sz="0" w:space="0" w:color="auto"/>
            <w:right w:val="none" w:sz="0" w:space="0" w:color="auto"/>
          </w:divBdr>
          <w:divsChild>
            <w:div w:id="273562235">
              <w:marLeft w:val="0"/>
              <w:marRight w:val="0"/>
              <w:marTop w:val="0"/>
              <w:marBottom w:val="0"/>
              <w:divBdr>
                <w:top w:val="none" w:sz="0" w:space="0" w:color="auto"/>
                <w:left w:val="none" w:sz="0" w:space="0" w:color="auto"/>
                <w:bottom w:val="none" w:sz="0" w:space="0" w:color="auto"/>
                <w:right w:val="none" w:sz="0" w:space="0" w:color="auto"/>
              </w:divBdr>
              <w:divsChild>
                <w:div w:id="6996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35653">
      <w:bodyDiv w:val="1"/>
      <w:marLeft w:val="0"/>
      <w:marRight w:val="0"/>
      <w:marTop w:val="0"/>
      <w:marBottom w:val="0"/>
      <w:divBdr>
        <w:top w:val="none" w:sz="0" w:space="0" w:color="auto"/>
        <w:left w:val="none" w:sz="0" w:space="0" w:color="auto"/>
        <w:bottom w:val="none" w:sz="0" w:space="0" w:color="auto"/>
        <w:right w:val="none" w:sz="0" w:space="0" w:color="auto"/>
      </w:divBdr>
      <w:divsChild>
        <w:div w:id="1397164143">
          <w:marLeft w:val="0"/>
          <w:marRight w:val="0"/>
          <w:marTop w:val="0"/>
          <w:marBottom w:val="0"/>
          <w:divBdr>
            <w:top w:val="none" w:sz="0" w:space="0" w:color="auto"/>
            <w:left w:val="none" w:sz="0" w:space="0" w:color="auto"/>
            <w:bottom w:val="none" w:sz="0" w:space="0" w:color="auto"/>
            <w:right w:val="none" w:sz="0" w:space="0" w:color="auto"/>
          </w:divBdr>
          <w:divsChild>
            <w:div w:id="1701322056">
              <w:marLeft w:val="0"/>
              <w:marRight w:val="0"/>
              <w:marTop w:val="0"/>
              <w:marBottom w:val="0"/>
              <w:divBdr>
                <w:top w:val="none" w:sz="0" w:space="0" w:color="auto"/>
                <w:left w:val="none" w:sz="0" w:space="0" w:color="auto"/>
                <w:bottom w:val="none" w:sz="0" w:space="0" w:color="auto"/>
                <w:right w:val="none" w:sz="0" w:space="0" w:color="auto"/>
              </w:divBdr>
              <w:divsChild>
                <w:div w:id="13920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61564">
      <w:bodyDiv w:val="1"/>
      <w:marLeft w:val="0"/>
      <w:marRight w:val="0"/>
      <w:marTop w:val="0"/>
      <w:marBottom w:val="0"/>
      <w:divBdr>
        <w:top w:val="none" w:sz="0" w:space="0" w:color="auto"/>
        <w:left w:val="none" w:sz="0" w:space="0" w:color="auto"/>
        <w:bottom w:val="none" w:sz="0" w:space="0" w:color="auto"/>
        <w:right w:val="none" w:sz="0" w:space="0" w:color="auto"/>
      </w:divBdr>
      <w:divsChild>
        <w:div w:id="168175816">
          <w:marLeft w:val="0"/>
          <w:marRight w:val="0"/>
          <w:marTop w:val="0"/>
          <w:marBottom w:val="0"/>
          <w:divBdr>
            <w:top w:val="none" w:sz="0" w:space="0" w:color="auto"/>
            <w:left w:val="none" w:sz="0" w:space="0" w:color="auto"/>
            <w:bottom w:val="none" w:sz="0" w:space="0" w:color="auto"/>
            <w:right w:val="none" w:sz="0" w:space="0" w:color="auto"/>
          </w:divBdr>
          <w:divsChild>
            <w:div w:id="264269088">
              <w:marLeft w:val="0"/>
              <w:marRight w:val="0"/>
              <w:marTop w:val="0"/>
              <w:marBottom w:val="0"/>
              <w:divBdr>
                <w:top w:val="none" w:sz="0" w:space="0" w:color="auto"/>
                <w:left w:val="none" w:sz="0" w:space="0" w:color="auto"/>
                <w:bottom w:val="none" w:sz="0" w:space="0" w:color="auto"/>
                <w:right w:val="none" w:sz="0" w:space="0" w:color="auto"/>
              </w:divBdr>
              <w:divsChild>
                <w:div w:id="19180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0323">
      <w:bodyDiv w:val="1"/>
      <w:marLeft w:val="0"/>
      <w:marRight w:val="0"/>
      <w:marTop w:val="0"/>
      <w:marBottom w:val="0"/>
      <w:divBdr>
        <w:top w:val="none" w:sz="0" w:space="0" w:color="auto"/>
        <w:left w:val="none" w:sz="0" w:space="0" w:color="auto"/>
        <w:bottom w:val="none" w:sz="0" w:space="0" w:color="auto"/>
        <w:right w:val="none" w:sz="0" w:space="0" w:color="auto"/>
      </w:divBdr>
      <w:divsChild>
        <w:div w:id="235362404">
          <w:marLeft w:val="0"/>
          <w:marRight w:val="0"/>
          <w:marTop w:val="0"/>
          <w:marBottom w:val="0"/>
          <w:divBdr>
            <w:top w:val="none" w:sz="0" w:space="0" w:color="auto"/>
            <w:left w:val="none" w:sz="0" w:space="0" w:color="auto"/>
            <w:bottom w:val="none" w:sz="0" w:space="0" w:color="auto"/>
            <w:right w:val="none" w:sz="0" w:space="0" w:color="auto"/>
          </w:divBdr>
          <w:divsChild>
            <w:div w:id="1569531814">
              <w:marLeft w:val="0"/>
              <w:marRight w:val="0"/>
              <w:marTop w:val="0"/>
              <w:marBottom w:val="0"/>
              <w:divBdr>
                <w:top w:val="none" w:sz="0" w:space="0" w:color="auto"/>
                <w:left w:val="none" w:sz="0" w:space="0" w:color="auto"/>
                <w:bottom w:val="none" w:sz="0" w:space="0" w:color="auto"/>
                <w:right w:val="none" w:sz="0" w:space="0" w:color="auto"/>
              </w:divBdr>
              <w:divsChild>
                <w:div w:id="16482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43917">
      <w:bodyDiv w:val="1"/>
      <w:marLeft w:val="0"/>
      <w:marRight w:val="0"/>
      <w:marTop w:val="0"/>
      <w:marBottom w:val="0"/>
      <w:divBdr>
        <w:top w:val="none" w:sz="0" w:space="0" w:color="auto"/>
        <w:left w:val="none" w:sz="0" w:space="0" w:color="auto"/>
        <w:bottom w:val="none" w:sz="0" w:space="0" w:color="auto"/>
        <w:right w:val="none" w:sz="0" w:space="0" w:color="auto"/>
      </w:divBdr>
    </w:div>
    <w:div w:id="477572584">
      <w:bodyDiv w:val="1"/>
      <w:marLeft w:val="0"/>
      <w:marRight w:val="0"/>
      <w:marTop w:val="0"/>
      <w:marBottom w:val="0"/>
      <w:divBdr>
        <w:top w:val="none" w:sz="0" w:space="0" w:color="auto"/>
        <w:left w:val="none" w:sz="0" w:space="0" w:color="auto"/>
        <w:bottom w:val="none" w:sz="0" w:space="0" w:color="auto"/>
        <w:right w:val="none" w:sz="0" w:space="0" w:color="auto"/>
      </w:divBdr>
      <w:divsChild>
        <w:div w:id="469059239">
          <w:marLeft w:val="0"/>
          <w:marRight w:val="0"/>
          <w:marTop w:val="0"/>
          <w:marBottom w:val="0"/>
          <w:divBdr>
            <w:top w:val="none" w:sz="0" w:space="0" w:color="auto"/>
            <w:left w:val="none" w:sz="0" w:space="0" w:color="auto"/>
            <w:bottom w:val="none" w:sz="0" w:space="0" w:color="auto"/>
            <w:right w:val="none" w:sz="0" w:space="0" w:color="auto"/>
          </w:divBdr>
          <w:divsChild>
            <w:div w:id="937367120">
              <w:marLeft w:val="0"/>
              <w:marRight w:val="0"/>
              <w:marTop w:val="0"/>
              <w:marBottom w:val="0"/>
              <w:divBdr>
                <w:top w:val="none" w:sz="0" w:space="0" w:color="auto"/>
                <w:left w:val="none" w:sz="0" w:space="0" w:color="auto"/>
                <w:bottom w:val="none" w:sz="0" w:space="0" w:color="auto"/>
                <w:right w:val="none" w:sz="0" w:space="0" w:color="auto"/>
              </w:divBdr>
              <w:divsChild>
                <w:div w:id="7949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39284">
      <w:bodyDiv w:val="1"/>
      <w:marLeft w:val="0"/>
      <w:marRight w:val="0"/>
      <w:marTop w:val="0"/>
      <w:marBottom w:val="0"/>
      <w:divBdr>
        <w:top w:val="none" w:sz="0" w:space="0" w:color="auto"/>
        <w:left w:val="none" w:sz="0" w:space="0" w:color="auto"/>
        <w:bottom w:val="none" w:sz="0" w:space="0" w:color="auto"/>
        <w:right w:val="none" w:sz="0" w:space="0" w:color="auto"/>
      </w:divBdr>
      <w:divsChild>
        <w:div w:id="1300649894">
          <w:marLeft w:val="0"/>
          <w:marRight w:val="0"/>
          <w:marTop w:val="0"/>
          <w:marBottom w:val="0"/>
          <w:divBdr>
            <w:top w:val="none" w:sz="0" w:space="0" w:color="auto"/>
            <w:left w:val="none" w:sz="0" w:space="0" w:color="auto"/>
            <w:bottom w:val="none" w:sz="0" w:space="0" w:color="auto"/>
            <w:right w:val="none" w:sz="0" w:space="0" w:color="auto"/>
          </w:divBdr>
          <w:divsChild>
            <w:div w:id="1308703173">
              <w:marLeft w:val="0"/>
              <w:marRight w:val="0"/>
              <w:marTop w:val="0"/>
              <w:marBottom w:val="0"/>
              <w:divBdr>
                <w:top w:val="none" w:sz="0" w:space="0" w:color="auto"/>
                <w:left w:val="none" w:sz="0" w:space="0" w:color="auto"/>
                <w:bottom w:val="none" w:sz="0" w:space="0" w:color="auto"/>
                <w:right w:val="none" w:sz="0" w:space="0" w:color="auto"/>
              </w:divBdr>
              <w:divsChild>
                <w:div w:id="10770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3222">
      <w:bodyDiv w:val="1"/>
      <w:marLeft w:val="0"/>
      <w:marRight w:val="0"/>
      <w:marTop w:val="0"/>
      <w:marBottom w:val="0"/>
      <w:divBdr>
        <w:top w:val="none" w:sz="0" w:space="0" w:color="auto"/>
        <w:left w:val="none" w:sz="0" w:space="0" w:color="auto"/>
        <w:bottom w:val="none" w:sz="0" w:space="0" w:color="auto"/>
        <w:right w:val="none" w:sz="0" w:space="0" w:color="auto"/>
      </w:divBdr>
      <w:divsChild>
        <w:div w:id="2074619404">
          <w:marLeft w:val="0"/>
          <w:marRight w:val="0"/>
          <w:marTop w:val="0"/>
          <w:marBottom w:val="0"/>
          <w:divBdr>
            <w:top w:val="none" w:sz="0" w:space="0" w:color="auto"/>
            <w:left w:val="none" w:sz="0" w:space="0" w:color="auto"/>
            <w:bottom w:val="none" w:sz="0" w:space="0" w:color="auto"/>
            <w:right w:val="none" w:sz="0" w:space="0" w:color="auto"/>
          </w:divBdr>
          <w:divsChild>
            <w:div w:id="1349256012">
              <w:marLeft w:val="0"/>
              <w:marRight w:val="0"/>
              <w:marTop w:val="0"/>
              <w:marBottom w:val="0"/>
              <w:divBdr>
                <w:top w:val="none" w:sz="0" w:space="0" w:color="auto"/>
                <w:left w:val="none" w:sz="0" w:space="0" w:color="auto"/>
                <w:bottom w:val="none" w:sz="0" w:space="0" w:color="auto"/>
                <w:right w:val="none" w:sz="0" w:space="0" w:color="auto"/>
              </w:divBdr>
              <w:divsChild>
                <w:div w:id="10088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8155">
      <w:bodyDiv w:val="1"/>
      <w:marLeft w:val="0"/>
      <w:marRight w:val="0"/>
      <w:marTop w:val="0"/>
      <w:marBottom w:val="0"/>
      <w:divBdr>
        <w:top w:val="none" w:sz="0" w:space="0" w:color="auto"/>
        <w:left w:val="none" w:sz="0" w:space="0" w:color="auto"/>
        <w:bottom w:val="none" w:sz="0" w:space="0" w:color="auto"/>
        <w:right w:val="none" w:sz="0" w:space="0" w:color="auto"/>
      </w:divBdr>
      <w:divsChild>
        <w:div w:id="1894384183">
          <w:marLeft w:val="0"/>
          <w:marRight w:val="0"/>
          <w:marTop w:val="0"/>
          <w:marBottom w:val="0"/>
          <w:divBdr>
            <w:top w:val="none" w:sz="0" w:space="0" w:color="auto"/>
            <w:left w:val="none" w:sz="0" w:space="0" w:color="auto"/>
            <w:bottom w:val="none" w:sz="0" w:space="0" w:color="auto"/>
            <w:right w:val="none" w:sz="0" w:space="0" w:color="auto"/>
          </w:divBdr>
          <w:divsChild>
            <w:div w:id="398016188">
              <w:marLeft w:val="0"/>
              <w:marRight w:val="0"/>
              <w:marTop w:val="0"/>
              <w:marBottom w:val="0"/>
              <w:divBdr>
                <w:top w:val="none" w:sz="0" w:space="0" w:color="auto"/>
                <w:left w:val="none" w:sz="0" w:space="0" w:color="auto"/>
                <w:bottom w:val="none" w:sz="0" w:space="0" w:color="auto"/>
                <w:right w:val="none" w:sz="0" w:space="0" w:color="auto"/>
              </w:divBdr>
              <w:divsChild>
                <w:div w:id="1736734866">
                  <w:marLeft w:val="0"/>
                  <w:marRight w:val="0"/>
                  <w:marTop w:val="0"/>
                  <w:marBottom w:val="0"/>
                  <w:divBdr>
                    <w:top w:val="none" w:sz="0" w:space="0" w:color="auto"/>
                    <w:left w:val="none" w:sz="0" w:space="0" w:color="auto"/>
                    <w:bottom w:val="none" w:sz="0" w:space="0" w:color="auto"/>
                    <w:right w:val="none" w:sz="0" w:space="0" w:color="auto"/>
                  </w:divBdr>
                </w:div>
              </w:divsChild>
            </w:div>
            <w:div w:id="1429034179">
              <w:marLeft w:val="0"/>
              <w:marRight w:val="0"/>
              <w:marTop w:val="0"/>
              <w:marBottom w:val="0"/>
              <w:divBdr>
                <w:top w:val="none" w:sz="0" w:space="0" w:color="auto"/>
                <w:left w:val="none" w:sz="0" w:space="0" w:color="auto"/>
                <w:bottom w:val="none" w:sz="0" w:space="0" w:color="auto"/>
                <w:right w:val="none" w:sz="0" w:space="0" w:color="auto"/>
              </w:divBdr>
              <w:divsChild>
                <w:div w:id="12919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235">
          <w:marLeft w:val="0"/>
          <w:marRight w:val="0"/>
          <w:marTop w:val="0"/>
          <w:marBottom w:val="0"/>
          <w:divBdr>
            <w:top w:val="none" w:sz="0" w:space="0" w:color="auto"/>
            <w:left w:val="none" w:sz="0" w:space="0" w:color="auto"/>
            <w:bottom w:val="none" w:sz="0" w:space="0" w:color="auto"/>
            <w:right w:val="none" w:sz="0" w:space="0" w:color="auto"/>
          </w:divBdr>
          <w:divsChild>
            <w:div w:id="1524242697">
              <w:marLeft w:val="0"/>
              <w:marRight w:val="0"/>
              <w:marTop w:val="0"/>
              <w:marBottom w:val="0"/>
              <w:divBdr>
                <w:top w:val="none" w:sz="0" w:space="0" w:color="auto"/>
                <w:left w:val="none" w:sz="0" w:space="0" w:color="auto"/>
                <w:bottom w:val="none" w:sz="0" w:space="0" w:color="auto"/>
                <w:right w:val="none" w:sz="0" w:space="0" w:color="auto"/>
              </w:divBdr>
              <w:divsChild>
                <w:div w:id="18522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2236">
      <w:bodyDiv w:val="1"/>
      <w:marLeft w:val="0"/>
      <w:marRight w:val="0"/>
      <w:marTop w:val="0"/>
      <w:marBottom w:val="0"/>
      <w:divBdr>
        <w:top w:val="none" w:sz="0" w:space="0" w:color="auto"/>
        <w:left w:val="none" w:sz="0" w:space="0" w:color="auto"/>
        <w:bottom w:val="none" w:sz="0" w:space="0" w:color="auto"/>
        <w:right w:val="none" w:sz="0" w:space="0" w:color="auto"/>
      </w:divBdr>
      <w:divsChild>
        <w:div w:id="1546259104">
          <w:marLeft w:val="0"/>
          <w:marRight w:val="0"/>
          <w:marTop w:val="0"/>
          <w:marBottom w:val="0"/>
          <w:divBdr>
            <w:top w:val="none" w:sz="0" w:space="0" w:color="auto"/>
            <w:left w:val="none" w:sz="0" w:space="0" w:color="auto"/>
            <w:bottom w:val="none" w:sz="0" w:space="0" w:color="auto"/>
            <w:right w:val="none" w:sz="0" w:space="0" w:color="auto"/>
          </w:divBdr>
          <w:divsChild>
            <w:div w:id="1548108730">
              <w:marLeft w:val="0"/>
              <w:marRight w:val="0"/>
              <w:marTop w:val="0"/>
              <w:marBottom w:val="0"/>
              <w:divBdr>
                <w:top w:val="none" w:sz="0" w:space="0" w:color="auto"/>
                <w:left w:val="none" w:sz="0" w:space="0" w:color="auto"/>
                <w:bottom w:val="none" w:sz="0" w:space="0" w:color="auto"/>
                <w:right w:val="none" w:sz="0" w:space="0" w:color="auto"/>
              </w:divBdr>
              <w:divsChild>
                <w:div w:id="8211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6590">
      <w:bodyDiv w:val="1"/>
      <w:marLeft w:val="0"/>
      <w:marRight w:val="0"/>
      <w:marTop w:val="0"/>
      <w:marBottom w:val="0"/>
      <w:divBdr>
        <w:top w:val="none" w:sz="0" w:space="0" w:color="auto"/>
        <w:left w:val="none" w:sz="0" w:space="0" w:color="auto"/>
        <w:bottom w:val="none" w:sz="0" w:space="0" w:color="auto"/>
        <w:right w:val="none" w:sz="0" w:space="0" w:color="auto"/>
      </w:divBdr>
      <w:divsChild>
        <w:div w:id="333343088">
          <w:marLeft w:val="0"/>
          <w:marRight w:val="0"/>
          <w:marTop w:val="0"/>
          <w:marBottom w:val="0"/>
          <w:divBdr>
            <w:top w:val="none" w:sz="0" w:space="0" w:color="auto"/>
            <w:left w:val="none" w:sz="0" w:space="0" w:color="auto"/>
            <w:bottom w:val="none" w:sz="0" w:space="0" w:color="auto"/>
            <w:right w:val="none" w:sz="0" w:space="0" w:color="auto"/>
          </w:divBdr>
          <w:divsChild>
            <w:div w:id="1855998511">
              <w:marLeft w:val="0"/>
              <w:marRight w:val="0"/>
              <w:marTop w:val="0"/>
              <w:marBottom w:val="0"/>
              <w:divBdr>
                <w:top w:val="none" w:sz="0" w:space="0" w:color="auto"/>
                <w:left w:val="none" w:sz="0" w:space="0" w:color="auto"/>
                <w:bottom w:val="none" w:sz="0" w:space="0" w:color="auto"/>
                <w:right w:val="none" w:sz="0" w:space="0" w:color="auto"/>
              </w:divBdr>
              <w:divsChild>
                <w:div w:id="9397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8144">
      <w:bodyDiv w:val="1"/>
      <w:marLeft w:val="0"/>
      <w:marRight w:val="0"/>
      <w:marTop w:val="0"/>
      <w:marBottom w:val="0"/>
      <w:divBdr>
        <w:top w:val="none" w:sz="0" w:space="0" w:color="auto"/>
        <w:left w:val="none" w:sz="0" w:space="0" w:color="auto"/>
        <w:bottom w:val="none" w:sz="0" w:space="0" w:color="auto"/>
        <w:right w:val="none" w:sz="0" w:space="0" w:color="auto"/>
      </w:divBdr>
      <w:divsChild>
        <w:div w:id="1303075036">
          <w:marLeft w:val="0"/>
          <w:marRight w:val="0"/>
          <w:marTop w:val="0"/>
          <w:marBottom w:val="0"/>
          <w:divBdr>
            <w:top w:val="none" w:sz="0" w:space="0" w:color="auto"/>
            <w:left w:val="none" w:sz="0" w:space="0" w:color="auto"/>
            <w:bottom w:val="none" w:sz="0" w:space="0" w:color="auto"/>
            <w:right w:val="none" w:sz="0" w:space="0" w:color="auto"/>
          </w:divBdr>
          <w:divsChild>
            <w:div w:id="1640719095">
              <w:marLeft w:val="0"/>
              <w:marRight w:val="0"/>
              <w:marTop w:val="0"/>
              <w:marBottom w:val="0"/>
              <w:divBdr>
                <w:top w:val="none" w:sz="0" w:space="0" w:color="auto"/>
                <w:left w:val="none" w:sz="0" w:space="0" w:color="auto"/>
                <w:bottom w:val="none" w:sz="0" w:space="0" w:color="auto"/>
                <w:right w:val="none" w:sz="0" w:space="0" w:color="auto"/>
              </w:divBdr>
              <w:divsChild>
                <w:div w:id="2133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0565">
      <w:bodyDiv w:val="1"/>
      <w:marLeft w:val="0"/>
      <w:marRight w:val="0"/>
      <w:marTop w:val="0"/>
      <w:marBottom w:val="0"/>
      <w:divBdr>
        <w:top w:val="none" w:sz="0" w:space="0" w:color="auto"/>
        <w:left w:val="none" w:sz="0" w:space="0" w:color="auto"/>
        <w:bottom w:val="none" w:sz="0" w:space="0" w:color="auto"/>
        <w:right w:val="none" w:sz="0" w:space="0" w:color="auto"/>
      </w:divBdr>
      <w:divsChild>
        <w:div w:id="262694059">
          <w:marLeft w:val="0"/>
          <w:marRight w:val="0"/>
          <w:marTop w:val="0"/>
          <w:marBottom w:val="0"/>
          <w:divBdr>
            <w:top w:val="none" w:sz="0" w:space="0" w:color="auto"/>
            <w:left w:val="none" w:sz="0" w:space="0" w:color="auto"/>
            <w:bottom w:val="none" w:sz="0" w:space="0" w:color="auto"/>
            <w:right w:val="none" w:sz="0" w:space="0" w:color="auto"/>
          </w:divBdr>
          <w:divsChild>
            <w:div w:id="863057208">
              <w:marLeft w:val="0"/>
              <w:marRight w:val="0"/>
              <w:marTop w:val="0"/>
              <w:marBottom w:val="0"/>
              <w:divBdr>
                <w:top w:val="none" w:sz="0" w:space="0" w:color="auto"/>
                <w:left w:val="none" w:sz="0" w:space="0" w:color="auto"/>
                <w:bottom w:val="none" w:sz="0" w:space="0" w:color="auto"/>
                <w:right w:val="none" w:sz="0" w:space="0" w:color="auto"/>
              </w:divBdr>
              <w:divsChild>
                <w:div w:id="146095031">
                  <w:marLeft w:val="0"/>
                  <w:marRight w:val="0"/>
                  <w:marTop w:val="0"/>
                  <w:marBottom w:val="0"/>
                  <w:divBdr>
                    <w:top w:val="none" w:sz="0" w:space="0" w:color="auto"/>
                    <w:left w:val="none" w:sz="0" w:space="0" w:color="auto"/>
                    <w:bottom w:val="none" w:sz="0" w:space="0" w:color="auto"/>
                    <w:right w:val="none" w:sz="0" w:space="0" w:color="auto"/>
                  </w:divBdr>
                </w:div>
                <w:div w:id="1980109460">
                  <w:marLeft w:val="0"/>
                  <w:marRight w:val="0"/>
                  <w:marTop w:val="0"/>
                  <w:marBottom w:val="0"/>
                  <w:divBdr>
                    <w:top w:val="none" w:sz="0" w:space="0" w:color="auto"/>
                    <w:left w:val="none" w:sz="0" w:space="0" w:color="auto"/>
                    <w:bottom w:val="none" w:sz="0" w:space="0" w:color="auto"/>
                    <w:right w:val="none" w:sz="0" w:space="0" w:color="auto"/>
                  </w:divBdr>
                </w:div>
              </w:divsChild>
            </w:div>
            <w:div w:id="1540774131">
              <w:marLeft w:val="0"/>
              <w:marRight w:val="0"/>
              <w:marTop w:val="0"/>
              <w:marBottom w:val="0"/>
              <w:divBdr>
                <w:top w:val="none" w:sz="0" w:space="0" w:color="auto"/>
                <w:left w:val="none" w:sz="0" w:space="0" w:color="auto"/>
                <w:bottom w:val="none" w:sz="0" w:space="0" w:color="auto"/>
                <w:right w:val="none" w:sz="0" w:space="0" w:color="auto"/>
              </w:divBdr>
              <w:divsChild>
                <w:div w:id="11976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76014">
      <w:bodyDiv w:val="1"/>
      <w:marLeft w:val="0"/>
      <w:marRight w:val="0"/>
      <w:marTop w:val="0"/>
      <w:marBottom w:val="0"/>
      <w:divBdr>
        <w:top w:val="none" w:sz="0" w:space="0" w:color="auto"/>
        <w:left w:val="none" w:sz="0" w:space="0" w:color="auto"/>
        <w:bottom w:val="none" w:sz="0" w:space="0" w:color="auto"/>
        <w:right w:val="none" w:sz="0" w:space="0" w:color="auto"/>
      </w:divBdr>
      <w:divsChild>
        <w:div w:id="1126118104">
          <w:marLeft w:val="0"/>
          <w:marRight w:val="0"/>
          <w:marTop w:val="0"/>
          <w:marBottom w:val="0"/>
          <w:divBdr>
            <w:top w:val="none" w:sz="0" w:space="0" w:color="auto"/>
            <w:left w:val="none" w:sz="0" w:space="0" w:color="auto"/>
            <w:bottom w:val="none" w:sz="0" w:space="0" w:color="auto"/>
            <w:right w:val="none" w:sz="0" w:space="0" w:color="auto"/>
          </w:divBdr>
          <w:divsChild>
            <w:div w:id="1341278992">
              <w:marLeft w:val="0"/>
              <w:marRight w:val="0"/>
              <w:marTop w:val="0"/>
              <w:marBottom w:val="0"/>
              <w:divBdr>
                <w:top w:val="none" w:sz="0" w:space="0" w:color="auto"/>
                <w:left w:val="none" w:sz="0" w:space="0" w:color="auto"/>
                <w:bottom w:val="none" w:sz="0" w:space="0" w:color="auto"/>
                <w:right w:val="none" w:sz="0" w:space="0" w:color="auto"/>
              </w:divBdr>
              <w:divsChild>
                <w:div w:id="194950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27751">
      <w:bodyDiv w:val="1"/>
      <w:marLeft w:val="0"/>
      <w:marRight w:val="0"/>
      <w:marTop w:val="0"/>
      <w:marBottom w:val="0"/>
      <w:divBdr>
        <w:top w:val="none" w:sz="0" w:space="0" w:color="auto"/>
        <w:left w:val="none" w:sz="0" w:space="0" w:color="auto"/>
        <w:bottom w:val="none" w:sz="0" w:space="0" w:color="auto"/>
        <w:right w:val="none" w:sz="0" w:space="0" w:color="auto"/>
      </w:divBdr>
      <w:divsChild>
        <w:div w:id="87167155">
          <w:marLeft w:val="0"/>
          <w:marRight w:val="0"/>
          <w:marTop w:val="0"/>
          <w:marBottom w:val="0"/>
          <w:divBdr>
            <w:top w:val="none" w:sz="0" w:space="0" w:color="auto"/>
            <w:left w:val="none" w:sz="0" w:space="0" w:color="auto"/>
            <w:bottom w:val="none" w:sz="0" w:space="0" w:color="auto"/>
            <w:right w:val="none" w:sz="0" w:space="0" w:color="auto"/>
          </w:divBdr>
          <w:divsChild>
            <w:div w:id="344404532">
              <w:marLeft w:val="0"/>
              <w:marRight w:val="0"/>
              <w:marTop w:val="0"/>
              <w:marBottom w:val="0"/>
              <w:divBdr>
                <w:top w:val="none" w:sz="0" w:space="0" w:color="auto"/>
                <w:left w:val="none" w:sz="0" w:space="0" w:color="auto"/>
                <w:bottom w:val="none" w:sz="0" w:space="0" w:color="auto"/>
                <w:right w:val="none" w:sz="0" w:space="0" w:color="auto"/>
              </w:divBdr>
              <w:divsChild>
                <w:div w:id="16015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43558">
      <w:bodyDiv w:val="1"/>
      <w:marLeft w:val="0"/>
      <w:marRight w:val="0"/>
      <w:marTop w:val="0"/>
      <w:marBottom w:val="0"/>
      <w:divBdr>
        <w:top w:val="none" w:sz="0" w:space="0" w:color="auto"/>
        <w:left w:val="none" w:sz="0" w:space="0" w:color="auto"/>
        <w:bottom w:val="none" w:sz="0" w:space="0" w:color="auto"/>
        <w:right w:val="none" w:sz="0" w:space="0" w:color="auto"/>
      </w:divBdr>
      <w:divsChild>
        <w:div w:id="761875672">
          <w:marLeft w:val="0"/>
          <w:marRight w:val="0"/>
          <w:marTop w:val="0"/>
          <w:marBottom w:val="0"/>
          <w:divBdr>
            <w:top w:val="none" w:sz="0" w:space="0" w:color="auto"/>
            <w:left w:val="none" w:sz="0" w:space="0" w:color="auto"/>
            <w:bottom w:val="none" w:sz="0" w:space="0" w:color="auto"/>
            <w:right w:val="none" w:sz="0" w:space="0" w:color="auto"/>
          </w:divBdr>
          <w:divsChild>
            <w:div w:id="362900195">
              <w:marLeft w:val="0"/>
              <w:marRight w:val="0"/>
              <w:marTop w:val="0"/>
              <w:marBottom w:val="0"/>
              <w:divBdr>
                <w:top w:val="none" w:sz="0" w:space="0" w:color="auto"/>
                <w:left w:val="none" w:sz="0" w:space="0" w:color="auto"/>
                <w:bottom w:val="none" w:sz="0" w:space="0" w:color="auto"/>
                <w:right w:val="none" w:sz="0" w:space="0" w:color="auto"/>
              </w:divBdr>
              <w:divsChild>
                <w:div w:id="402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5121">
      <w:bodyDiv w:val="1"/>
      <w:marLeft w:val="0"/>
      <w:marRight w:val="0"/>
      <w:marTop w:val="0"/>
      <w:marBottom w:val="0"/>
      <w:divBdr>
        <w:top w:val="none" w:sz="0" w:space="0" w:color="auto"/>
        <w:left w:val="none" w:sz="0" w:space="0" w:color="auto"/>
        <w:bottom w:val="none" w:sz="0" w:space="0" w:color="auto"/>
        <w:right w:val="none" w:sz="0" w:space="0" w:color="auto"/>
      </w:divBdr>
      <w:divsChild>
        <w:div w:id="1894728693">
          <w:marLeft w:val="0"/>
          <w:marRight w:val="0"/>
          <w:marTop w:val="0"/>
          <w:marBottom w:val="0"/>
          <w:divBdr>
            <w:top w:val="none" w:sz="0" w:space="0" w:color="auto"/>
            <w:left w:val="none" w:sz="0" w:space="0" w:color="auto"/>
            <w:bottom w:val="none" w:sz="0" w:space="0" w:color="auto"/>
            <w:right w:val="none" w:sz="0" w:space="0" w:color="auto"/>
          </w:divBdr>
          <w:divsChild>
            <w:div w:id="320739613">
              <w:marLeft w:val="0"/>
              <w:marRight w:val="0"/>
              <w:marTop w:val="0"/>
              <w:marBottom w:val="0"/>
              <w:divBdr>
                <w:top w:val="none" w:sz="0" w:space="0" w:color="auto"/>
                <w:left w:val="none" w:sz="0" w:space="0" w:color="auto"/>
                <w:bottom w:val="none" w:sz="0" w:space="0" w:color="auto"/>
                <w:right w:val="none" w:sz="0" w:space="0" w:color="auto"/>
              </w:divBdr>
              <w:divsChild>
                <w:div w:id="15231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7101">
      <w:bodyDiv w:val="1"/>
      <w:marLeft w:val="0"/>
      <w:marRight w:val="0"/>
      <w:marTop w:val="0"/>
      <w:marBottom w:val="0"/>
      <w:divBdr>
        <w:top w:val="none" w:sz="0" w:space="0" w:color="auto"/>
        <w:left w:val="none" w:sz="0" w:space="0" w:color="auto"/>
        <w:bottom w:val="none" w:sz="0" w:space="0" w:color="auto"/>
        <w:right w:val="none" w:sz="0" w:space="0" w:color="auto"/>
      </w:divBdr>
      <w:divsChild>
        <w:div w:id="470099044">
          <w:marLeft w:val="0"/>
          <w:marRight w:val="0"/>
          <w:marTop w:val="0"/>
          <w:marBottom w:val="0"/>
          <w:divBdr>
            <w:top w:val="none" w:sz="0" w:space="0" w:color="auto"/>
            <w:left w:val="none" w:sz="0" w:space="0" w:color="auto"/>
            <w:bottom w:val="none" w:sz="0" w:space="0" w:color="auto"/>
            <w:right w:val="none" w:sz="0" w:space="0" w:color="auto"/>
          </w:divBdr>
          <w:divsChild>
            <w:div w:id="387727045">
              <w:marLeft w:val="0"/>
              <w:marRight w:val="0"/>
              <w:marTop w:val="0"/>
              <w:marBottom w:val="0"/>
              <w:divBdr>
                <w:top w:val="none" w:sz="0" w:space="0" w:color="auto"/>
                <w:left w:val="none" w:sz="0" w:space="0" w:color="auto"/>
                <w:bottom w:val="none" w:sz="0" w:space="0" w:color="auto"/>
                <w:right w:val="none" w:sz="0" w:space="0" w:color="auto"/>
              </w:divBdr>
              <w:divsChild>
                <w:div w:id="18010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9476">
      <w:bodyDiv w:val="1"/>
      <w:marLeft w:val="0"/>
      <w:marRight w:val="0"/>
      <w:marTop w:val="0"/>
      <w:marBottom w:val="0"/>
      <w:divBdr>
        <w:top w:val="none" w:sz="0" w:space="0" w:color="auto"/>
        <w:left w:val="none" w:sz="0" w:space="0" w:color="auto"/>
        <w:bottom w:val="none" w:sz="0" w:space="0" w:color="auto"/>
        <w:right w:val="none" w:sz="0" w:space="0" w:color="auto"/>
      </w:divBdr>
    </w:div>
    <w:div w:id="835152882">
      <w:bodyDiv w:val="1"/>
      <w:marLeft w:val="0"/>
      <w:marRight w:val="0"/>
      <w:marTop w:val="0"/>
      <w:marBottom w:val="0"/>
      <w:divBdr>
        <w:top w:val="none" w:sz="0" w:space="0" w:color="auto"/>
        <w:left w:val="none" w:sz="0" w:space="0" w:color="auto"/>
        <w:bottom w:val="none" w:sz="0" w:space="0" w:color="auto"/>
        <w:right w:val="none" w:sz="0" w:space="0" w:color="auto"/>
      </w:divBdr>
      <w:divsChild>
        <w:div w:id="909728342">
          <w:marLeft w:val="0"/>
          <w:marRight w:val="0"/>
          <w:marTop w:val="0"/>
          <w:marBottom w:val="0"/>
          <w:divBdr>
            <w:top w:val="none" w:sz="0" w:space="0" w:color="auto"/>
            <w:left w:val="none" w:sz="0" w:space="0" w:color="auto"/>
            <w:bottom w:val="none" w:sz="0" w:space="0" w:color="auto"/>
            <w:right w:val="none" w:sz="0" w:space="0" w:color="auto"/>
          </w:divBdr>
          <w:divsChild>
            <w:div w:id="570508117">
              <w:marLeft w:val="0"/>
              <w:marRight w:val="0"/>
              <w:marTop w:val="0"/>
              <w:marBottom w:val="0"/>
              <w:divBdr>
                <w:top w:val="none" w:sz="0" w:space="0" w:color="auto"/>
                <w:left w:val="none" w:sz="0" w:space="0" w:color="auto"/>
                <w:bottom w:val="none" w:sz="0" w:space="0" w:color="auto"/>
                <w:right w:val="none" w:sz="0" w:space="0" w:color="auto"/>
              </w:divBdr>
              <w:divsChild>
                <w:div w:id="770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52448">
      <w:bodyDiv w:val="1"/>
      <w:marLeft w:val="0"/>
      <w:marRight w:val="0"/>
      <w:marTop w:val="0"/>
      <w:marBottom w:val="0"/>
      <w:divBdr>
        <w:top w:val="none" w:sz="0" w:space="0" w:color="auto"/>
        <w:left w:val="none" w:sz="0" w:space="0" w:color="auto"/>
        <w:bottom w:val="none" w:sz="0" w:space="0" w:color="auto"/>
        <w:right w:val="none" w:sz="0" w:space="0" w:color="auto"/>
      </w:divBdr>
    </w:div>
    <w:div w:id="871772139">
      <w:bodyDiv w:val="1"/>
      <w:marLeft w:val="0"/>
      <w:marRight w:val="0"/>
      <w:marTop w:val="0"/>
      <w:marBottom w:val="0"/>
      <w:divBdr>
        <w:top w:val="none" w:sz="0" w:space="0" w:color="auto"/>
        <w:left w:val="none" w:sz="0" w:space="0" w:color="auto"/>
        <w:bottom w:val="none" w:sz="0" w:space="0" w:color="auto"/>
        <w:right w:val="none" w:sz="0" w:space="0" w:color="auto"/>
      </w:divBdr>
      <w:divsChild>
        <w:div w:id="1458571479">
          <w:marLeft w:val="0"/>
          <w:marRight w:val="0"/>
          <w:marTop w:val="0"/>
          <w:marBottom w:val="0"/>
          <w:divBdr>
            <w:top w:val="none" w:sz="0" w:space="0" w:color="auto"/>
            <w:left w:val="none" w:sz="0" w:space="0" w:color="auto"/>
            <w:bottom w:val="none" w:sz="0" w:space="0" w:color="auto"/>
            <w:right w:val="none" w:sz="0" w:space="0" w:color="auto"/>
          </w:divBdr>
          <w:divsChild>
            <w:div w:id="926882290">
              <w:marLeft w:val="0"/>
              <w:marRight w:val="0"/>
              <w:marTop w:val="0"/>
              <w:marBottom w:val="0"/>
              <w:divBdr>
                <w:top w:val="none" w:sz="0" w:space="0" w:color="auto"/>
                <w:left w:val="none" w:sz="0" w:space="0" w:color="auto"/>
                <w:bottom w:val="none" w:sz="0" w:space="0" w:color="auto"/>
                <w:right w:val="none" w:sz="0" w:space="0" w:color="auto"/>
              </w:divBdr>
              <w:divsChild>
                <w:div w:id="3587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63166">
      <w:bodyDiv w:val="1"/>
      <w:marLeft w:val="0"/>
      <w:marRight w:val="0"/>
      <w:marTop w:val="0"/>
      <w:marBottom w:val="0"/>
      <w:divBdr>
        <w:top w:val="none" w:sz="0" w:space="0" w:color="auto"/>
        <w:left w:val="none" w:sz="0" w:space="0" w:color="auto"/>
        <w:bottom w:val="none" w:sz="0" w:space="0" w:color="auto"/>
        <w:right w:val="none" w:sz="0" w:space="0" w:color="auto"/>
      </w:divBdr>
      <w:divsChild>
        <w:div w:id="418719034">
          <w:marLeft w:val="0"/>
          <w:marRight w:val="0"/>
          <w:marTop w:val="0"/>
          <w:marBottom w:val="0"/>
          <w:divBdr>
            <w:top w:val="none" w:sz="0" w:space="0" w:color="auto"/>
            <w:left w:val="none" w:sz="0" w:space="0" w:color="auto"/>
            <w:bottom w:val="none" w:sz="0" w:space="0" w:color="auto"/>
            <w:right w:val="none" w:sz="0" w:space="0" w:color="auto"/>
          </w:divBdr>
          <w:divsChild>
            <w:div w:id="809595402">
              <w:marLeft w:val="0"/>
              <w:marRight w:val="0"/>
              <w:marTop w:val="0"/>
              <w:marBottom w:val="0"/>
              <w:divBdr>
                <w:top w:val="none" w:sz="0" w:space="0" w:color="auto"/>
                <w:left w:val="none" w:sz="0" w:space="0" w:color="auto"/>
                <w:bottom w:val="none" w:sz="0" w:space="0" w:color="auto"/>
                <w:right w:val="none" w:sz="0" w:space="0" w:color="auto"/>
              </w:divBdr>
              <w:divsChild>
                <w:div w:id="7012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52799">
      <w:bodyDiv w:val="1"/>
      <w:marLeft w:val="0"/>
      <w:marRight w:val="0"/>
      <w:marTop w:val="0"/>
      <w:marBottom w:val="0"/>
      <w:divBdr>
        <w:top w:val="none" w:sz="0" w:space="0" w:color="auto"/>
        <w:left w:val="none" w:sz="0" w:space="0" w:color="auto"/>
        <w:bottom w:val="none" w:sz="0" w:space="0" w:color="auto"/>
        <w:right w:val="none" w:sz="0" w:space="0" w:color="auto"/>
      </w:divBdr>
      <w:divsChild>
        <w:div w:id="388263175">
          <w:marLeft w:val="0"/>
          <w:marRight w:val="0"/>
          <w:marTop w:val="0"/>
          <w:marBottom w:val="0"/>
          <w:divBdr>
            <w:top w:val="none" w:sz="0" w:space="0" w:color="auto"/>
            <w:left w:val="none" w:sz="0" w:space="0" w:color="auto"/>
            <w:bottom w:val="none" w:sz="0" w:space="0" w:color="auto"/>
            <w:right w:val="none" w:sz="0" w:space="0" w:color="auto"/>
          </w:divBdr>
          <w:divsChild>
            <w:div w:id="1736707000">
              <w:marLeft w:val="0"/>
              <w:marRight w:val="0"/>
              <w:marTop w:val="0"/>
              <w:marBottom w:val="0"/>
              <w:divBdr>
                <w:top w:val="none" w:sz="0" w:space="0" w:color="auto"/>
                <w:left w:val="none" w:sz="0" w:space="0" w:color="auto"/>
                <w:bottom w:val="none" w:sz="0" w:space="0" w:color="auto"/>
                <w:right w:val="none" w:sz="0" w:space="0" w:color="auto"/>
              </w:divBdr>
              <w:divsChild>
                <w:div w:id="27479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1630">
      <w:bodyDiv w:val="1"/>
      <w:marLeft w:val="0"/>
      <w:marRight w:val="0"/>
      <w:marTop w:val="0"/>
      <w:marBottom w:val="0"/>
      <w:divBdr>
        <w:top w:val="none" w:sz="0" w:space="0" w:color="auto"/>
        <w:left w:val="none" w:sz="0" w:space="0" w:color="auto"/>
        <w:bottom w:val="none" w:sz="0" w:space="0" w:color="auto"/>
        <w:right w:val="none" w:sz="0" w:space="0" w:color="auto"/>
      </w:divBdr>
      <w:divsChild>
        <w:div w:id="1623072305">
          <w:marLeft w:val="0"/>
          <w:marRight w:val="0"/>
          <w:marTop w:val="0"/>
          <w:marBottom w:val="0"/>
          <w:divBdr>
            <w:top w:val="none" w:sz="0" w:space="0" w:color="auto"/>
            <w:left w:val="none" w:sz="0" w:space="0" w:color="auto"/>
            <w:bottom w:val="none" w:sz="0" w:space="0" w:color="auto"/>
            <w:right w:val="none" w:sz="0" w:space="0" w:color="auto"/>
          </w:divBdr>
          <w:divsChild>
            <w:div w:id="285820408">
              <w:marLeft w:val="0"/>
              <w:marRight w:val="0"/>
              <w:marTop w:val="0"/>
              <w:marBottom w:val="0"/>
              <w:divBdr>
                <w:top w:val="none" w:sz="0" w:space="0" w:color="auto"/>
                <w:left w:val="none" w:sz="0" w:space="0" w:color="auto"/>
                <w:bottom w:val="none" w:sz="0" w:space="0" w:color="auto"/>
                <w:right w:val="none" w:sz="0" w:space="0" w:color="auto"/>
              </w:divBdr>
              <w:divsChild>
                <w:div w:id="740710781">
                  <w:marLeft w:val="0"/>
                  <w:marRight w:val="0"/>
                  <w:marTop w:val="0"/>
                  <w:marBottom w:val="0"/>
                  <w:divBdr>
                    <w:top w:val="none" w:sz="0" w:space="0" w:color="auto"/>
                    <w:left w:val="none" w:sz="0" w:space="0" w:color="auto"/>
                    <w:bottom w:val="none" w:sz="0" w:space="0" w:color="auto"/>
                    <w:right w:val="none" w:sz="0" w:space="0" w:color="auto"/>
                  </w:divBdr>
                  <w:divsChild>
                    <w:div w:id="2005888062">
                      <w:marLeft w:val="0"/>
                      <w:marRight w:val="0"/>
                      <w:marTop w:val="0"/>
                      <w:marBottom w:val="0"/>
                      <w:divBdr>
                        <w:top w:val="none" w:sz="0" w:space="0" w:color="auto"/>
                        <w:left w:val="none" w:sz="0" w:space="0" w:color="auto"/>
                        <w:bottom w:val="none" w:sz="0" w:space="0" w:color="auto"/>
                        <w:right w:val="none" w:sz="0" w:space="0" w:color="auto"/>
                      </w:divBdr>
                    </w:div>
                  </w:divsChild>
                </w:div>
                <w:div w:id="1181747526">
                  <w:marLeft w:val="0"/>
                  <w:marRight w:val="0"/>
                  <w:marTop w:val="0"/>
                  <w:marBottom w:val="0"/>
                  <w:divBdr>
                    <w:top w:val="none" w:sz="0" w:space="0" w:color="auto"/>
                    <w:left w:val="none" w:sz="0" w:space="0" w:color="auto"/>
                    <w:bottom w:val="none" w:sz="0" w:space="0" w:color="auto"/>
                    <w:right w:val="none" w:sz="0" w:space="0" w:color="auto"/>
                  </w:divBdr>
                  <w:divsChild>
                    <w:div w:id="1777166632">
                      <w:marLeft w:val="0"/>
                      <w:marRight w:val="0"/>
                      <w:marTop w:val="0"/>
                      <w:marBottom w:val="0"/>
                      <w:divBdr>
                        <w:top w:val="none" w:sz="0" w:space="0" w:color="auto"/>
                        <w:left w:val="none" w:sz="0" w:space="0" w:color="auto"/>
                        <w:bottom w:val="none" w:sz="0" w:space="0" w:color="auto"/>
                        <w:right w:val="none" w:sz="0" w:space="0" w:color="auto"/>
                      </w:divBdr>
                      <w:divsChild>
                        <w:div w:id="1112358298">
                          <w:marLeft w:val="0"/>
                          <w:marRight w:val="0"/>
                          <w:marTop w:val="0"/>
                          <w:marBottom w:val="0"/>
                          <w:divBdr>
                            <w:top w:val="none" w:sz="0" w:space="0" w:color="auto"/>
                            <w:left w:val="none" w:sz="0" w:space="0" w:color="auto"/>
                            <w:bottom w:val="none" w:sz="0" w:space="0" w:color="auto"/>
                            <w:right w:val="none" w:sz="0" w:space="0" w:color="auto"/>
                          </w:divBdr>
                        </w:div>
                      </w:divsChild>
                    </w:div>
                    <w:div w:id="947395698">
                      <w:marLeft w:val="0"/>
                      <w:marRight w:val="0"/>
                      <w:marTop w:val="0"/>
                      <w:marBottom w:val="0"/>
                      <w:divBdr>
                        <w:top w:val="none" w:sz="0" w:space="0" w:color="auto"/>
                        <w:left w:val="none" w:sz="0" w:space="0" w:color="auto"/>
                        <w:bottom w:val="none" w:sz="0" w:space="0" w:color="auto"/>
                        <w:right w:val="none" w:sz="0" w:space="0" w:color="auto"/>
                      </w:divBdr>
                      <w:divsChild>
                        <w:div w:id="1374496148">
                          <w:marLeft w:val="0"/>
                          <w:marRight w:val="0"/>
                          <w:marTop w:val="0"/>
                          <w:marBottom w:val="0"/>
                          <w:divBdr>
                            <w:top w:val="none" w:sz="0" w:space="0" w:color="auto"/>
                            <w:left w:val="none" w:sz="0" w:space="0" w:color="auto"/>
                            <w:bottom w:val="none" w:sz="0" w:space="0" w:color="auto"/>
                            <w:right w:val="none" w:sz="0" w:space="0" w:color="auto"/>
                          </w:divBdr>
                        </w:div>
                      </w:divsChild>
                    </w:div>
                    <w:div w:id="678508319">
                      <w:marLeft w:val="0"/>
                      <w:marRight w:val="0"/>
                      <w:marTop w:val="0"/>
                      <w:marBottom w:val="0"/>
                      <w:divBdr>
                        <w:top w:val="none" w:sz="0" w:space="0" w:color="auto"/>
                        <w:left w:val="none" w:sz="0" w:space="0" w:color="auto"/>
                        <w:bottom w:val="none" w:sz="0" w:space="0" w:color="auto"/>
                        <w:right w:val="none" w:sz="0" w:space="0" w:color="auto"/>
                      </w:divBdr>
                      <w:divsChild>
                        <w:div w:id="1162352442">
                          <w:marLeft w:val="0"/>
                          <w:marRight w:val="0"/>
                          <w:marTop w:val="0"/>
                          <w:marBottom w:val="0"/>
                          <w:divBdr>
                            <w:top w:val="none" w:sz="0" w:space="0" w:color="auto"/>
                            <w:left w:val="none" w:sz="0" w:space="0" w:color="auto"/>
                            <w:bottom w:val="none" w:sz="0" w:space="0" w:color="auto"/>
                            <w:right w:val="none" w:sz="0" w:space="0" w:color="auto"/>
                          </w:divBdr>
                        </w:div>
                      </w:divsChild>
                    </w:div>
                    <w:div w:id="1706053462">
                      <w:marLeft w:val="0"/>
                      <w:marRight w:val="0"/>
                      <w:marTop w:val="0"/>
                      <w:marBottom w:val="0"/>
                      <w:divBdr>
                        <w:top w:val="none" w:sz="0" w:space="0" w:color="auto"/>
                        <w:left w:val="none" w:sz="0" w:space="0" w:color="auto"/>
                        <w:bottom w:val="none" w:sz="0" w:space="0" w:color="auto"/>
                        <w:right w:val="none" w:sz="0" w:space="0" w:color="auto"/>
                      </w:divBdr>
                      <w:divsChild>
                        <w:div w:id="632096130">
                          <w:marLeft w:val="0"/>
                          <w:marRight w:val="0"/>
                          <w:marTop w:val="0"/>
                          <w:marBottom w:val="0"/>
                          <w:divBdr>
                            <w:top w:val="none" w:sz="0" w:space="0" w:color="auto"/>
                            <w:left w:val="none" w:sz="0" w:space="0" w:color="auto"/>
                            <w:bottom w:val="none" w:sz="0" w:space="0" w:color="auto"/>
                            <w:right w:val="none" w:sz="0" w:space="0" w:color="auto"/>
                          </w:divBdr>
                        </w:div>
                      </w:divsChild>
                    </w:div>
                    <w:div w:id="93862039">
                      <w:marLeft w:val="0"/>
                      <w:marRight w:val="0"/>
                      <w:marTop w:val="0"/>
                      <w:marBottom w:val="0"/>
                      <w:divBdr>
                        <w:top w:val="none" w:sz="0" w:space="0" w:color="auto"/>
                        <w:left w:val="none" w:sz="0" w:space="0" w:color="auto"/>
                        <w:bottom w:val="none" w:sz="0" w:space="0" w:color="auto"/>
                        <w:right w:val="none" w:sz="0" w:space="0" w:color="auto"/>
                      </w:divBdr>
                      <w:divsChild>
                        <w:div w:id="748233480">
                          <w:marLeft w:val="0"/>
                          <w:marRight w:val="0"/>
                          <w:marTop w:val="0"/>
                          <w:marBottom w:val="0"/>
                          <w:divBdr>
                            <w:top w:val="none" w:sz="0" w:space="0" w:color="auto"/>
                            <w:left w:val="none" w:sz="0" w:space="0" w:color="auto"/>
                            <w:bottom w:val="none" w:sz="0" w:space="0" w:color="auto"/>
                            <w:right w:val="none" w:sz="0" w:space="0" w:color="auto"/>
                          </w:divBdr>
                        </w:div>
                      </w:divsChild>
                    </w:div>
                    <w:div w:id="910047386">
                      <w:marLeft w:val="0"/>
                      <w:marRight w:val="0"/>
                      <w:marTop w:val="0"/>
                      <w:marBottom w:val="0"/>
                      <w:divBdr>
                        <w:top w:val="none" w:sz="0" w:space="0" w:color="auto"/>
                        <w:left w:val="none" w:sz="0" w:space="0" w:color="auto"/>
                        <w:bottom w:val="none" w:sz="0" w:space="0" w:color="auto"/>
                        <w:right w:val="none" w:sz="0" w:space="0" w:color="auto"/>
                      </w:divBdr>
                      <w:divsChild>
                        <w:div w:id="276840037">
                          <w:marLeft w:val="0"/>
                          <w:marRight w:val="0"/>
                          <w:marTop w:val="0"/>
                          <w:marBottom w:val="0"/>
                          <w:divBdr>
                            <w:top w:val="none" w:sz="0" w:space="0" w:color="auto"/>
                            <w:left w:val="none" w:sz="0" w:space="0" w:color="auto"/>
                            <w:bottom w:val="none" w:sz="0" w:space="0" w:color="auto"/>
                            <w:right w:val="none" w:sz="0" w:space="0" w:color="auto"/>
                          </w:divBdr>
                        </w:div>
                      </w:divsChild>
                    </w:div>
                    <w:div w:id="1344475075">
                      <w:marLeft w:val="0"/>
                      <w:marRight w:val="0"/>
                      <w:marTop w:val="0"/>
                      <w:marBottom w:val="0"/>
                      <w:divBdr>
                        <w:top w:val="none" w:sz="0" w:space="0" w:color="auto"/>
                        <w:left w:val="none" w:sz="0" w:space="0" w:color="auto"/>
                        <w:bottom w:val="none" w:sz="0" w:space="0" w:color="auto"/>
                        <w:right w:val="none" w:sz="0" w:space="0" w:color="auto"/>
                      </w:divBdr>
                      <w:divsChild>
                        <w:div w:id="2034378650">
                          <w:marLeft w:val="0"/>
                          <w:marRight w:val="0"/>
                          <w:marTop w:val="0"/>
                          <w:marBottom w:val="0"/>
                          <w:divBdr>
                            <w:top w:val="none" w:sz="0" w:space="0" w:color="auto"/>
                            <w:left w:val="none" w:sz="0" w:space="0" w:color="auto"/>
                            <w:bottom w:val="none" w:sz="0" w:space="0" w:color="auto"/>
                            <w:right w:val="none" w:sz="0" w:space="0" w:color="auto"/>
                          </w:divBdr>
                        </w:div>
                      </w:divsChild>
                    </w:div>
                    <w:div w:id="1364092745">
                      <w:marLeft w:val="0"/>
                      <w:marRight w:val="0"/>
                      <w:marTop w:val="0"/>
                      <w:marBottom w:val="0"/>
                      <w:divBdr>
                        <w:top w:val="none" w:sz="0" w:space="0" w:color="auto"/>
                        <w:left w:val="none" w:sz="0" w:space="0" w:color="auto"/>
                        <w:bottom w:val="none" w:sz="0" w:space="0" w:color="auto"/>
                        <w:right w:val="none" w:sz="0" w:space="0" w:color="auto"/>
                      </w:divBdr>
                      <w:divsChild>
                        <w:div w:id="1231501918">
                          <w:marLeft w:val="0"/>
                          <w:marRight w:val="0"/>
                          <w:marTop w:val="0"/>
                          <w:marBottom w:val="0"/>
                          <w:divBdr>
                            <w:top w:val="none" w:sz="0" w:space="0" w:color="auto"/>
                            <w:left w:val="none" w:sz="0" w:space="0" w:color="auto"/>
                            <w:bottom w:val="none" w:sz="0" w:space="0" w:color="auto"/>
                            <w:right w:val="none" w:sz="0" w:space="0" w:color="auto"/>
                          </w:divBdr>
                        </w:div>
                      </w:divsChild>
                    </w:div>
                    <w:div w:id="1826312771">
                      <w:marLeft w:val="0"/>
                      <w:marRight w:val="0"/>
                      <w:marTop w:val="0"/>
                      <w:marBottom w:val="0"/>
                      <w:divBdr>
                        <w:top w:val="none" w:sz="0" w:space="0" w:color="auto"/>
                        <w:left w:val="none" w:sz="0" w:space="0" w:color="auto"/>
                        <w:bottom w:val="none" w:sz="0" w:space="0" w:color="auto"/>
                        <w:right w:val="none" w:sz="0" w:space="0" w:color="auto"/>
                      </w:divBdr>
                      <w:divsChild>
                        <w:div w:id="2107462364">
                          <w:marLeft w:val="0"/>
                          <w:marRight w:val="0"/>
                          <w:marTop w:val="0"/>
                          <w:marBottom w:val="0"/>
                          <w:divBdr>
                            <w:top w:val="none" w:sz="0" w:space="0" w:color="auto"/>
                            <w:left w:val="none" w:sz="0" w:space="0" w:color="auto"/>
                            <w:bottom w:val="none" w:sz="0" w:space="0" w:color="auto"/>
                            <w:right w:val="none" w:sz="0" w:space="0" w:color="auto"/>
                          </w:divBdr>
                        </w:div>
                      </w:divsChild>
                    </w:div>
                    <w:div w:id="2096317923">
                      <w:marLeft w:val="0"/>
                      <w:marRight w:val="0"/>
                      <w:marTop w:val="0"/>
                      <w:marBottom w:val="0"/>
                      <w:divBdr>
                        <w:top w:val="none" w:sz="0" w:space="0" w:color="auto"/>
                        <w:left w:val="none" w:sz="0" w:space="0" w:color="auto"/>
                        <w:bottom w:val="none" w:sz="0" w:space="0" w:color="auto"/>
                        <w:right w:val="none" w:sz="0" w:space="0" w:color="auto"/>
                      </w:divBdr>
                      <w:divsChild>
                        <w:div w:id="2088770795">
                          <w:marLeft w:val="0"/>
                          <w:marRight w:val="0"/>
                          <w:marTop w:val="0"/>
                          <w:marBottom w:val="0"/>
                          <w:divBdr>
                            <w:top w:val="none" w:sz="0" w:space="0" w:color="auto"/>
                            <w:left w:val="none" w:sz="0" w:space="0" w:color="auto"/>
                            <w:bottom w:val="none" w:sz="0" w:space="0" w:color="auto"/>
                            <w:right w:val="none" w:sz="0" w:space="0" w:color="auto"/>
                          </w:divBdr>
                        </w:div>
                      </w:divsChild>
                    </w:div>
                    <w:div w:id="899245183">
                      <w:marLeft w:val="0"/>
                      <w:marRight w:val="0"/>
                      <w:marTop w:val="0"/>
                      <w:marBottom w:val="0"/>
                      <w:divBdr>
                        <w:top w:val="none" w:sz="0" w:space="0" w:color="auto"/>
                        <w:left w:val="none" w:sz="0" w:space="0" w:color="auto"/>
                        <w:bottom w:val="none" w:sz="0" w:space="0" w:color="auto"/>
                        <w:right w:val="none" w:sz="0" w:space="0" w:color="auto"/>
                      </w:divBdr>
                      <w:divsChild>
                        <w:div w:id="1102528331">
                          <w:marLeft w:val="0"/>
                          <w:marRight w:val="0"/>
                          <w:marTop w:val="0"/>
                          <w:marBottom w:val="0"/>
                          <w:divBdr>
                            <w:top w:val="none" w:sz="0" w:space="0" w:color="auto"/>
                            <w:left w:val="none" w:sz="0" w:space="0" w:color="auto"/>
                            <w:bottom w:val="none" w:sz="0" w:space="0" w:color="auto"/>
                            <w:right w:val="none" w:sz="0" w:space="0" w:color="auto"/>
                          </w:divBdr>
                        </w:div>
                      </w:divsChild>
                    </w:div>
                    <w:div w:id="1368946851">
                      <w:marLeft w:val="0"/>
                      <w:marRight w:val="0"/>
                      <w:marTop w:val="0"/>
                      <w:marBottom w:val="0"/>
                      <w:divBdr>
                        <w:top w:val="none" w:sz="0" w:space="0" w:color="auto"/>
                        <w:left w:val="none" w:sz="0" w:space="0" w:color="auto"/>
                        <w:bottom w:val="none" w:sz="0" w:space="0" w:color="auto"/>
                        <w:right w:val="none" w:sz="0" w:space="0" w:color="auto"/>
                      </w:divBdr>
                      <w:divsChild>
                        <w:div w:id="97605450">
                          <w:marLeft w:val="0"/>
                          <w:marRight w:val="0"/>
                          <w:marTop w:val="0"/>
                          <w:marBottom w:val="0"/>
                          <w:divBdr>
                            <w:top w:val="none" w:sz="0" w:space="0" w:color="auto"/>
                            <w:left w:val="none" w:sz="0" w:space="0" w:color="auto"/>
                            <w:bottom w:val="none" w:sz="0" w:space="0" w:color="auto"/>
                            <w:right w:val="none" w:sz="0" w:space="0" w:color="auto"/>
                          </w:divBdr>
                        </w:div>
                      </w:divsChild>
                    </w:div>
                    <w:div w:id="1203597639">
                      <w:marLeft w:val="0"/>
                      <w:marRight w:val="0"/>
                      <w:marTop w:val="0"/>
                      <w:marBottom w:val="0"/>
                      <w:divBdr>
                        <w:top w:val="none" w:sz="0" w:space="0" w:color="auto"/>
                        <w:left w:val="none" w:sz="0" w:space="0" w:color="auto"/>
                        <w:bottom w:val="none" w:sz="0" w:space="0" w:color="auto"/>
                        <w:right w:val="none" w:sz="0" w:space="0" w:color="auto"/>
                      </w:divBdr>
                      <w:divsChild>
                        <w:div w:id="1113592154">
                          <w:marLeft w:val="0"/>
                          <w:marRight w:val="0"/>
                          <w:marTop w:val="0"/>
                          <w:marBottom w:val="0"/>
                          <w:divBdr>
                            <w:top w:val="none" w:sz="0" w:space="0" w:color="auto"/>
                            <w:left w:val="none" w:sz="0" w:space="0" w:color="auto"/>
                            <w:bottom w:val="none" w:sz="0" w:space="0" w:color="auto"/>
                            <w:right w:val="none" w:sz="0" w:space="0" w:color="auto"/>
                          </w:divBdr>
                        </w:div>
                      </w:divsChild>
                    </w:div>
                    <w:div w:id="693118451">
                      <w:marLeft w:val="0"/>
                      <w:marRight w:val="0"/>
                      <w:marTop w:val="0"/>
                      <w:marBottom w:val="0"/>
                      <w:divBdr>
                        <w:top w:val="none" w:sz="0" w:space="0" w:color="auto"/>
                        <w:left w:val="none" w:sz="0" w:space="0" w:color="auto"/>
                        <w:bottom w:val="none" w:sz="0" w:space="0" w:color="auto"/>
                        <w:right w:val="none" w:sz="0" w:space="0" w:color="auto"/>
                      </w:divBdr>
                      <w:divsChild>
                        <w:div w:id="1324167676">
                          <w:marLeft w:val="0"/>
                          <w:marRight w:val="0"/>
                          <w:marTop w:val="0"/>
                          <w:marBottom w:val="0"/>
                          <w:divBdr>
                            <w:top w:val="none" w:sz="0" w:space="0" w:color="auto"/>
                            <w:left w:val="none" w:sz="0" w:space="0" w:color="auto"/>
                            <w:bottom w:val="none" w:sz="0" w:space="0" w:color="auto"/>
                            <w:right w:val="none" w:sz="0" w:space="0" w:color="auto"/>
                          </w:divBdr>
                        </w:div>
                      </w:divsChild>
                    </w:div>
                    <w:div w:id="1112895288">
                      <w:marLeft w:val="0"/>
                      <w:marRight w:val="0"/>
                      <w:marTop w:val="0"/>
                      <w:marBottom w:val="0"/>
                      <w:divBdr>
                        <w:top w:val="none" w:sz="0" w:space="0" w:color="auto"/>
                        <w:left w:val="none" w:sz="0" w:space="0" w:color="auto"/>
                        <w:bottom w:val="none" w:sz="0" w:space="0" w:color="auto"/>
                        <w:right w:val="none" w:sz="0" w:space="0" w:color="auto"/>
                      </w:divBdr>
                      <w:divsChild>
                        <w:div w:id="2054576673">
                          <w:marLeft w:val="0"/>
                          <w:marRight w:val="0"/>
                          <w:marTop w:val="0"/>
                          <w:marBottom w:val="0"/>
                          <w:divBdr>
                            <w:top w:val="none" w:sz="0" w:space="0" w:color="auto"/>
                            <w:left w:val="none" w:sz="0" w:space="0" w:color="auto"/>
                            <w:bottom w:val="none" w:sz="0" w:space="0" w:color="auto"/>
                            <w:right w:val="none" w:sz="0" w:space="0" w:color="auto"/>
                          </w:divBdr>
                        </w:div>
                      </w:divsChild>
                    </w:div>
                    <w:div w:id="1438522904">
                      <w:marLeft w:val="0"/>
                      <w:marRight w:val="0"/>
                      <w:marTop w:val="0"/>
                      <w:marBottom w:val="0"/>
                      <w:divBdr>
                        <w:top w:val="none" w:sz="0" w:space="0" w:color="auto"/>
                        <w:left w:val="none" w:sz="0" w:space="0" w:color="auto"/>
                        <w:bottom w:val="none" w:sz="0" w:space="0" w:color="auto"/>
                        <w:right w:val="none" w:sz="0" w:space="0" w:color="auto"/>
                      </w:divBdr>
                      <w:divsChild>
                        <w:div w:id="1563175834">
                          <w:marLeft w:val="0"/>
                          <w:marRight w:val="0"/>
                          <w:marTop w:val="0"/>
                          <w:marBottom w:val="0"/>
                          <w:divBdr>
                            <w:top w:val="none" w:sz="0" w:space="0" w:color="auto"/>
                            <w:left w:val="none" w:sz="0" w:space="0" w:color="auto"/>
                            <w:bottom w:val="none" w:sz="0" w:space="0" w:color="auto"/>
                            <w:right w:val="none" w:sz="0" w:space="0" w:color="auto"/>
                          </w:divBdr>
                        </w:div>
                      </w:divsChild>
                    </w:div>
                    <w:div w:id="211120696">
                      <w:marLeft w:val="0"/>
                      <w:marRight w:val="0"/>
                      <w:marTop w:val="0"/>
                      <w:marBottom w:val="0"/>
                      <w:divBdr>
                        <w:top w:val="none" w:sz="0" w:space="0" w:color="auto"/>
                        <w:left w:val="none" w:sz="0" w:space="0" w:color="auto"/>
                        <w:bottom w:val="none" w:sz="0" w:space="0" w:color="auto"/>
                        <w:right w:val="none" w:sz="0" w:space="0" w:color="auto"/>
                      </w:divBdr>
                      <w:divsChild>
                        <w:div w:id="428239119">
                          <w:marLeft w:val="0"/>
                          <w:marRight w:val="0"/>
                          <w:marTop w:val="0"/>
                          <w:marBottom w:val="0"/>
                          <w:divBdr>
                            <w:top w:val="none" w:sz="0" w:space="0" w:color="auto"/>
                            <w:left w:val="none" w:sz="0" w:space="0" w:color="auto"/>
                            <w:bottom w:val="none" w:sz="0" w:space="0" w:color="auto"/>
                            <w:right w:val="none" w:sz="0" w:space="0" w:color="auto"/>
                          </w:divBdr>
                        </w:div>
                      </w:divsChild>
                    </w:div>
                    <w:div w:id="186525609">
                      <w:marLeft w:val="0"/>
                      <w:marRight w:val="0"/>
                      <w:marTop w:val="0"/>
                      <w:marBottom w:val="0"/>
                      <w:divBdr>
                        <w:top w:val="none" w:sz="0" w:space="0" w:color="auto"/>
                        <w:left w:val="none" w:sz="0" w:space="0" w:color="auto"/>
                        <w:bottom w:val="none" w:sz="0" w:space="0" w:color="auto"/>
                        <w:right w:val="none" w:sz="0" w:space="0" w:color="auto"/>
                      </w:divBdr>
                      <w:divsChild>
                        <w:div w:id="182600155">
                          <w:marLeft w:val="0"/>
                          <w:marRight w:val="0"/>
                          <w:marTop w:val="0"/>
                          <w:marBottom w:val="0"/>
                          <w:divBdr>
                            <w:top w:val="none" w:sz="0" w:space="0" w:color="auto"/>
                            <w:left w:val="none" w:sz="0" w:space="0" w:color="auto"/>
                            <w:bottom w:val="none" w:sz="0" w:space="0" w:color="auto"/>
                            <w:right w:val="none" w:sz="0" w:space="0" w:color="auto"/>
                          </w:divBdr>
                        </w:div>
                      </w:divsChild>
                    </w:div>
                    <w:div w:id="1365599568">
                      <w:marLeft w:val="0"/>
                      <w:marRight w:val="0"/>
                      <w:marTop w:val="0"/>
                      <w:marBottom w:val="0"/>
                      <w:divBdr>
                        <w:top w:val="none" w:sz="0" w:space="0" w:color="auto"/>
                        <w:left w:val="none" w:sz="0" w:space="0" w:color="auto"/>
                        <w:bottom w:val="none" w:sz="0" w:space="0" w:color="auto"/>
                        <w:right w:val="none" w:sz="0" w:space="0" w:color="auto"/>
                      </w:divBdr>
                      <w:divsChild>
                        <w:div w:id="3362543">
                          <w:marLeft w:val="0"/>
                          <w:marRight w:val="0"/>
                          <w:marTop w:val="0"/>
                          <w:marBottom w:val="0"/>
                          <w:divBdr>
                            <w:top w:val="none" w:sz="0" w:space="0" w:color="auto"/>
                            <w:left w:val="none" w:sz="0" w:space="0" w:color="auto"/>
                            <w:bottom w:val="none" w:sz="0" w:space="0" w:color="auto"/>
                            <w:right w:val="none" w:sz="0" w:space="0" w:color="auto"/>
                          </w:divBdr>
                        </w:div>
                      </w:divsChild>
                    </w:div>
                    <w:div w:id="2111580730">
                      <w:marLeft w:val="0"/>
                      <w:marRight w:val="0"/>
                      <w:marTop w:val="0"/>
                      <w:marBottom w:val="0"/>
                      <w:divBdr>
                        <w:top w:val="none" w:sz="0" w:space="0" w:color="auto"/>
                        <w:left w:val="none" w:sz="0" w:space="0" w:color="auto"/>
                        <w:bottom w:val="none" w:sz="0" w:space="0" w:color="auto"/>
                        <w:right w:val="none" w:sz="0" w:space="0" w:color="auto"/>
                      </w:divBdr>
                      <w:divsChild>
                        <w:div w:id="1728257369">
                          <w:marLeft w:val="0"/>
                          <w:marRight w:val="0"/>
                          <w:marTop w:val="0"/>
                          <w:marBottom w:val="0"/>
                          <w:divBdr>
                            <w:top w:val="none" w:sz="0" w:space="0" w:color="auto"/>
                            <w:left w:val="none" w:sz="0" w:space="0" w:color="auto"/>
                            <w:bottom w:val="none" w:sz="0" w:space="0" w:color="auto"/>
                            <w:right w:val="none" w:sz="0" w:space="0" w:color="auto"/>
                          </w:divBdr>
                        </w:div>
                      </w:divsChild>
                    </w:div>
                    <w:div w:id="1885751347">
                      <w:marLeft w:val="0"/>
                      <w:marRight w:val="0"/>
                      <w:marTop w:val="0"/>
                      <w:marBottom w:val="0"/>
                      <w:divBdr>
                        <w:top w:val="none" w:sz="0" w:space="0" w:color="auto"/>
                        <w:left w:val="none" w:sz="0" w:space="0" w:color="auto"/>
                        <w:bottom w:val="none" w:sz="0" w:space="0" w:color="auto"/>
                        <w:right w:val="none" w:sz="0" w:space="0" w:color="auto"/>
                      </w:divBdr>
                      <w:divsChild>
                        <w:div w:id="250434679">
                          <w:marLeft w:val="0"/>
                          <w:marRight w:val="0"/>
                          <w:marTop w:val="0"/>
                          <w:marBottom w:val="0"/>
                          <w:divBdr>
                            <w:top w:val="none" w:sz="0" w:space="0" w:color="auto"/>
                            <w:left w:val="none" w:sz="0" w:space="0" w:color="auto"/>
                            <w:bottom w:val="none" w:sz="0" w:space="0" w:color="auto"/>
                            <w:right w:val="none" w:sz="0" w:space="0" w:color="auto"/>
                          </w:divBdr>
                        </w:div>
                      </w:divsChild>
                    </w:div>
                    <w:div w:id="2046362953">
                      <w:marLeft w:val="0"/>
                      <w:marRight w:val="0"/>
                      <w:marTop w:val="0"/>
                      <w:marBottom w:val="0"/>
                      <w:divBdr>
                        <w:top w:val="none" w:sz="0" w:space="0" w:color="auto"/>
                        <w:left w:val="none" w:sz="0" w:space="0" w:color="auto"/>
                        <w:bottom w:val="none" w:sz="0" w:space="0" w:color="auto"/>
                        <w:right w:val="none" w:sz="0" w:space="0" w:color="auto"/>
                      </w:divBdr>
                      <w:divsChild>
                        <w:div w:id="1678774089">
                          <w:marLeft w:val="0"/>
                          <w:marRight w:val="0"/>
                          <w:marTop w:val="0"/>
                          <w:marBottom w:val="0"/>
                          <w:divBdr>
                            <w:top w:val="none" w:sz="0" w:space="0" w:color="auto"/>
                            <w:left w:val="none" w:sz="0" w:space="0" w:color="auto"/>
                            <w:bottom w:val="none" w:sz="0" w:space="0" w:color="auto"/>
                            <w:right w:val="none" w:sz="0" w:space="0" w:color="auto"/>
                          </w:divBdr>
                        </w:div>
                      </w:divsChild>
                    </w:div>
                    <w:div w:id="2020036545">
                      <w:marLeft w:val="0"/>
                      <w:marRight w:val="0"/>
                      <w:marTop w:val="0"/>
                      <w:marBottom w:val="0"/>
                      <w:divBdr>
                        <w:top w:val="none" w:sz="0" w:space="0" w:color="auto"/>
                        <w:left w:val="none" w:sz="0" w:space="0" w:color="auto"/>
                        <w:bottom w:val="none" w:sz="0" w:space="0" w:color="auto"/>
                        <w:right w:val="none" w:sz="0" w:space="0" w:color="auto"/>
                      </w:divBdr>
                      <w:divsChild>
                        <w:div w:id="1363046247">
                          <w:marLeft w:val="0"/>
                          <w:marRight w:val="0"/>
                          <w:marTop w:val="0"/>
                          <w:marBottom w:val="0"/>
                          <w:divBdr>
                            <w:top w:val="none" w:sz="0" w:space="0" w:color="auto"/>
                            <w:left w:val="none" w:sz="0" w:space="0" w:color="auto"/>
                            <w:bottom w:val="none" w:sz="0" w:space="0" w:color="auto"/>
                            <w:right w:val="none" w:sz="0" w:space="0" w:color="auto"/>
                          </w:divBdr>
                        </w:div>
                      </w:divsChild>
                    </w:div>
                    <w:div w:id="908030524">
                      <w:marLeft w:val="0"/>
                      <w:marRight w:val="0"/>
                      <w:marTop w:val="0"/>
                      <w:marBottom w:val="0"/>
                      <w:divBdr>
                        <w:top w:val="none" w:sz="0" w:space="0" w:color="auto"/>
                        <w:left w:val="none" w:sz="0" w:space="0" w:color="auto"/>
                        <w:bottom w:val="none" w:sz="0" w:space="0" w:color="auto"/>
                        <w:right w:val="none" w:sz="0" w:space="0" w:color="auto"/>
                      </w:divBdr>
                      <w:divsChild>
                        <w:div w:id="1354189991">
                          <w:marLeft w:val="0"/>
                          <w:marRight w:val="0"/>
                          <w:marTop w:val="0"/>
                          <w:marBottom w:val="0"/>
                          <w:divBdr>
                            <w:top w:val="none" w:sz="0" w:space="0" w:color="auto"/>
                            <w:left w:val="none" w:sz="0" w:space="0" w:color="auto"/>
                            <w:bottom w:val="none" w:sz="0" w:space="0" w:color="auto"/>
                            <w:right w:val="none" w:sz="0" w:space="0" w:color="auto"/>
                          </w:divBdr>
                        </w:div>
                      </w:divsChild>
                    </w:div>
                    <w:div w:id="1447040544">
                      <w:marLeft w:val="0"/>
                      <w:marRight w:val="0"/>
                      <w:marTop w:val="0"/>
                      <w:marBottom w:val="0"/>
                      <w:divBdr>
                        <w:top w:val="none" w:sz="0" w:space="0" w:color="auto"/>
                        <w:left w:val="none" w:sz="0" w:space="0" w:color="auto"/>
                        <w:bottom w:val="none" w:sz="0" w:space="0" w:color="auto"/>
                        <w:right w:val="none" w:sz="0" w:space="0" w:color="auto"/>
                      </w:divBdr>
                      <w:divsChild>
                        <w:div w:id="226306473">
                          <w:marLeft w:val="0"/>
                          <w:marRight w:val="0"/>
                          <w:marTop w:val="0"/>
                          <w:marBottom w:val="0"/>
                          <w:divBdr>
                            <w:top w:val="none" w:sz="0" w:space="0" w:color="auto"/>
                            <w:left w:val="none" w:sz="0" w:space="0" w:color="auto"/>
                            <w:bottom w:val="none" w:sz="0" w:space="0" w:color="auto"/>
                            <w:right w:val="none" w:sz="0" w:space="0" w:color="auto"/>
                          </w:divBdr>
                        </w:div>
                      </w:divsChild>
                    </w:div>
                    <w:div w:id="1288119549">
                      <w:marLeft w:val="0"/>
                      <w:marRight w:val="0"/>
                      <w:marTop w:val="0"/>
                      <w:marBottom w:val="0"/>
                      <w:divBdr>
                        <w:top w:val="none" w:sz="0" w:space="0" w:color="auto"/>
                        <w:left w:val="none" w:sz="0" w:space="0" w:color="auto"/>
                        <w:bottom w:val="none" w:sz="0" w:space="0" w:color="auto"/>
                        <w:right w:val="none" w:sz="0" w:space="0" w:color="auto"/>
                      </w:divBdr>
                      <w:divsChild>
                        <w:div w:id="1702823078">
                          <w:marLeft w:val="0"/>
                          <w:marRight w:val="0"/>
                          <w:marTop w:val="0"/>
                          <w:marBottom w:val="0"/>
                          <w:divBdr>
                            <w:top w:val="none" w:sz="0" w:space="0" w:color="auto"/>
                            <w:left w:val="none" w:sz="0" w:space="0" w:color="auto"/>
                            <w:bottom w:val="none" w:sz="0" w:space="0" w:color="auto"/>
                            <w:right w:val="none" w:sz="0" w:space="0" w:color="auto"/>
                          </w:divBdr>
                        </w:div>
                      </w:divsChild>
                    </w:div>
                    <w:div w:id="63643556">
                      <w:marLeft w:val="0"/>
                      <w:marRight w:val="0"/>
                      <w:marTop w:val="0"/>
                      <w:marBottom w:val="0"/>
                      <w:divBdr>
                        <w:top w:val="none" w:sz="0" w:space="0" w:color="auto"/>
                        <w:left w:val="none" w:sz="0" w:space="0" w:color="auto"/>
                        <w:bottom w:val="none" w:sz="0" w:space="0" w:color="auto"/>
                        <w:right w:val="none" w:sz="0" w:space="0" w:color="auto"/>
                      </w:divBdr>
                      <w:divsChild>
                        <w:div w:id="260912562">
                          <w:marLeft w:val="0"/>
                          <w:marRight w:val="0"/>
                          <w:marTop w:val="0"/>
                          <w:marBottom w:val="0"/>
                          <w:divBdr>
                            <w:top w:val="none" w:sz="0" w:space="0" w:color="auto"/>
                            <w:left w:val="none" w:sz="0" w:space="0" w:color="auto"/>
                            <w:bottom w:val="none" w:sz="0" w:space="0" w:color="auto"/>
                            <w:right w:val="none" w:sz="0" w:space="0" w:color="auto"/>
                          </w:divBdr>
                        </w:div>
                      </w:divsChild>
                    </w:div>
                    <w:div w:id="1121533869">
                      <w:marLeft w:val="0"/>
                      <w:marRight w:val="0"/>
                      <w:marTop w:val="0"/>
                      <w:marBottom w:val="0"/>
                      <w:divBdr>
                        <w:top w:val="none" w:sz="0" w:space="0" w:color="auto"/>
                        <w:left w:val="none" w:sz="0" w:space="0" w:color="auto"/>
                        <w:bottom w:val="none" w:sz="0" w:space="0" w:color="auto"/>
                        <w:right w:val="none" w:sz="0" w:space="0" w:color="auto"/>
                      </w:divBdr>
                      <w:divsChild>
                        <w:div w:id="1686901116">
                          <w:marLeft w:val="0"/>
                          <w:marRight w:val="0"/>
                          <w:marTop w:val="0"/>
                          <w:marBottom w:val="0"/>
                          <w:divBdr>
                            <w:top w:val="none" w:sz="0" w:space="0" w:color="auto"/>
                            <w:left w:val="none" w:sz="0" w:space="0" w:color="auto"/>
                            <w:bottom w:val="none" w:sz="0" w:space="0" w:color="auto"/>
                            <w:right w:val="none" w:sz="0" w:space="0" w:color="auto"/>
                          </w:divBdr>
                        </w:div>
                      </w:divsChild>
                    </w:div>
                    <w:div w:id="1672678765">
                      <w:marLeft w:val="0"/>
                      <w:marRight w:val="0"/>
                      <w:marTop w:val="0"/>
                      <w:marBottom w:val="0"/>
                      <w:divBdr>
                        <w:top w:val="none" w:sz="0" w:space="0" w:color="auto"/>
                        <w:left w:val="none" w:sz="0" w:space="0" w:color="auto"/>
                        <w:bottom w:val="none" w:sz="0" w:space="0" w:color="auto"/>
                        <w:right w:val="none" w:sz="0" w:space="0" w:color="auto"/>
                      </w:divBdr>
                      <w:divsChild>
                        <w:div w:id="2099716291">
                          <w:marLeft w:val="0"/>
                          <w:marRight w:val="0"/>
                          <w:marTop w:val="0"/>
                          <w:marBottom w:val="0"/>
                          <w:divBdr>
                            <w:top w:val="none" w:sz="0" w:space="0" w:color="auto"/>
                            <w:left w:val="none" w:sz="0" w:space="0" w:color="auto"/>
                            <w:bottom w:val="none" w:sz="0" w:space="0" w:color="auto"/>
                            <w:right w:val="none" w:sz="0" w:space="0" w:color="auto"/>
                          </w:divBdr>
                        </w:div>
                      </w:divsChild>
                    </w:div>
                    <w:div w:id="135420841">
                      <w:marLeft w:val="0"/>
                      <w:marRight w:val="0"/>
                      <w:marTop w:val="0"/>
                      <w:marBottom w:val="0"/>
                      <w:divBdr>
                        <w:top w:val="none" w:sz="0" w:space="0" w:color="auto"/>
                        <w:left w:val="none" w:sz="0" w:space="0" w:color="auto"/>
                        <w:bottom w:val="none" w:sz="0" w:space="0" w:color="auto"/>
                        <w:right w:val="none" w:sz="0" w:space="0" w:color="auto"/>
                      </w:divBdr>
                      <w:divsChild>
                        <w:div w:id="247083749">
                          <w:marLeft w:val="0"/>
                          <w:marRight w:val="0"/>
                          <w:marTop w:val="0"/>
                          <w:marBottom w:val="0"/>
                          <w:divBdr>
                            <w:top w:val="none" w:sz="0" w:space="0" w:color="auto"/>
                            <w:left w:val="none" w:sz="0" w:space="0" w:color="auto"/>
                            <w:bottom w:val="none" w:sz="0" w:space="0" w:color="auto"/>
                            <w:right w:val="none" w:sz="0" w:space="0" w:color="auto"/>
                          </w:divBdr>
                        </w:div>
                      </w:divsChild>
                    </w:div>
                    <w:div w:id="1144081520">
                      <w:marLeft w:val="0"/>
                      <w:marRight w:val="0"/>
                      <w:marTop w:val="0"/>
                      <w:marBottom w:val="0"/>
                      <w:divBdr>
                        <w:top w:val="none" w:sz="0" w:space="0" w:color="auto"/>
                        <w:left w:val="none" w:sz="0" w:space="0" w:color="auto"/>
                        <w:bottom w:val="none" w:sz="0" w:space="0" w:color="auto"/>
                        <w:right w:val="none" w:sz="0" w:space="0" w:color="auto"/>
                      </w:divBdr>
                      <w:divsChild>
                        <w:div w:id="318192329">
                          <w:marLeft w:val="0"/>
                          <w:marRight w:val="0"/>
                          <w:marTop w:val="0"/>
                          <w:marBottom w:val="0"/>
                          <w:divBdr>
                            <w:top w:val="none" w:sz="0" w:space="0" w:color="auto"/>
                            <w:left w:val="none" w:sz="0" w:space="0" w:color="auto"/>
                            <w:bottom w:val="none" w:sz="0" w:space="0" w:color="auto"/>
                            <w:right w:val="none" w:sz="0" w:space="0" w:color="auto"/>
                          </w:divBdr>
                        </w:div>
                      </w:divsChild>
                    </w:div>
                    <w:div w:id="1086026943">
                      <w:marLeft w:val="0"/>
                      <w:marRight w:val="0"/>
                      <w:marTop w:val="0"/>
                      <w:marBottom w:val="0"/>
                      <w:divBdr>
                        <w:top w:val="none" w:sz="0" w:space="0" w:color="auto"/>
                        <w:left w:val="none" w:sz="0" w:space="0" w:color="auto"/>
                        <w:bottom w:val="none" w:sz="0" w:space="0" w:color="auto"/>
                        <w:right w:val="none" w:sz="0" w:space="0" w:color="auto"/>
                      </w:divBdr>
                      <w:divsChild>
                        <w:div w:id="320164227">
                          <w:marLeft w:val="0"/>
                          <w:marRight w:val="0"/>
                          <w:marTop w:val="0"/>
                          <w:marBottom w:val="0"/>
                          <w:divBdr>
                            <w:top w:val="none" w:sz="0" w:space="0" w:color="auto"/>
                            <w:left w:val="none" w:sz="0" w:space="0" w:color="auto"/>
                            <w:bottom w:val="none" w:sz="0" w:space="0" w:color="auto"/>
                            <w:right w:val="none" w:sz="0" w:space="0" w:color="auto"/>
                          </w:divBdr>
                        </w:div>
                      </w:divsChild>
                    </w:div>
                    <w:div w:id="1925723683">
                      <w:marLeft w:val="0"/>
                      <w:marRight w:val="0"/>
                      <w:marTop w:val="0"/>
                      <w:marBottom w:val="0"/>
                      <w:divBdr>
                        <w:top w:val="none" w:sz="0" w:space="0" w:color="auto"/>
                        <w:left w:val="none" w:sz="0" w:space="0" w:color="auto"/>
                        <w:bottom w:val="none" w:sz="0" w:space="0" w:color="auto"/>
                        <w:right w:val="none" w:sz="0" w:space="0" w:color="auto"/>
                      </w:divBdr>
                      <w:divsChild>
                        <w:div w:id="1658681565">
                          <w:marLeft w:val="0"/>
                          <w:marRight w:val="0"/>
                          <w:marTop w:val="0"/>
                          <w:marBottom w:val="0"/>
                          <w:divBdr>
                            <w:top w:val="none" w:sz="0" w:space="0" w:color="auto"/>
                            <w:left w:val="none" w:sz="0" w:space="0" w:color="auto"/>
                            <w:bottom w:val="none" w:sz="0" w:space="0" w:color="auto"/>
                            <w:right w:val="none" w:sz="0" w:space="0" w:color="auto"/>
                          </w:divBdr>
                        </w:div>
                      </w:divsChild>
                    </w:div>
                    <w:div w:id="208222789">
                      <w:marLeft w:val="0"/>
                      <w:marRight w:val="0"/>
                      <w:marTop w:val="0"/>
                      <w:marBottom w:val="0"/>
                      <w:divBdr>
                        <w:top w:val="none" w:sz="0" w:space="0" w:color="auto"/>
                        <w:left w:val="none" w:sz="0" w:space="0" w:color="auto"/>
                        <w:bottom w:val="none" w:sz="0" w:space="0" w:color="auto"/>
                        <w:right w:val="none" w:sz="0" w:space="0" w:color="auto"/>
                      </w:divBdr>
                      <w:divsChild>
                        <w:div w:id="1834098337">
                          <w:marLeft w:val="0"/>
                          <w:marRight w:val="0"/>
                          <w:marTop w:val="0"/>
                          <w:marBottom w:val="0"/>
                          <w:divBdr>
                            <w:top w:val="none" w:sz="0" w:space="0" w:color="auto"/>
                            <w:left w:val="none" w:sz="0" w:space="0" w:color="auto"/>
                            <w:bottom w:val="none" w:sz="0" w:space="0" w:color="auto"/>
                            <w:right w:val="none" w:sz="0" w:space="0" w:color="auto"/>
                          </w:divBdr>
                        </w:div>
                      </w:divsChild>
                    </w:div>
                    <w:div w:id="982806641">
                      <w:marLeft w:val="0"/>
                      <w:marRight w:val="0"/>
                      <w:marTop w:val="0"/>
                      <w:marBottom w:val="0"/>
                      <w:divBdr>
                        <w:top w:val="none" w:sz="0" w:space="0" w:color="auto"/>
                        <w:left w:val="none" w:sz="0" w:space="0" w:color="auto"/>
                        <w:bottom w:val="none" w:sz="0" w:space="0" w:color="auto"/>
                        <w:right w:val="none" w:sz="0" w:space="0" w:color="auto"/>
                      </w:divBdr>
                      <w:divsChild>
                        <w:div w:id="20255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6787">
                  <w:marLeft w:val="0"/>
                  <w:marRight w:val="0"/>
                  <w:marTop w:val="0"/>
                  <w:marBottom w:val="0"/>
                  <w:divBdr>
                    <w:top w:val="none" w:sz="0" w:space="0" w:color="auto"/>
                    <w:left w:val="none" w:sz="0" w:space="0" w:color="auto"/>
                    <w:bottom w:val="none" w:sz="0" w:space="0" w:color="auto"/>
                    <w:right w:val="none" w:sz="0" w:space="0" w:color="auto"/>
                  </w:divBdr>
                  <w:divsChild>
                    <w:div w:id="12765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01138">
          <w:marLeft w:val="0"/>
          <w:marRight w:val="0"/>
          <w:marTop w:val="0"/>
          <w:marBottom w:val="0"/>
          <w:divBdr>
            <w:top w:val="none" w:sz="0" w:space="0" w:color="auto"/>
            <w:left w:val="none" w:sz="0" w:space="0" w:color="auto"/>
            <w:bottom w:val="none" w:sz="0" w:space="0" w:color="auto"/>
            <w:right w:val="none" w:sz="0" w:space="0" w:color="auto"/>
          </w:divBdr>
          <w:divsChild>
            <w:div w:id="2106146970">
              <w:marLeft w:val="0"/>
              <w:marRight w:val="0"/>
              <w:marTop w:val="0"/>
              <w:marBottom w:val="0"/>
              <w:divBdr>
                <w:top w:val="none" w:sz="0" w:space="0" w:color="auto"/>
                <w:left w:val="none" w:sz="0" w:space="0" w:color="auto"/>
                <w:bottom w:val="none" w:sz="0" w:space="0" w:color="auto"/>
                <w:right w:val="none" w:sz="0" w:space="0" w:color="auto"/>
              </w:divBdr>
              <w:divsChild>
                <w:div w:id="235938174">
                  <w:marLeft w:val="0"/>
                  <w:marRight w:val="0"/>
                  <w:marTop w:val="0"/>
                  <w:marBottom w:val="0"/>
                  <w:divBdr>
                    <w:top w:val="none" w:sz="0" w:space="0" w:color="auto"/>
                    <w:left w:val="none" w:sz="0" w:space="0" w:color="auto"/>
                    <w:bottom w:val="none" w:sz="0" w:space="0" w:color="auto"/>
                    <w:right w:val="none" w:sz="0" w:space="0" w:color="auto"/>
                  </w:divBdr>
                  <w:divsChild>
                    <w:div w:id="390468855">
                      <w:marLeft w:val="0"/>
                      <w:marRight w:val="0"/>
                      <w:marTop w:val="0"/>
                      <w:marBottom w:val="0"/>
                      <w:divBdr>
                        <w:top w:val="none" w:sz="0" w:space="0" w:color="auto"/>
                        <w:left w:val="none" w:sz="0" w:space="0" w:color="auto"/>
                        <w:bottom w:val="none" w:sz="0" w:space="0" w:color="auto"/>
                        <w:right w:val="none" w:sz="0" w:space="0" w:color="auto"/>
                      </w:divBdr>
                      <w:divsChild>
                        <w:div w:id="1469856919">
                          <w:marLeft w:val="0"/>
                          <w:marRight w:val="0"/>
                          <w:marTop w:val="0"/>
                          <w:marBottom w:val="0"/>
                          <w:divBdr>
                            <w:top w:val="none" w:sz="0" w:space="0" w:color="auto"/>
                            <w:left w:val="none" w:sz="0" w:space="0" w:color="auto"/>
                            <w:bottom w:val="none" w:sz="0" w:space="0" w:color="auto"/>
                            <w:right w:val="none" w:sz="0" w:space="0" w:color="auto"/>
                          </w:divBdr>
                        </w:div>
                      </w:divsChild>
                    </w:div>
                    <w:div w:id="195899284">
                      <w:marLeft w:val="0"/>
                      <w:marRight w:val="0"/>
                      <w:marTop w:val="0"/>
                      <w:marBottom w:val="0"/>
                      <w:divBdr>
                        <w:top w:val="none" w:sz="0" w:space="0" w:color="auto"/>
                        <w:left w:val="none" w:sz="0" w:space="0" w:color="auto"/>
                        <w:bottom w:val="none" w:sz="0" w:space="0" w:color="auto"/>
                        <w:right w:val="none" w:sz="0" w:space="0" w:color="auto"/>
                      </w:divBdr>
                      <w:divsChild>
                        <w:div w:id="1281299885">
                          <w:marLeft w:val="0"/>
                          <w:marRight w:val="0"/>
                          <w:marTop w:val="0"/>
                          <w:marBottom w:val="0"/>
                          <w:divBdr>
                            <w:top w:val="none" w:sz="0" w:space="0" w:color="auto"/>
                            <w:left w:val="none" w:sz="0" w:space="0" w:color="auto"/>
                            <w:bottom w:val="none" w:sz="0" w:space="0" w:color="auto"/>
                            <w:right w:val="none" w:sz="0" w:space="0" w:color="auto"/>
                          </w:divBdr>
                        </w:div>
                      </w:divsChild>
                    </w:div>
                    <w:div w:id="92282831">
                      <w:marLeft w:val="0"/>
                      <w:marRight w:val="0"/>
                      <w:marTop w:val="0"/>
                      <w:marBottom w:val="0"/>
                      <w:divBdr>
                        <w:top w:val="none" w:sz="0" w:space="0" w:color="auto"/>
                        <w:left w:val="none" w:sz="0" w:space="0" w:color="auto"/>
                        <w:bottom w:val="none" w:sz="0" w:space="0" w:color="auto"/>
                        <w:right w:val="none" w:sz="0" w:space="0" w:color="auto"/>
                      </w:divBdr>
                      <w:divsChild>
                        <w:div w:id="1430082986">
                          <w:marLeft w:val="0"/>
                          <w:marRight w:val="0"/>
                          <w:marTop w:val="0"/>
                          <w:marBottom w:val="0"/>
                          <w:divBdr>
                            <w:top w:val="none" w:sz="0" w:space="0" w:color="auto"/>
                            <w:left w:val="none" w:sz="0" w:space="0" w:color="auto"/>
                            <w:bottom w:val="none" w:sz="0" w:space="0" w:color="auto"/>
                            <w:right w:val="none" w:sz="0" w:space="0" w:color="auto"/>
                          </w:divBdr>
                        </w:div>
                      </w:divsChild>
                    </w:div>
                    <w:div w:id="1928029136">
                      <w:marLeft w:val="0"/>
                      <w:marRight w:val="0"/>
                      <w:marTop w:val="0"/>
                      <w:marBottom w:val="0"/>
                      <w:divBdr>
                        <w:top w:val="none" w:sz="0" w:space="0" w:color="auto"/>
                        <w:left w:val="none" w:sz="0" w:space="0" w:color="auto"/>
                        <w:bottom w:val="none" w:sz="0" w:space="0" w:color="auto"/>
                        <w:right w:val="none" w:sz="0" w:space="0" w:color="auto"/>
                      </w:divBdr>
                      <w:divsChild>
                        <w:div w:id="1297101830">
                          <w:marLeft w:val="0"/>
                          <w:marRight w:val="0"/>
                          <w:marTop w:val="0"/>
                          <w:marBottom w:val="0"/>
                          <w:divBdr>
                            <w:top w:val="none" w:sz="0" w:space="0" w:color="auto"/>
                            <w:left w:val="none" w:sz="0" w:space="0" w:color="auto"/>
                            <w:bottom w:val="none" w:sz="0" w:space="0" w:color="auto"/>
                            <w:right w:val="none" w:sz="0" w:space="0" w:color="auto"/>
                          </w:divBdr>
                        </w:div>
                      </w:divsChild>
                    </w:div>
                    <w:div w:id="586502988">
                      <w:marLeft w:val="0"/>
                      <w:marRight w:val="0"/>
                      <w:marTop w:val="0"/>
                      <w:marBottom w:val="0"/>
                      <w:divBdr>
                        <w:top w:val="none" w:sz="0" w:space="0" w:color="auto"/>
                        <w:left w:val="none" w:sz="0" w:space="0" w:color="auto"/>
                        <w:bottom w:val="none" w:sz="0" w:space="0" w:color="auto"/>
                        <w:right w:val="none" w:sz="0" w:space="0" w:color="auto"/>
                      </w:divBdr>
                      <w:divsChild>
                        <w:div w:id="923030741">
                          <w:marLeft w:val="0"/>
                          <w:marRight w:val="0"/>
                          <w:marTop w:val="0"/>
                          <w:marBottom w:val="0"/>
                          <w:divBdr>
                            <w:top w:val="none" w:sz="0" w:space="0" w:color="auto"/>
                            <w:left w:val="none" w:sz="0" w:space="0" w:color="auto"/>
                            <w:bottom w:val="none" w:sz="0" w:space="0" w:color="auto"/>
                            <w:right w:val="none" w:sz="0" w:space="0" w:color="auto"/>
                          </w:divBdr>
                        </w:div>
                      </w:divsChild>
                    </w:div>
                    <w:div w:id="364868245">
                      <w:marLeft w:val="0"/>
                      <w:marRight w:val="0"/>
                      <w:marTop w:val="0"/>
                      <w:marBottom w:val="0"/>
                      <w:divBdr>
                        <w:top w:val="none" w:sz="0" w:space="0" w:color="auto"/>
                        <w:left w:val="none" w:sz="0" w:space="0" w:color="auto"/>
                        <w:bottom w:val="none" w:sz="0" w:space="0" w:color="auto"/>
                        <w:right w:val="none" w:sz="0" w:space="0" w:color="auto"/>
                      </w:divBdr>
                      <w:divsChild>
                        <w:div w:id="1000353872">
                          <w:marLeft w:val="0"/>
                          <w:marRight w:val="0"/>
                          <w:marTop w:val="0"/>
                          <w:marBottom w:val="0"/>
                          <w:divBdr>
                            <w:top w:val="none" w:sz="0" w:space="0" w:color="auto"/>
                            <w:left w:val="none" w:sz="0" w:space="0" w:color="auto"/>
                            <w:bottom w:val="none" w:sz="0" w:space="0" w:color="auto"/>
                            <w:right w:val="none" w:sz="0" w:space="0" w:color="auto"/>
                          </w:divBdr>
                        </w:div>
                      </w:divsChild>
                    </w:div>
                    <w:div w:id="836920474">
                      <w:marLeft w:val="0"/>
                      <w:marRight w:val="0"/>
                      <w:marTop w:val="0"/>
                      <w:marBottom w:val="0"/>
                      <w:divBdr>
                        <w:top w:val="none" w:sz="0" w:space="0" w:color="auto"/>
                        <w:left w:val="none" w:sz="0" w:space="0" w:color="auto"/>
                        <w:bottom w:val="none" w:sz="0" w:space="0" w:color="auto"/>
                        <w:right w:val="none" w:sz="0" w:space="0" w:color="auto"/>
                      </w:divBdr>
                      <w:divsChild>
                        <w:div w:id="1880896570">
                          <w:marLeft w:val="0"/>
                          <w:marRight w:val="0"/>
                          <w:marTop w:val="0"/>
                          <w:marBottom w:val="0"/>
                          <w:divBdr>
                            <w:top w:val="none" w:sz="0" w:space="0" w:color="auto"/>
                            <w:left w:val="none" w:sz="0" w:space="0" w:color="auto"/>
                            <w:bottom w:val="none" w:sz="0" w:space="0" w:color="auto"/>
                            <w:right w:val="none" w:sz="0" w:space="0" w:color="auto"/>
                          </w:divBdr>
                        </w:div>
                      </w:divsChild>
                    </w:div>
                    <w:div w:id="1197768693">
                      <w:marLeft w:val="0"/>
                      <w:marRight w:val="0"/>
                      <w:marTop w:val="0"/>
                      <w:marBottom w:val="0"/>
                      <w:divBdr>
                        <w:top w:val="none" w:sz="0" w:space="0" w:color="auto"/>
                        <w:left w:val="none" w:sz="0" w:space="0" w:color="auto"/>
                        <w:bottom w:val="none" w:sz="0" w:space="0" w:color="auto"/>
                        <w:right w:val="none" w:sz="0" w:space="0" w:color="auto"/>
                      </w:divBdr>
                      <w:divsChild>
                        <w:div w:id="255528426">
                          <w:marLeft w:val="0"/>
                          <w:marRight w:val="0"/>
                          <w:marTop w:val="0"/>
                          <w:marBottom w:val="0"/>
                          <w:divBdr>
                            <w:top w:val="none" w:sz="0" w:space="0" w:color="auto"/>
                            <w:left w:val="none" w:sz="0" w:space="0" w:color="auto"/>
                            <w:bottom w:val="none" w:sz="0" w:space="0" w:color="auto"/>
                            <w:right w:val="none" w:sz="0" w:space="0" w:color="auto"/>
                          </w:divBdr>
                        </w:div>
                      </w:divsChild>
                    </w:div>
                    <w:div w:id="1713456929">
                      <w:marLeft w:val="0"/>
                      <w:marRight w:val="0"/>
                      <w:marTop w:val="0"/>
                      <w:marBottom w:val="0"/>
                      <w:divBdr>
                        <w:top w:val="none" w:sz="0" w:space="0" w:color="auto"/>
                        <w:left w:val="none" w:sz="0" w:space="0" w:color="auto"/>
                        <w:bottom w:val="none" w:sz="0" w:space="0" w:color="auto"/>
                        <w:right w:val="none" w:sz="0" w:space="0" w:color="auto"/>
                      </w:divBdr>
                      <w:divsChild>
                        <w:div w:id="2103141773">
                          <w:marLeft w:val="0"/>
                          <w:marRight w:val="0"/>
                          <w:marTop w:val="0"/>
                          <w:marBottom w:val="0"/>
                          <w:divBdr>
                            <w:top w:val="none" w:sz="0" w:space="0" w:color="auto"/>
                            <w:left w:val="none" w:sz="0" w:space="0" w:color="auto"/>
                            <w:bottom w:val="none" w:sz="0" w:space="0" w:color="auto"/>
                            <w:right w:val="none" w:sz="0" w:space="0" w:color="auto"/>
                          </w:divBdr>
                        </w:div>
                      </w:divsChild>
                    </w:div>
                    <w:div w:id="359476659">
                      <w:marLeft w:val="0"/>
                      <w:marRight w:val="0"/>
                      <w:marTop w:val="0"/>
                      <w:marBottom w:val="0"/>
                      <w:divBdr>
                        <w:top w:val="none" w:sz="0" w:space="0" w:color="auto"/>
                        <w:left w:val="none" w:sz="0" w:space="0" w:color="auto"/>
                        <w:bottom w:val="none" w:sz="0" w:space="0" w:color="auto"/>
                        <w:right w:val="none" w:sz="0" w:space="0" w:color="auto"/>
                      </w:divBdr>
                      <w:divsChild>
                        <w:div w:id="1621570367">
                          <w:marLeft w:val="0"/>
                          <w:marRight w:val="0"/>
                          <w:marTop w:val="0"/>
                          <w:marBottom w:val="0"/>
                          <w:divBdr>
                            <w:top w:val="none" w:sz="0" w:space="0" w:color="auto"/>
                            <w:left w:val="none" w:sz="0" w:space="0" w:color="auto"/>
                            <w:bottom w:val="none" w:sz="0" w:space="0" w:color="auto"/>
                            <w:right w:val="none" w:sz="0" w:space="0" w:color="auto"/>
                          </w:divBdr>
                        </w:div>
                      </w:divsChild>
                    </w:div>
                    <w:div w:id="1693650174">
                      <w:marLeft w:val="0"/>
                      <w:marRight w:val="0"/>
                      <w:marTop w:val="0"/>
                      <w:marBottom w:val="0"/>
                      <w:divBdr>
                        <w:top w:val="none" w:sz="0" w:space="0" w:color="auto"/>
                        <w:left w:val="none" w:sz="0" w:space="0" w:color="auto"/>
                        <w:bottom w:val="none" w:sz="0" w:space="0" w:color="auto"/>
                        <w:right w:val="none" w:sz="0" w:space="0" w:color="auto"/>
                      </w:divBdr>
                      <w:divsChild>
                        <w:div w:id="1283727465">
                          <w:marLeft w:val="0"/>
                          <w:marRight w:val="0"/>
                          <w:marTop w:val="0"/>
                          <w:marBottom w:val="0"/>
                          <w:divBdr>
                            <w:top w:val="none" w:sz="0" w:space="0" w:color="auto"/>
                            <w:left w:val="none" w:sz="0" w:space="0" w:color="auto"/>
                            <w:bottom w:val="none" w:sz="0" w:space="0" w:color="auto"/>
                            <w:right w:val="none" w:sz="0" w:space="0" w:color="auto"/>
                          </w:divBdr>
                        </w:div>
                      </w:divsChild>
                    </w:div>
                    <w:div w:id="1421028873">
                      <w:marLeft w:val="0"/>
                      <w:marRight w:val="0"/>
                      <w:marTop w:val="0"/>
                      <w:marBottom w:val="0"/>
                      <w:divBdr>
                        <w:top w:val="none" w:sz="0" w:space="0" w:color="auto"/>
                        <w:left w:val="none" w:sz="0" w:space="0" w:color="auto"/>
                        <w:bottom w:val="none" w:sz="0" w:space="0" w:color="auto"/>
                        <w:right w:val="none" w:sz="0" w:space="0" w:color="auto"/>
                      </w:divBdr>
                      <w:divsChild>
                        <w:div w:id="1731420419">
                          <w:marLeft w:val="0"/>
                          <w:marRight w:val="0"/>
                          <w:marTop w:val="0"/>
                          <w:marBottom w:val="0"/>
                          <w:divBdr>
                            <w:top w:val="none" w:sz="0" w:space="0" w:color="auto"/>
                            <w:left w:val="none" w:sz="0" w:space="0" w:color="auto"/>
                            <w:bottom w:val="none" w:sz="0" w:space="0" w:color="auto"/>
                            <w:right w:val="none" w:sz="0" w:space="0" w:color="auto"/>
                          </w:divBdr>
                        </w:div>
                      </w:divsChild>
                    </w:div>
                    <w:div w:id="70349204">
                      <w:marLeft w:val="0"/>
                      <w:marRight w:val="0"/>
                      <w:marTop w:val="0"/>
                      <w:marBottom w:val="0"/>
                      <w:divBdr>
                        <w:top w:val="none" w:sz="0" w:space="0" w:color="auto"/>
                        <w:left w:val="none" w:sz="0" w:space="0" w:color="auto"/>
                        <w:bottom w:val="none" w:sz="0" w:space="0" w:color="auto"/>
                        <w:right w:val="none" w:sz="0" w:space="0" w:color="auto"/>
                      </w:divBdr>
                      <w:divsChild>
                        <w:div w:id="487866699">
                          <w:marLeft w:val="0"/>
                          <w:marRight w:val="0"/>
                          <w:marTop w:val="0"/>
                          <w:marBottom w:val="0"/>
                          <w:divBdr>
                            <w:top w:val="none" w:sz="0" w:space="0" w:color="auto"/>
                            <w:left w:val="none" w:sz="0" w:space="0" w:color="auto"/>
                            <w:bottom w:val="none" w:sz="0" w:space="0" w:color="auto"/>
                            <w:right w:val="none" w:sz="0" w:space="0" w:color="auto"/>
                          </w:divBdr>
                        </w:div>
                      </w:divsChild>
                    </w:div>
                    <w:div w:id="1077509743">
                      <w:marLeft w:val="0"/>
                      <w:marRight w:val="0"/>
                      <w:marTop w:val="0"/>
                      <w:marBottom w:val="0"/>
                      <w:divBdr>
                        <w:top w:val="none" w:sz="0" w:space="0" w:color="auto"/>
                        <w:left w:val="none" w:sz="0" w:space="0" w:color="auto"/>
                        <w:bottom w:val="none" w:sz="0" w:space="0" w:color="auto"/>
                        <w:right w:val="none" w:sz="0" w:space="0" w:color="auto"/>
                      </w:divBdr>
                      <w:divsChild>
                        <w:div w:id="1864513268">
                          <w:marLeft w:val="0"/>
                          <w:marRight w:val="0"/>
                          <w:marTop w:val="0"/>
                          <w:marBottom w:val="0"/>
                          <w:divBdr>
                            <w:top w:val="none" w:sz="0" w:space="0" w:color="auto"/>
                            <w:left w:val="none" w:sz="0" w:space="0" w:color="auto"/>
                            <w:bottom w:val="none" w:sz="0" w:space="0" w:color="auto"/>
                            <w:right w:val="none" w:sz="0" w:space="0" w:color="auto"/>
                          </w:divBdr>
                        </w:div>
                      </w:divsChild>
                    </w:div>
                    <w:div w:id="382143118">
                      <w:marLeft w:val="0"/>
                      <w:marRight w:val="0"/>
                      <w:marTop w:val="0"/>
                      <w:marBottom w:val="0"/>
                      <w:divBdr>
                        <w:top w:val="none" w:sz="0" w:space="0" w:color="auto"/>
                        <w:left w:val="none" w:sz="0" w:space="0" w:color="auto"/>
                        <w:bottom w:val="none" w:sz="0" w:space="0" w:color="auto"/>
                        <w:right w:val="none" w:sz="0" w:space="0" w:color="auto"/>
                      </w:divBdr>
                      <w:divsChild>
                        <w:div w:id="581262780">
                          <w:marLeft w:val="0"/>
                          <w:marRight w:val="0"/>
                          <w:marTop w:val="0"/>
                          <w:marBottom w:val="0"/>
                          <w:divBdr>
                            <w:top w:val="none" w:sz="0" w:space="0" w:color="auto"/>
                            <w:left w:val="none" w:sz="0" w:space="0" w:color="auto"/>
                            <w:bottom w:val="none" w:sz="0" w:space="0" w:color="auto"/>
                            <w:right w:val="none" w:sz="0" w:space="0" w:color="auto"/>
                          </w:divBdr>
                        </w:div>
                      </w:divsChild>
                    </w:div>
                    <w:div w:id="870653033">
                      <w:marLeft w:val="0"/>
                      <w:marRight w:val="0"/>
                      <w:marTop w:val="0"/>
                      <w:marBottom w:val="0"/>
                      <w:divBdr>
                        <w:top w:val="none" w:sz="0" w:space="0" w:color="auto"/>
                        <w:left w:val="none" w:sz="0" w:space="0" w:color="auto"/>
                        <w:bottom w:val="none" w:sz="0" w:space="0" w:color="auto"/>
                        <w:right w:val="none" w:sz="0" w:space="0" w:color="auto"/>
                      </w:divBdr>
                      <w:divsChild>
                        <w:div w:id="1964842781">
                          <w:marLeft w:val="0"/>
                          <w:marRight w:val="0"/>
                          <w:marTop w:val="0"/>
                          <w:marBottom w:val="0"/>
                          <w:divBdr>
                            <w:top w:val="none" w:sz="0" w:space="0" w:color="auto"/>
                            <w:left w:val="none" w:sz="0" w:space="0" w:color="auto"/>
                            <w:bottom w:val="none" w:sz="0" w:space="0" w:color="auto"/>
                            <w:right w:val="none" w:sz="0" w:space="0" w:color="auto"/>
                          </w:divBdr>
                        </w:div>
                      </w:divsChild>
                    </w:div>
                    <w:div w:id="1135098132">
                      <w:marLeft w:val="0"/>
                      <w:marRight w:val="0"/>
                      <w:marTop w:val="0"/>
                      <w:marBottom w:val="0"/>
                      <w:divBdr>
                        <w:top w:val="none" w:sz="0" w:space="0" w:color="auto"/>
                        <w:left w:val="none" w:sz="0" w:space="0" w:color="auto"/>
                        <w:bottom w:val="none" w:sz="0" w:space="0" w:color="auto"/>
                        <w:right w:val="none" w:sz="0" w:space="0" w:color="auto"/>
                      </w:divBdr>
                      <w:divsChild>
                        <w:div w:id="2021809270">
                          <w:marLeft w:val="0"/>
                          <w:marRight w:val="0"/>
                          <w:marTop w:val="0"/>
                          <w:marBottom w:val="0"/>
                          <w:divBdr>
                            <w:top w:val="none" w:sz="0" w:space="0" w:color="auto"/>
                            <w:left w:val="none" w:sz="0" w:space="0" w:color="auto"/>
                            <w:bottom w:val="none" w:sz="0" w:space="0" w:color="auto"/>
                            <w:right w:val="none" w:sz="0" w:space="0" w:color="auto"/>
                          </w:divBdr>
                        </w:div>
                      </w:divsChild>
                    </w:div>
                    <w:div w:id="46804155">
                      <w:marLeft w:val="0"/>
                      <w:marRight w:val="0"/>
                      <w:marTop w:val="0"/>
                      <w:marBottom w:val="0"/>
                      <w:divBdr>
                        <w:top w:val="none" w:sz="0" w:space="0" w:color="auto"/>
                        <w:left w:val="none" w:sz="0" w:space="0" w:color="auto"/>
                        <w:bottom w:val="none" w:sz="0" w:space="0" w:color="auto"/>
                        <w:right w:val="none" w:sz="0" w:space="0" w:color="auto"/>
                      </w:divBdr>
                      <w:divsChild>
                        <w:div w:id="1406419452">
                          <w:marLeft w:val="0"/>
                          <w:marRight w:val="0"/>
                          <w:marTop w:val="0"/>
                          <w:marBottom w:val="0"/>
                          <w:divBdr>
                            <w:top w:val="none" w:sz="0" w:space="0" w:color="auto"/>
                            <w:left w:val="none" w:sz="0" w:space="0" w:color="auto"/>
                            <w:bottom w:val="none" w:sz="0" w:space="0" w:color="auto"/>
                            <w:right w:val="none" w:sz="0" w:space="0" w:color="auto"/>
                          </w:divBdr>
                        </w:div>
                      </w:divsChild>
                    </w:div>
                    <w:div w:id="1235167152">
                      <w:marLeft w:val="0"/>
                      <w:marRight w:val="0"/>
                      <w:marTop w:val="0"/>
                      <w:marBottom w:val="0"/>
                      <w:divBdr>
                        <w:top w:val="none" w:sz="0" w:space="0" w:color="auto"/>
                        <w:left w:val="none" w:sz="0" w:space="0" w:color="auto"/>
                        <w:bottom w:val="none" w:sz="0" w:space="0" w:color="auto"/>
                        <w:right w:val="none" w:sz="0" w:space="0" w:color="auto"/>
                      </w:divBdr>
                      <w:divsChild>
                        <w:div w:id="313993728">
                          <w:marLeft w:val="0"/>
                          <w:marRight w:val="0"/>
                          <w:marTop w:val="0"/>
                          <w:marBottom w:val="0"/>
                          <w:divBdr>
                            <w:top w:val="none" w:sz="0" w:space="0" w:color="auto"/>
                            <w:left w:val="none" w:sz="0" w:space="0" w:color="auto"/>
                            <w:bottom w:val="none" w:sz="0" w:space="0" w:color="auto"/>
                            <w:right w:val="none" w:sz="0" w:space="0" w:color="auto"/>
                          </w:divBdr>
                        </w:div>
                      </w:divsChild>
                    </w:div>
                    <w:div w:id="782459402">
                      <w:marLeft w:val="0"/>
                      <w:marRight w:val="0"/>
                      <w:marTop w:val="0"/>
                      <w:marBottom w:val="0"/>
                      <w:divBdr>
                        <w:top w:val="none" w:sz="0" w:space="0" w:color="auto"/>
                        <w:left w:val="none" w:sz="0" w:space="0" w:color="auto"/>
                        <w:bottom w:val="none" w:sz="0" w:space="0" w:color="auto"/>
                        <w:right w:val="none" w:sz="0" w:space="0" w:color="auto"/>
                      </w:divBdr>
                      <w:divsChild>
                        <w:div w:id="318579235">
                          <w:marLeft w:val="0"/>
                          <w:marRight w:val="0"/>
                          <w:marTop w:val="0"/>
                          <w:marBottom w:val="0"/>
                          <w:divBdr>
                            <w:top w:val="none" w:sz="0" w:space="0" w:color="auto"/>
                            <w:left w:val="none" w:sz="0" w:space="0" w:color="auto"/>
                            <w:bottom w:val="none" w:sz="0" w:space="0" w:color="auto"/>
                            <w:right w:val="none" w:sz="0" w:space="0" w:color="auto"/>
                          </w:divBdr>
                        </w:div>
                      </w:divsChild>
                    </w:div>
                    <w:div w:id="1745911794">
                      <w:marLeft w:val="0"/>
                      <w:marRight w:val="0"/>
                      <w:marTop w:val="0"/>
                      <w:marBottom w:val="0"/>
                      <w:divBdr>
                        <w:top w:val="none" w:sz="0" w:space="0" w:color="auto"/>
                        <w:left w:val="none" w:sz="0" w:space="0" w:color="auto"/>
                        <w:bottom w:val="none" w:sz="0" w:space="0" w:color="auto"/>
                        <w:right w:val="none" w:sz="0" w:space="0" w:color="auto"/>
                      </w:divBdr>
                      <w:divsChild>
                        <w:div w:id="793910236">
                          <w:marLeft w:val="0"/>
                          <w:marRight w:val="0"/>
                          <w:marTop w:val="0"/>
                          <w:marBottom w:val="0"/>
                          <w:divBdr>
                            <w:top w:val="none" w:sz="0" w:space="0" w:color="auto"/>
                            <w:left w:val="none" w:sz="0" w:space="0" w:color="auto"/>
                            <w:bottom w:val="none" w:sz="0" w:space="0" w:color="auto"/>
                            <w:right w:val="none" w:sz="0" w:space="0" w:color="auto"/>
                          </w:divBdr>
                        </w:div>
                      </w:divsChild>
                    </w:div>
                    <w:div w:id="418332200">
                      <w:marLeft w:val="0"/>
                      <w:marRight w:val="0"/>
                      <w:marTop w:val="0"/>
                      <w:marBottom w:val="0"/>
                      <w:divBdr>
                        <w:top w:val="none" w:sz="0" w:space="0" w:color="auto"/>
                        <w:left w:val="none" w:sz="0" w:space="0" w:color="auto"/>
                        <w:bottom w:val="none" w:sz="0" w:space="0" w:color="auto"/>
                        <w:right w:val="none" w:sz="0" w:space="0" w:color="auto"/>
                      </w:divBdr>
                      <w:divsChild>
                        <w:div w:id="311568107">
                          <w:marLeft w:val="0"/>
                          <w:marRight w:val="0"/>
                          <w:marTop w:val="0"/>
                          <w:marBottom w:val="0"/>
                          <w:divBdr>
                            <w:top w:val="none" w:sz="0" w:space="0" w:color="auto"/>
                            <w:left w:val="none" w:sz="0" w:space="0" w:color="auto"/>
                            <w:bottom w:val="none" w:sz="0" w:space="0" w:color="auto"/>
                            <w:right w:val="none" w:sz="0" w:space="0" w:color="auto"/>
                          </w:divBdr>
                        </w:div>
                      </w:divsChild>
                    </w:div>
                    <w:div w:id="1842239686">
                      <w:marLeft w:val="0"/>
                      <w:marRight w:val="0"/>
                      <w:marTop w:val="0"/>
                      <w:marBottom w:val="0"/>
                      <w:divBdr>
                        <w:top w:val="none" w:sz="0" w:space="0" w:color="auto"/>
                        <w:left w:val="none" w:sz="0" w:space="0" w:color="auto"/>
                        <w:bottom w:val="none" w:sz="0" w:space="0" w:color="auto"/>
                        <w:right w:val="none" w:sz="0" w:space="0" w:color="auto"/>
                      </w:divBdr>
                      <w:divsChild>
                        <w:div w:id="393771653">
                          <w:marLeft w:val="0"/>
                          <w:marRight w:val="0"/>
                          <w:marTop w:val="0"/>
                          <w:marBottom w:val="0"/>
                          <w:divBdr>
                            <w:top w:val="none" w:sz="0" w:space="0" w:color="auto"/>
                            <w:left w:val="none" w:sz="0" w:space="0" w:color="auto"/>
                            <w:bottom w:val="none" w:sz="0" w:space="0" w:color="auto"/>
                            <w:right w:val="none" w:sz="0" w:space="0" w:color="auto"/>
                          </w:divBdr>
                        </w:div>
                      </w:divsChild>
                    </w:div>
                    <w:div w:id="2095390774">
                      <w:marLeft w:val="0"/>
                      <w:marRight w:val="0"/>
                      <w:marTop w:val="0"/>
                      <w:marBottom w:val="0"/>
                      <w:divBdr>
                        <w:top w:val="none" w:sz="0" w:space="0" w:color="auto"/>
                        <w:left w:val="none" w:sz="0" w:space="0" w:color="auto"/>
                        <w:bottom w:val="none" w:sz="0" w:space="0" w:color="auto"/>
                        <w:right w:val="none" w:sz="0" w:space="0" w:color="auto"/>
                      </w:divBdr>
                      <w:divsChild>
                        <w:div w:id="989868235">
                          <w:marLeft w:val="0"/>
                          <w:marRight w:val="0"/>
                          <w:marTop w:val="0"/>
                          <w:marBottom w:val="0"/>
                          <w:divBdr>
                            <w:top w:val="none" w:sz="0" w:space="0" w:color="auto"/>
                            <w:left w:val="none" w:sz="0" w:space="0" w:color="auto"/>
                            <w:bottom w:val="none" w:sz="0" w:space="0" w:color="auto"/>
                            <w:right w:val="none" w:sz="0" w:space="0" w:color="auto"/>
                          </w:divBdr>
                        </w:div>
                      </w:divsChild>
                    </w:div>
                    <w:div w:id="261767507">
                      <w:marLeft w:val="0"/>
                      <w:marRight w:val="0"/>
                      <w:marTop w:val="0"/>
                      <w:marBottom w:val="0"/>
                      <w:divBdr>
                        <w:top w:val="none" w:sz="0" w:space="0" w:color="auto"/>
                        <w:left w:val="none" w:sz="0" w:space="0" w:color="auto"/>
                        <w:bottom w:val="none" w:sz="0" w:space="0" w:color="auto"/>
                        <w:right w:val="none" w:sz="0" w:space="0" w:color="auto"/>
                      </w:divBdr>
                      <w:divsChild>
                        <w:div w:id="1249122229">
                          <w:marLeft w:val="0"/>
                          <w:marRight w:val="0"/>
                          <w:marTop w:val="0"/>
                          <w:marBottom w:val="0"/>
                          <w:divBdr>
                            <w:top w:val="none" w:sz="0" w:space="0" w:color="auto"/>
                            <w:left w:val="none" w:sz="0" w:space="0" w:color="auto"/>
                            <w:bottom w:val="none" w:sz="0" w:space="0" w:color="auto"/>
                            <w:right w:val="none" w:sz="0" w:space="0" w:color="auto"/>
                          </w:divBdr>
                        </w:div>
                      </w:divsChild>
                    </w:div>
                    <w:div w:id="1034117088">
                      <w:marLeft w:val="0"/>
                      <w:marRight w:val="0"/>
                      <w:marTop w:val="0"/>
                      <w:marBottom w:val="0"/>
                      <w:divBdr>
                        <w:top w:val="none" w:sz="0" w:space="0" w:color="auto"/>
                        <w:left w:val="none" w:sz="0" w:space="0" w:color="auto"/>
                        <w:bottom w:val="none" w:sz="0" w:space="0" w:color="auto"/>
                        <w:right w:val="none" w:sz="0" w:space="0" w:color="auto"/>
                      </w:divBdr>
                      <w:divsChild>
                        <w:div w:id="567615952">
                          <w:marLeft w:val="0"/>
                          <w:marRight w:val="0"/>
                          <w:marTop w:val="0"/>
                          <w:marBottom w:val="0"/>
                          <w:divBdr>
                            <w:top w:val="none" w:sz="0" w:space="0" w:color="auto"/>
                            <w:left w:val="none" w:sz="0" w:space="0" w:color="auto"/>
                            <w:bottom w:val="none" w:sz="0" w:space="0" w:color="auto"/>
                            <w:right w:val="none" w:sz="0" w:space="0" w:color="auto"/>
                          </w:divBdr>
                        </w:div>
                      </w:divsChild>
                    </w:div>
                    <w:div w:id="1926382094">
                      <w:marLeft w:val="0"/>
                      <w:marRight w:val="0"/>
                      <w:marTop w:val="0"/>
                      <w:marBottom w:val="0"/>
                      <w:divBdr>
                        <w:top w:val="none" w:sz="0" w:space="0" w:color="auto"/>
                        <w:left w:val="none" w:sz="0" w:space="0" w:color="auto"/>
                        <w:bottom w:val="none" w:sz="0" w:space="0" w:color="auto"/>
                        <w:right w:val="none" w:sz="0" w:space="0" w:color="auto"/>
                      </w:divBdr>
                      <w:divsChild>
                        <w:div w:id="1142309048">
                          <w:marLeft w:val="0"/>
                          <w:marRight w:val="0"/>
                          <w:marTop w:val="0"/>
                          <w:marBottom w:val="0"/>
                          <w:divBdr>
                            <w:top w:val="none" w:sz="0" w:space="0" w:color="auto"/>
                            <w:left w:val="none" w:sz="0" w:space="0" w:color="auto"/>
                            <w:bottom w:val="none" w:sz="0" w:space="0" w:color="auto"/>
                            <w:right w:val="none" w:sz="0" w:space="0" w:color="auto"/>
                          </w:divBdr>
                        </w:div>
                      </w:divsChild>
                    </w:div>
                    <w:div w:id="496001331">
                      <w:marLeft w:val="0"/>
                      <w:marRight w:val="0"/>
                      <w:marTop w:val="0"/>
                      <w:marBottom w:val="0"/>
                      <w:divBdr>
                        <w:top w:val="none" w:sz="0" w:space="0" w:color="auto"/>
                        <w:left w:val="none" w:sz="0" w:space="0" w:color="auto"/>
                        <w:bottom w:val="none" w:sz="0" w:space="0" w:color="auto"/>
                        <w:right w:val="none" w:sz="0" w:space="0" w:color="auto"/>
                      </w:divBdr>
                      <w:divsChild>
                        <w:div w:id="639723781">
                          <w:marLeft w:val="0"/>
                          <w:marRight w:val="0"/>
                          <w:marTop w:val="0"/>
                          <w:marBottom w:val="0"/>
                          <w:divBdr>
                            <w:top w:val="none" w:sz="0" w:space="0" w:color="auto"/>
                            <w:left w:val="none" w:sz="0" w:space="0" w:color="auto"/>
                            <w:bottom w:val="none" w:sz="0" w:space="0" w:color="auto"/>
                            <w:right w:val="none" w:sz="0" w:space="0" w:color="auto"/>
                          </w:divBdr>
                        </w:div>
                      </w:divsChild>
                    </w:div>
                    <w:div w:id="320885951">
                      <w:marLeft w:val="0"/>
                      <w:marRight w:val="0"/>
                      <w:marTop w:val="0"/>
                      <w:marBottom w:val="0"/>
                      <w:divBdr>
                        <w:top w:val="none" w:sz="0" w:space="0" w:color="auto"/>
                        <w:left w:val="none" w:sz="0" w:space="0" w:color="auto"/>
                        <w:bottom w:val="none" w:sz="0" w:space="0" w:color="auto"/>
                        <w:right w:val="none" w:sz="0" w:space="0" w:color="auto"/>
                      </w:divBdr>
                      <w:divsChild>
                        <w:div w:id="2095936687">
                          <w:marLeft w:val="0"/>
                          <w:marRight w:val="0"/>
                          <w:marTop w:val="0"/>
                          <w:marBottom w:val="0"/>
                          <w:divBdr>
                            <w:top w:val="none" w:sz="0" w:space="0" w:color="auto"/>
                            <w:left w:val="none" w:sz="0" w:space="0" w:color="auto"/>
                            <w:bottom w:val="none" w:sz="0" w:space="0" w:color="auto"/>
                            <w:right w:val="none" w:sz="0" w:space="0" w:color="auto"/>
                          </w:divBdr>
                        </w:div>
                      </w:divsChild>
                    </w:div>
                    <w:div w:id="742797262">
                      <w:marLeft w:val="0"/>
                      <w:marRight w:val="0"/>
                      <w:marTop w:val="0"/>
                      <w:marBottom w:val="0"/>
                      <w:divBdr>
                        <w:top w:val="none" w:sz="0" w:space="0" w:color="auto"/>
                        <w:left w:val="none" w:sz="0" w:space="0" w:color="auto"/>
                        <w:bottom w:val="none" w:sz="0" w:space="0" w:color="auto"/>
                        <w:right w:val="none" w:sz="0" w:space="0" w:color="auto"/>
                      </w:divBdr>
                      <w:divsChild>
                        <w:div w:id="1461149724">
                          <w:marLeft w:val="0"/>
                          <w:marRight w:val="0"/>
                          <w:marTop w:val="0"/>
                          <w:marBottom w:val="0"/>
                          <w:divBdr>
                            <w:top w:val="none" w:sz="0" w:space="0" w:color="auto"/>
                            <w:left w:val="none" w:sz="0" w:space="0" w:color="auto"/>
                            <w:bottom w:val="none" w:sz="0" w:space="0" w:color="auto"/>
                            <w:right w:val="none" w:sz="0" w:space="0" w:color="auto"/>
                          </w:divBdr>
                        </w:div>
                      </w:divsChild>
                    </w:div>
                    <w:div w:id="942613953">
                      <w:marLeft w:val="0"/>
                      <w:marRight w:val="0"/>
                      <w:marTop w:val="0"/>
                      <w:marBottom w:val="0"/>
                      <w:divBdr>
                        <w:top w:val="none" w:sz="0" w:space="0" w:color="auto"/>
                        <w:left w:val="none" w:sz="0" w:space="0" w:color="auto"/>
                        <w:bottom w:val="none" w:sz="0" w:space="0" w:color="auto"/>
                        <w:right w:val="none" w:sz="0" w:space="0" w:color="auto"/>
                      </w:divBdr>
                      <w:divsChild>
                        <w:div w:id="329063227">
                          <w:marLeft w:val="0"/>
                          <w:marRight w:val="0"/>
                          <w:marTop w:val="0"/>
                          <w:marBottom w:val="0"/>
                          <w:divBdr>
                            <w:top w:val="none" w:sz="0" w:space="0" w:color="auto"/>
                            <w:left w:val="none" w:sz="0" w:space="0" w:color="auto"/>
                            <w:bottom w:val="none" w:sz="0" w:space="0" w:color="auto"/>
                            <w:right w:val="none" w:sz="0" w:space="0" w:color="auto"/>
                          </w:divBdr>
                        </w:div>
                      </w:divsChild>
                    </w:div>
                    <w:div w:id="1657491692">
                      <w:marLeft w:val="0"/>
                      <w:marRight w:val="0"/>
                      <w:marTop w:val="0"/>
                      <w:marBottom w:val="0"/>
                      <w:divBdr>
                        <w:top w:val="none" w:sz="0" w:space="0" w:color="auto"/>
                        <w:left w:val="none" w:sz="0" w:space="0" w:color="auto"/>
                        <w:bottom w:val="none" w:sz="0" w:space="0" w:color="auto"/>
                        <w:right w:val="none" w:sz="0" w:space="0" w:color="auto"/>
                      </w:divBdr>
                      <w:divsChild>
                        <w:div w:id="1565338459">
                          <w:marLeft w:val="0"/>
                          <w:marRight w:val="0"/>
                          <w:marTop w:val="0"/>
                          <w:marBottom w:val="0"/>
                          <w:divBdr>
                            <w:top w:val="none" w:sz="0" w:space="0" w:color="auto"/>
                            <w:left w:val="none" w:sz="0" w:space="0" w:color="auto"/>
                            <w:bottom w:val="none" w:sz="0" w:space="0" w:color="auto"/>
                            <w:right w:val="none" w:sz="0" w:space="0" w:color="auto"/>
                          </w:divBdr>
                        </w:div>
                      </w:divsChild>
                    </w:div>
                    <w:div w:id="629553135">
                      <w:marLeft w:val="0"/>
                      <w:marRight w:val="0"/>
                      <w:marTop w:val="0"/>
                      <w:marBottom w:val="0"/>
                      <w:divBdr>
                        <w:top w:val="none" w:sz="0" w:space="0" w:color="auto"/>
                        <w:left w:val="none" w:sz="0" w:space="0" w:color="auto"/>
                        <w:bottom w:val="none" w:sz="0" w:space="0" w:color="auto"/>
                        <w:right w:val="none" w:sz="0" w:space="0" w:color="auto"/>
                      </w:divBdr>
                      <w:divsChild>
                        <w:div w:id="468790663">
                          <w:marLeft w:val="0"/>
                          <w:marRight w:val="0"/>
                          <w:marTop w:val="0"/>
                          <w:marBottom w:val="0"/>
                          <w:divBdr>
                            <w:top w:val="none" w:sz="0" w:space="0" w:color="auto"/>
                            <w:left w:val="none" w:sz="0" w:space="0" w:color="auto"/>
                            <w:bottom w:val="none" w:sz="0" w:space="0" w:color="auto"/>
                            <w:right w:val="none" w:sz="0" w:space="0" w:color="auto"/>
                          </w:divBdr>
                        </w:div>
                      </w:divsChild>
                    </w:div>
                    <w:div w:id="1755281312">
                      <w:marLeft w:val="0"/>
                      <w:marRight w:val="0"/>
                      <w:marTop w:val="0"/>
                      <w:marBottom w:val="0"/>
                      <w:divBdr>
                        <w:top w:val="none" w:sz="0" w:space="0" w:color="auto"/>
                        <w:left w:val="none" w:sz="0" w:space="0" w:color="auto"/>
                        <w:bottom w:val="none" w:sz="0" w:space="0" w:color="auto"/>
                        <w:right w:val="none" w:sz="0" w:space="0" w:color="auto"/>
                      </w:divBdr>
                      <w:divsChild>
                        <w:div w:id="1811165180">
                          <w:marLeft w:val="0"/>
                          <w:marRight w:val="0"/>
                          <w:marTop w:val="0"/>
                          <w:marBottom w:val="0"/>
                          <w:divBdr>
                            <w:top w:val="none" w:sz="0" w:space="0" w:color="auto"/>
                            <w:left w:val="none" w:sz="0" w:space="0" w:color="auto"/>
                            <w:bottom w:val="none" w:sz="0" w:space="0" w:color="auto"/>
                            <w:right w:val="none" w:sz="0" w:space="0" w:color="auto"/>
                          </w:divBdr>
                        </w:div>
                      </w:divsChild>
                    </w:div>
                    <w:div w:id="1021590438">
                      <w:marLeft w:val="0"/>
                      <w:marRight w:val="0"/>
                      <w:marTop w:val="0"/>
                      <w:marBottom w:val="0"/>
                      <w:divBdr>
                        <w:top w:val="none" w:sz="0" w:space="0" w:color="auto"/>
                        <w:left w:val="none" w:sz="0" w:space="0" w:color="auto"/>
                        <w:bottom w:val="none" w:sz="0" w:space="0" w:color="auto"/>
                        <w:right w:val="none" w:sz="0" w:space="0" w:color="auto"/>
                      </w:divBdr>
                      <w:divsChild>
                        <w:div w:id="1527909842">
                          <w:marLeft w:val="0"/>
                          <w:marRight w:val="0"/>
                          <w:marTop w:val="0"/>
                          <w:marBottom w:val="0"/>
                          <w:divBdr>
                            <w:top w:val="none" w:sz="0" w:space="0" w:color="auto"/>
                            <w:left w:val="none" w:sz="0" w:space="0" w:color="auto"/>
                            <w:bottom w:val="none" w:sz="0" w:space="0" w:color="auto"/>
                            <w:right w:val="none" w:sz="0" w:space="0" w:color="auto"/>
                          </w:divBdr>
                        </w:div>
                      </w:divsChild>
                    </w:div>
                    <w:div w:id="122428133">
                      <w:marLeft w:val="0"/>
                      <w:marRight w:val="0"/>
                      <w:marTop w:val="0"/>
                      <w:marBottom w:val="0"/>
                      <w:divBdr>
                        <w:top w:val="none" w:sz="0" w:space="0" w:color="auto"/>
                        <w:left w:val="none" w:sz="0" w:space="0" w:color="auto"/>
                        <w:bottom w:val="none" w:sz="0" w:space="0" w:color="auto"/>
                        <w:right w:val="none" w:sz="0" w:space="0" w:color="auto"/>
                      </w:divBdr>
                      <w:divsChild>
                        <w:div w:id="1893733895">
                          <w:marLeft w:val="0"/>
                          <w:marRight w:val="0"/>
                          <w:marTop w:val="0"/>
                          <w:marBottom w:val="0"/>
                          <w:divBdr>
                            <w:top w:val="none" w:sz="0" w:space="0" w:color="auto"/>
                            <w:left w:val="none" w:sz="0" w:space="0" w:color="auto"/>
                            <w:bottom w:val="none" w:sz="0" w:space="0" w:color="auto"/>
                            <w:right w:val="none" w:sz="0" w:space="0" w:color="auto"/>
                          </w:divBdr>
                        </w:div>
                      </w:divsChild>
                    </w:div>
                    <w:div w:id="1730808163">
                      <w:marLeft w:val="0"/>
                      <w:marRight w:val="0"/>
                      <w:marTop w:val="0"/>
                      <w:marBottom w:val="0"/>
                      <w:divBdr>
                        <w:top w:val="none" w:sz="0" w:space="0" w:color="auto"/>
                        <w:left w:val="none" w:sz="0" w:space="0" w:color="auto"/>
                        <w:bottom w:val="none" w:sz="0" w:space="0" w:color="auto"/>
                        <w:right w:val="none" w:sz="0" w:space="0" w:color="auto"/>
                      </w:divBdr>
                      <w:divsChild>
                        <w:div w:id="1682199684">
                          <w:marLeft w:val="0"/>
                          <w:marRight w:val="0"/>
                          <w:marTop w:val="0"/>
                          <w:marBottom w:val="0"/>
                          <w:divBdr>
                            <w:top w:val="none" w:sz="0" w:space="0" w:color="auto"/>
                            <w:left w:val="none" w:sz="0" w:space="0" w:color="auto"/>
                            <w:bottom w:val="none" w:sz="0" w:space="0" w:color="auto"/>
                            <w:right w:val="none" w:sz="0" w:space="0" w:color="auto"/>
                          </w:divBdr>
                        </w:div>
                      </w:divsChild>
                    </w:div>
                    <w:div w:id="1249389315">
                      <w:marLeft w:val="0"/>
                      <w:marRight w:val="0"/>
                      <w:marTop w:val="0"/>
                      <w:marBottom w:val="0"/>
                      <w:divBdr>
                        <w:top w:val="none" w:sz="0" w:space="0" w:color="auto"/>
                        <w:left w:val="none" w:sz="0" w:space="0" w:color="auto"/>
                        <w:bottom w:val="none" w:sz="0" w:space="0" w:color="auto"/>
                        <w:right w:val="none" w:sz="0" w:space="0" w:color="auto"/>
                      </w:divBdr>
                      <w:divsChild>
                        <w:div w:id="471218689">
                          <w:marLeft w:val="0"/>
                          <w:marRight w:val="0"/>
                          <w:marTop w:val="0"/>
                          <w:marBottom w:val="0"/>
                          <w:divBdr>
                            <w:top w:val="none" w:sz="0" w:space="0" w:color="auto"/>
                            <w:left w:val="none" w:sz="0" w:space="0" w:color="auto"/>
                            <w:bottom w:val="none" w:sz="0" w:space="0" w:color="auto"/>
                            <w:right w:val="none" w:sz="0" w:space="0" w:color="auto"/>
                          </w:divBdr>
                        </w:div>
                      </w:divsChild>
                    </w:div>
                    <w:div w:id="266038312">
                      <w:marLeft w:val="0"/>
                      <w:marRight w:val="0"/>
                      <w:marTop w:val="0"/>
                      <w:marBottom w:val="0"/>
                      <w:divBdr>
                        <w:top w:val="none" w:sz="0" w:space="0" w:color="auto"/>
                        <w:left w:val="none" w:sz="0" w:space="0" w:color="auto"/>
                        <w:bottom w:val="none" w:sz="0" w:space="0" w:color="auto"/>
                        <w:right w:val="none" w:sz="0" w:space="0" w:color="auto"/>
                      </w:divBdr>
                      <w:divsChild>
                        <w:div w:id="355814702">
                          <w:marLeft w:val="0"/>
                          <w:marRight w:val="0"/>
                          <w:marTop w:val="0"/>
                          <w:marBottom w:val="0"/>
                          <w:divBdr>
                            <w:top w:val="none" w:sz="0" w:space="0" w:color="auto"/>
                            <w:left w:val="none" w:sz="0" w:space="0" w:color="auto"/>
                            <w:bottom w:val="none" w:sz="0" w:space="0" w:color="auto"/>
                            <w:right w:val="none" w:sz="0" w:space="0" w:color="auto"/>
                          </w:divBdr>
                        </w:div>
                      </w:divsChild>
                    </w:div>
                    <w:div w:id="1458912751">
                      <w:marLeft w:val="0"/>
                      <w:marRight w:val="0"/>
                      <w:marTop w:val="0"/>
                      <w:marBottom w:val="0"/>
                      <w:divBdr>
                        <w:top w:val="none" w:sz="0" w:space="0" w:color="auto"/>
                        <w:left w:val="none" w:sz="0" w:space="0" w:color="auto"/>
                        <w:bottom w:val="none" w:sz="0" w:space="0" w:color="auto"/>
                        <w:right w:val="none" w:sz="0" w:space="0" w:color="auto"/>
                      </w:divBdr>
                      <w:divsChild>
                        <w:div w:id="1412659557">
                          <w:marLeft w:val="0"/>
                          <w:marRight w:val="0"/>
                          <w:marTop w:val="0"/>
                          <w:marBottom w:val="0"/>
                          <w:divBdr>
                            <w:top w:val="none" w:sz="0" w:space="0" w:color="auto"/>
                            <w:left w:val="none" w:sz="0" w:space="0" w:color="auto"/>
                            <w:bottom w:val="none" w:sz="0" w:space="0" w:color="auto"/>
                            <w:right w:val="none" w:sz="0" w:space="0" w:color="auto"/>
                          </w:divBdr>
                        </w:div>
                      </w:divsChild>
                    </w:div>
                    <w:div w:id="11223950">
                      <w:marLeft w:val="0"/>
                      <w:marRight w:val="0"/>
                      <w:marTop w:val="0"/>
                      <w:marBottom w:val="0"/>
                      <w:divBdr>
                        <w:top w:val="none" w:sz="0" w:space="0" w:color="auto"/>
                        <w:left w:val="none" w:sz="0" w:space="0" w:color="auto"/>
                        <w:bottom w:val="none" w:sz="0" w:space="0" w:color="auto"/>
                        <w:right w:val="none" w:sz="0" w:space="0" w:color="auto"/>
                      </w:divBdr>
                      <w:divsChild>
                        <w:div w:id="170798200">
                          <w:marLeft w:val="0"/>
                          <w:marRight w:val="0"/>
                          <w:marTop w:val="0"/>
                          <w:marBottom w:val="0"/>
                          <w:divBdr>
                            <w:top w:val="none" w:sz="0" w:space="0" w:color="auto"/>
                            <w:left w:val="none" w:sz="0" w:space="0" w:color="auto"/>
                            <w:bottom w:val="none" w:sz="0" w:space="0" w:color="auto"/>
                            <w:right w:val="none" w:sz="0" w:space="0" w:color="auto"/>
                          </w:divBdr>
                        </w:div>
                      </w:divsChild>
                    </w:div>
                    <w:div w:id="339550821">
                      <w:marLeft w:val="0"/>
                      <w:marRight w:val="0"/>
                      <w:marTop w:val="0"/>
                      <w:marBottom w:val="0"/>
                      <w:divBdr>
                        <w:top w:val="none" w:sz="0" w:space="0" w:color="auto"/>
                        <w:left w:val="none" w:sz="0" w:space="0" w:color="auto"/>
                        <w:bottom w:val="none" w:sz="0" w:space="0" w:color="auto"/>
                        <w:right w:val="none" w:sz="0" w:space="0" w:color="auto"/>
                      </w:divBdr>
                      <w:divsChild>
                        <w:div w:id="736051632">
                          <w:marLeft w:val="0"/>
                          <w:marRight w:val="0"/>
                          <w:marTop w:val="0"/>
                          <w:marBottom w:val="0"/>
                          <w:divBdr>
                            <w:top w:val="none" w:sz="0" w:space="0" w:color="auto"/>
                            <w:left w:val="none" w:sz="0" w:space="0" w:color="auto"/>
                            <w:bottom w:val="none" w:sz="0" w:space="0" w:color="auto"/>
                            <w:right w:val="none" w:sz="0" w:space="0" w:color="auto"/>
                          </w:divBdr>
                        </w:div>
                      </w:divsChild>
                    </w:div>
                    <w:div w:id="294798374">
                      <w:marLeft w:val="0"/>
                      <w:marRight w:val="0"/>
                      <w:marTop w:val="0"/>
                      <w:marBottom w:val="0"/>
                      <w:divBdr>
                        <w:top w:val="none" w:sz="0" w:space="0" w:color="auto"/>
                        <w:left w:val="none" w:sz="0" w:space="0" w:color="auto"/>
                        <w:bottom w:val="none" w:sz="0" w:space="0" w:color="auto"/>
                        <w:right w:val="none" w:sz="0" w:space="0" w:color="auto"/>
                      </w:divBdr>
                      <w:divsChild>
                        <w:div w:id="22101270">
                          <w:marLeft w:val="0"/>
                          <w:marRight w:val="0"/>
                          <w:marTop w:val="0"/>
                          <w:marBottom w:val="0"/>
                          <w:divBdr>
                            <w:top w:val="none" w:sz="0" w:space="0" w:color="auto"/>
                            <w:left w:val="none" w:sz="0" w:space="0" w:color="auto"/>
                            <w:bottom w:val="none" w:sz="0" w:space="0" w:color="auto"/>
                            <w:right w:val="none" w:sz="0" w:space="0" w:color="auto"/>
                          </w:divBdr>
                        </w:div>
                      </w:divsChild>
                    </w:div>
                    <w:div w:id="2109811599">
                      <w:marLeft w:val="0"/>
                      <w:marRight w:val="0"/>
                      <w:marTop w:val="0"/>
                      <w:marBottom w:val="0"/>
                      <w:divBdr>
                        <w:top w:val="none" w:sz="0" w:space="0" w:color="auto"/>
                        <w:left w:val="none" w:sz="0" w:space="0" w:color="auto"/>
                        <w:bottom w:val="none" w:sz="0" w:space="0" w:color="auto"/>
                        <w:right w:val="none" w:sz="0" w:space="0" w:color="auto"/>
                      </w:divBdr>
                      <w:divsChild>
                        <w:div w:id="224219268">
                          <w:marLeft w:val="0"/>
                          <w:marRight w:val="0"/>
                          <w:marTop w:val="0"/>
                          <w:marBottom w:val="0"/>
                          <w:divBdr>
                            <w:top w:val="none" w:sz="0" w:space="0" w:color="auto"/>
                            <w:left w:val="none" w:sz="0" w:space="0" w:color="auto"/>
                            <w:bottom w:val="none" w:sz="0" w:space="0" w:color="auto"/>
                            <w:right w:val="none" w:sz="0" w:space="0" w:color="auto"/>
                          </w:divBdr>
                        </w:div>
                      </w:divsChild>
                    </w:div>
                    <w:div w:id="1901674837">
                      <w:marLeft w:val="0"/>
                      <w:marRight w:val="0"/>
                      <w:marTop w:val="0"/>
                      <w:marBottom w:val="0"/>
                      <w:divBdr>
                        <w:top w:val="none" w:sz="0" w:space="0" w:color="auto"/>
                        <w:left w:val="none" w:sz="0" w:space="0" w:color="auto"/>
                        <w:bottom w:val="none" w:sz="0" w:space="0" w:color="auto"/>
                        <w:right w:val="none" w:sz="0" w:space="0" w:color="auto"/>
                      </w:divBdr>
                      <w:divsChild>
                        <w:div w:id="430777970">
                          <w:marLeft w:val="0"/>
                          <w:marRight w:val="0"/>
                          <w:marTop w:val="0"/>
                          <w:marBottom w:val="0"/>
                          <w:divBdr>
                            <w:top w:val="none" w:sz="0" w:space="0" w:color="auto"/>
                            <w:left w:val="none" w:sz="0" w:space="0" w:color="auto"/>
                            <w:bottom w:val="none" w:sz="0" w:space="0" w:color="auto"/>
                            <w:right w:val="none" w:sz="0" w:space="0" w:color="auto"/>
                          </w:divBdr>
                        </w:div>
                      </w:divsChild>
                    </w:div>
                    <w:div w:id="1761676392">
                      <w:marLeft w:val="0"/>
                      <w:marRight w:val="0"/>
                      <w:marTop w:val="0"/>
                      <w:marBottom w:val="0"/>
                      <w:divBdr>
                        <w:top w:val="none" w:sz="0" w:space="0" w:color="auto"/>
                        <w:left w:val="none" w:sz="0" w:space="0" w:color="auto"/>
                        <w:bottom w:val="none" w:sz="0" w:space="0" w:color="auto"/>
                        <w:right w:val="none" w:sz="0" w:space="0" w:color="auto"/>
                      </w:divBdr>
                      <w:divsChild>
                        <w:div w:id="1315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6623">
                  <w:marLeft w:val="0"/>
                  <w:marRight w:val="0"/>
                  <w:marTop w:val="0"/>
                  <w:marBottom w:val="0"/>
                  <w:divBdr>
                    <w:top w:val="none" w:sz="0" w:space="0" w:color="auto"/>
                    <w:left w:val="none" w:sz="0" w:space="0" w:color="auto"/>
                    <w:bottom w:val="none" w:sz="0" w:space="0" w:color="auto"/>
                    <w:right w:val="none" w:sz="0" w:space="0" w:color="auto"/>
                  </w:divBdr>
                  <w:divsChild>
                    <w:div w:id="19287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650">
          <w:marLeft w:val="0"/>
          <w:marRight w:val="0"/>
          <w:marTop w:val="0"/>
          <w:marBottom w:val="0"/>
          <w:divBdr>
            <w:top w:val="none" w:sz="0" w:space="0" w:color="auto"/>
            <w:left w:val="none" w:sz="0" w:space="0" w:color="auto"/>
            <w:bottom w:val="none" w:sz="0" w:space="0" w:color="auto"/>
            <w:right w:val="none" w:sz="0" w:space="0" w:color="auto"/>
          </w:divBdr>
          <w:divsChild>
            <w:div w:id="1576234425">
              <w:marLeft w:val="0"/>
              <w:marRight w:val="0"/>
              <w:marTop w:val="0"/>
              <w:marBottom w:val="0"/>
              <w:divBdr>
                <w:top w:val="none" w:sz="0" w:space="0" w:color="auto"/>
                <w:left w:val="none" w:sz="0" w:space="0" w:color="auto"/>
                <w:bottom w:val="none" w:sz="0" w:space="0" w:color="auto"/>
                <w:right w:val="none" w:sz="0" w:space="0" w:color="auto"/>
              </w:divBdr>
              <w:divsChild>
                <w:div w:id="936062970">
                  <w:marLeft w:val="0"/>
                  <w:marRight w:val="0"/>
                  <w:marTop w:val="0"/>
                  <w:marBottom w:val="0"/>
                  <w:divBdr>
                    <w:top w:val="none" w:sz="0" w:space="0" w:color="auto"/>
                    <w:left w:val="none" w:sz="0" w:space="0" w:color="auto"/>
                    <w:bottom w:val="none" w:sz="0" w:space="0" w:color="auto"/>
                    <w:right w:val="none" w:sz="0" w:space="0" w:color="auto"/>
                  </w:divBdr>
                  <w:divsChild>
                    <w:div w:id="2091996888">
                      <w:marLeft w:val="0"/>
                      <w:marRight w:val="0"/>
                      <w:marTop w:val="0"/>
                      <w:marBottom w:val="0"/>
                      <w:divBdr>
                        <w:top w:val="none" w:sz="0" w:space="0" w:color="auto"/>
                        <w:left w:val="none" w:sz="0" w:space="0" w:color="auto"/>
                        <w:bottom w:val="none" w:sz="0" w:space="0" w:color="auto"/>
                        <w:right w:val="none" w:sz="0" w:space="0" w:color="auto"/>
                      </w:divBdr>
                    </w:div>
                  </w:divsChild>
                </w:div>
                <w:div w:id="871571464">
                  <w:marLeft w:val="0"/>
                  <w:marRight w:val="0"/>
                  <w:marTop w:val="0"/>
                  <w:marBottom w:val="0"/>
                  <w:divBdr>
                    <w:top w:val="none" w:sz="0" w:space="0" w:color="auto"/>
                    <w:left w:val="none" w:sz="0" w:space="0" w:color="auto"/>
                    <w:bottom w:val="none" w:sz="0" w:space="0" w:color="auto"/>
                    <w:right w:val="none" w:sz="0" w:space="0" w:color="auto"/>
                  </w:divBdr>
                  <w:divsChild>
                    <w:div w:id="435490274">
                      <w:marLeft w:val="0"/>
                      <w:marRight w:val="0"/>
                      <w:marTop w:val="0"/>
                      <w:marBottom w:val="0"/>
                      <w:divBdr>
                        <w:top w:val="none" w:sz="0" w:space="0" w:color="auto"/>
                        <w:left w:val="none" w:sz="0" w:space="0" w:color="auto"/>
                        <w:bottom w:val="none" w:sz="0" w:space="0" w:color="auto"/>
                        <w:right w:val="none" w:sz="0" w:space="0" w:color="auto"/>
                      </w:divBdr>
                    </w:div>
                  </w:divsChild>
                </w:div>
                <w:div w:id="97795591">
                  <w:marLeft w:val="0"/>
                  <w:marRight w:val="0"/>
                  <w:marTop w:val="0"/>
                  <w:marBottom w:val="0"/>
                  <w:divBdr>
                    <w:top w:val="none" w:sz="0" w:space="0" w:color="auto"/>
                    <w:left w:val="none" w:sz="0" w:space="0" w:color="auto"/>
                    <w:bottom w:val="none" w:sz="0" w:space="0" w:color="auto"/>
                    <w:right w:val="none" w:sz="0" w:space="0" w:color="auto"/>
                  </w:divBdr>
                  <w:divsChild>
                    <w:div w:id="1374038279">
                      <w:marLeft w:val="0"/>
                      <w:marRight w:val="0"/>
                      <w:marTop w:val="0"/>
                      <w:marBottom w:val="0"/>
                      <w:divBdr>
                        <w:top w:val="none" w:sz="0" w:space="0" w:color="auto"/>
                        <w:left w:val="none" w:sz="0" w:space="0" w:color="auto"/>
                        <w:bottom w:val="none" w:sz="0" w:space="0" w:color="auto"/>
                        <w:right w:val="none" w:sz="0" w:space="0" w:color="auto"/>
                      </w:divBdr>
                    </w:div>
                  </w:divsChild>
                </w:div>
                <w:div w:id="672997844">
                  <w:marLeft w:val="0"/>
                  <w:marRight w:val="0"/>
                  <w:marTop w:val="0"/>
                  <w:marBottom w:val="0"/>
                  <w:divBdr>
                    <w:top w:val="none" w:sz="0" w:space="0" w:color="auto"/>
                    <w:left w:val="none" w:sz="0" w:space="0" w:color="auto"/>
                    <w:bottom w:val="none" w:sz="0" w:space="0" w:color="auto"/>
                    <w:right w:val="none" w:sz="0" w:space="0" w:color="auto"/>
                  </w:divBdr>
                  <w:divsChild>
                    <w:div w:id="1056852081">
                      <w:marLeft w:val="0"/>
                      <w:marRight w:val="0"/>
                      <w:marTop w:val="0"/>
                      <w:marBottom w:val="0"/>
                      <w:divBdr>
                        <w:top w:val="none" w:sz="0" w:space="0" w:color="auto"/>
                        <w:left w:val="none" w:sz="0" w:space="0" w:color="auto"/>
                        <w:bottom w:val="none" w:sz="0" w:space="0" w:color="auto"/>
                        <w:right w:val="none" w:sz="0" w:space="0" w:color="auto"/>
                      </w:divBdr>
                    </w:div>
                  </w:divsChild>
                </w:div>
                <w:div w:id="1881552623">
                  <w:marLeft w:val="0"/>
                  <w:marRight w:val="0"/>
                  <w:marTop w:val="0"/>
                  <w:marBottom w:val="0"/>
                  <w:divBdr>
                    <w:top w:val="none" w:sz="0" w:space="0" w:color="auto"/>
                    <w:left w:val="none" w:sz="0" w:space="0" w:color="auto"/>
                    <w:bottom w:val="none" w:sz="0" w:space="0" w:color="auto"/>
                    <w:right w:val="none" w:sz="0" w:space="0" w:color="auto"/>
                  </w:divBdr>
                  <w:divsChild>
                    <w:div w:id="1408386409">
                      <w:marLeft w:val="0"/>
                      <w:marRight w:val="0"/>
                      <w:marTop w:val="0"/>
                      <w:marBottom w:val="0"/>
                      <w:divBdr>
                        <w:top w:val="none" w:sz="0" w:space="0" w:color="auto"/>
                        <w:left w:val="none" w:sz="0" w:space="0" w:color="auto"/>
                        <w:bottom w:val="none" w:sz="0" w:space="0" w:color="auto"/>
                        <w:right w:val="none" w:sz="0" w:space="0" w:color="auto"/>
                      </w:divBdr>
                    </w:div>
                  </w:divsChild>
                </w:div>
                <w:div w:id="540480190">
                  <w:marLeft w:val="0"/>
                  <w:marRight w:val="0"/>
                  <w:marTop w:val="0"/>
                  <w:marBottom w:val="0"/>
                  <w:divBdr>
                    <w:top w:val="none" w:sz="0" w:space="0" w:color="auto"/>
                    <w:left w:val="none" w:sz="0" w:space="0" w:color="auto"/>
                    <w:bottom w:val="none" w:sz="0" w:space="0" w:color="auto"/>
                    <w:right w:val="none" w:sz="0" w:space="0" w:color="auto"/>
                  </w:divBdr>
                  <w:divsChild>
                    <w:div w:id="84228511">
                      <w:marLeft w:val="0"/>
                      <w:marRight w:val="0"/>
                      <w:marTop w:val="0"/>
                      <w:marBottom w:val="0"/>
                      <w:divBdr>
                        <w:top w:val="none" w:sz="0" w:space="0" w:color="auto"/>
                        <w:left w:val="none" w:sz="0" w:space="0" w:color="auto"/>
                        <w:bottom w:val="none" w:sz="0" w:space="0" w:color="auto"/>
                        <w:right w:val="none" w:sz="0" w:space="0" w:color="auto"/>
                      </w:divBdr>
                    </w:div>
                  </w:divsChild>
                </w:div>
                <w:div w:id="18748055">
                  <w:marLeft w:val="0"/>
                  <w:marRight w:val="0"/>
                  <w:marTop w:val="0"/>
                  <w:marBottom w:val="0"/>
                  <w:divBdr>
                    <w:top w:val="none" w:sz="0" w:space="0" w:color="auto"/>
                    <w:left w:val="none" w:sz="0" w:space="0" w:color="auto"/>
                    <w:bottom w:val="none" w:sz="0" w:space="0" w:color="auto"/>
                    <w:right w:val="none" w:sz="0" w:space="0" w:color="auto"/>
                  </w:divBdr>
                  <w:divsChild>
                    <w:div w:id="84881358">
                      <w:marLeft w:val="0"/>
                      <w:marRight w:val="0"/>
                      <w:marTop w:val="0"/>
                      <w:marBottom w:val="0"/>
                      <w:divBdr>
                        <w:top w:val="none" w:sz="0" w:space="0" w:color="auto"/>
                        <w:left w:val="none" w:sz="0" w:space="0" w:color="auto"/>
                        <w:bottom w:val="none" w:sz="0" w:space="0" w:color="auto"/>
                        <w:right w:val="none" w:sz="0" w:space="0" w:color="auto"/>
                      </w:divBdr>
                    </w:div>
                  </w:divsChild>
                </w:div>
                <w:div w:id="1857383661">
                  <w:marLeft w:val="0"/>
                  <w:marRight w:val="0"/>
                  <w:marTop w:val="0"/>
                  <w:marBottom w:val="0"/>
                  <w:divBdr>
                    <w:top w:val="none" w:sz="0" w:space="0" w:color="auto"/>
                    <w:left w:val="none" w:sz="0" w:space="0" w:color="auto"/>
                    <w:bottom w:val="none" w:sz="0" w:space="0" w:color="auto"/>
                    <w:right w:val="none" w:sz="0" w:space="0" w:color="auto"/>
                  </w:divBdr>
                  <w:divsChild>
                    <w:div w:id="8788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76003">
      <w:bodyDiv w:val="1"/>
      <w:marLeft w:val="0"/>
      <w:marRight w:val="0"/>
      <w:marTop w:val="0"/>
      <w:marBottom w:val="0"/>
      <w:divBdr>
        <w:top w:val="none" w:sz="0" w:space="0" w:color="auto"/>
        <w:left w:val="none" w:sz="0" w:space="0" w:color="auto"/>
        <w:bottom w:val="none" w:sz="0" w:space="0" w:color="auto"/>
        <w:right w:val="none" w:sz="0" w:space="0" w:color="auto"/>
      </w:divBdr>
      <w:divsChild>
        <w:div w:id="1939678889">
          <w:marLeft w:val="0"/>
          <w:marRight w:val="0"/>
          <w:marTop w:val="0"/>
          <w:marBottom w:val="0"/>
          <w:divBdr>
            <w:top w:val="none" w:sz="0" w:space="0" w:color="auto"/>
            <w:left w:val="none" w:sz="0" w:space="0" w:color="auto"/>
            <w:bottom w:val="none" w:sz="0" w:space="0" w:color="auto"/>
            <w:right w:val="none" w:sz="0" w:space="0" w:color="auto"/>
          </w:divBdr>
          <w:divsChild>
            <w:div w:id="1601064588">
              <w:marLeft w:val="0"/>
              <w:marRight w:val="0"/>
              <w:marTop w:val="0"/>
              <w:marBottom w:val="0"/>
              <w:divBdr>
                <w:top w:val="none" w:sz="0" w:space="0" w:color="auto"/>
                <w:left w:val="none" w:sz="0" w:space="0" w:color="auto"/>
                <w:bottom w:val="none" w:sz="0" w:space="0" w:color="auto"/>
                <w:right w:val="none" w:sz="0" w:space="0" w:color="auto"/>
              </w:divBdr>
              <w:divsChild>
                <w:div w:id="19265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37556">
      <w:bodyDiv w:val="1"/>
      <w:marLeft w:val="0"/>
      <w:marRight w:val="0"/>
      <w:marTop w:val="0"/>
      <w:marBottom w:val="0"/>
      <w:divBdr>
        <w:top w:val="none" w:sz="0" w:space="0" w:color="auto"/>
        <w:left w:val="none" w:sz="0" w:space="0" w:color="auto"/>
        <w:bottom w:val="none" w:sz="0" w:space="0" w:color="auto"/>
        <w:right w:val="none" w:sz="0" w:space="0" w:color="auto"/>
      </w:divBdr>
      <w:divsChild>
        <w:div w:id="919103140">
          <w:marLeft w:val="0"/>
          <w:marRight w:val="0"/>
          <w:marTop w:val="0"/>
          <w:marBottom w:val="0"/>
          <w:divBdr>
            <w:top w:val="none" w:sz="0" w:space="0" w:color="auto"/>
            <w:left w:val="none" w:sz="0" w:space="0" w:color="auto"/>
            <w:bottom w:val="none" w:sz="0" w:space="0" w:color="auto"/>
            <w:right w:val="none" w:sz="0" w:space="0" w:color="auto"/>
          </w:divBdr>
          <w:divsChild>
            <w:div w:id="762264525">
              <w:marLeft w:val="0"/>
              <w:marRight w:val="0"/>
              <w:marTop w:val="0"/>
              <w:marBottom w:val="0"/>
              <w:divBdr>
                <w:top w:val="none" w:sz="0" w:space="0" w:color="auto"/>
                <w:left w:val="none" w:sz="0" w:space="0" w:color="auto"/>
                <w:bottom w:val="none" w:sz="0" w:space="0" w:color="auto"/>
                <w:right w:val="none" w:sz="0" w:space="0" w:color="auto"/>
              </w:divBdr>
              <w:divsChild>
                <w:div w:id="16531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4733">
      <w:bodyDiv w:val="1"/>
      <w:marLeft w:val="0"/>
      <w:marRight w:val="0"/>
      <w:marTop w:val="0"/>
      <w:marBottom w:val="0"/>
      <w:divBdr>
        <w:top w:val="none" w:sz="0" w:space="0" w:color="auto"/>
        <w:left w:val="none" w:sz="0" w:space="0" w:color="auto"/>
        <w:bottom w:val="none" w:sz="0" w:space="0" w:color="auto"/>
        <w:right w:val="none" w:sz="0" w:space="0" w:color="auto"/>
      </w:divBdr>
      <w:divsChild>
        <w:div w:id="1453474132">
          <w:marLeft w:val="0"/>
          <w:marRight w:val="0"/>
          <w:marTop w:val="0"/>
          <w:marBottom w:val="0"/>
          <w:divBdr>
            <w:top w:val="none" w:sz="0" w:space="0" w:color="auto"/>
            <w:left w:val="none" w:sz="0" w:space="0" w:color="auto"/>
            <w:bottom w:val="none" w:sz="0" w:space="0" w:color="auto"/>
            <w:right w:val="none" w:sz="0" w:space="0" w:color="auto"/>
          </w:divBdr>
          <w:divsChild>
            <w:div w:id="356195469">
              <w:marLeft w:val="0"/>
              <w:marRight w:val="0"/>
              <w:marTop w:val="0"/>
              <w:marBottom w:val="0"/>
              <w:divBdr>
                <w:top w:val="none" w:sz="0" w:space="0" w:color="auto"/>
                <w:left w:val="none" w:sz="0" w:space="0" w:color="auto"/>
                <w:bottom w:val="none" w:sz="0" w:space="0" w:color="auto"/>
                <w:right w:val="none" w:sz="0" w:space="0" w:color="auto"/>
              </w:divBdr>
              <w:divsChild>
                <w:div w:id="12578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4586">
      <w:bodyDiv w:val="1"/>
      <w:marLeft w:val="0"/>
      <w:marRight w:val="0"/>
      <w:marTop w:val="0"/>
      <w:marBottom w:val="0"/>
      <w:divBdr>
        <w:top w:val="none" w:sz="0" w:space="0" w:color="auto"/>
        <w:left w:val="none" w:sz="0" w:space="0" w:color="auto"/>
        <w:bottom w:val="none" w:sz="0" w:space="0" w:color="auto"/>
        <w:right w:val="none" w:sz="0" w:space="0" w:color="auto"/>
      </w:divBdr>
      <w:divsChild>
        <w:div w:id="360588416">
          <w:marLeft w:val="0"/>
          <w:marRight w:val="0"/>
          <w:marTop w:val="0"/>
          <w:marBottom w:val="0"/>
          <w:divBdr>
            <w:top w:val="none" w:sz="0" w:space="0" w:color="auto"/>
            <w:left w:val="none" w:sz="0" w:space="0" w:color="auto"/>
            <w:bottom w:val="none" w:sz="0" w:space="0" w:color="auto"/>
            <w:right w:val="none" w:sz="0" w:space="0" w:color="auto"/>
          </w:divBdr>
          <w:divsChild>
            <w:div w:id="1193151506">
              <w:marLeft w:val="0"/>
              <w:marRight w:val="0"/>
              <w:marTop w:val="0"/>
              <w:marBottom w:val="0"/>
              <w:divBdr>
                <w:top w:val="none" w:sz="0" w:space="0" w:color="auto"/>
                <w:left w:val="none" w:sz="0" w:space="0" w:color="auto"/>
                <w:bottom w:val="none" w:sz="0" w:space="0" w:color="auto"/>
                <w:right w:val="none" w:sz="0" w:space="0" w:color="auto"/>
              </w:divBdr>
              <w:divsChild>
                <w:div w:id="13039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45697">
      <w:bodyDiv w:val="1"/>
      <w:marLeft w:val="0"/>
      <w:marRight w:val="0"/>
      <w:marTop w:val="0"/>
      <w:marBottom w:val="0"/>
      <w:divBdr>
        <w:top w:val="none" w:sz="0" w:space="0" w:color="auto"/>
        <w:left w:val="none" w:sz="0" w:space="0" w:color="auto"/>
        <w:bottom w:val="none" w:sz="0" w:space="0" w:color="auto"/>
        <w:right w:val="none" w:sz="0" w:space="0" w:color="auto"/>
      </w:divBdr>
      <w:divsChild>
        <w:div w:id="77018525">
          <w:marLeft w:val="0"/>
          <w:marRight w:val="0"/>
          <w:marTop w:val="0"/>
          <w:marBottom w:val="0"/>
          <w:divBdr>
            <w:top w:val="none" w:sz="0" w:space="0" w:color="auto"/>
            <w:left w:val="none" w:sz="0" w:space="0" w:color="auto"/>
            <w:bottom w:val="none" w:sz="0" w:space="0" w:color="auto"/>
            <w:right w:val="none" w:sz="0" w:space="0" w:color="auto"/>
          </w:divBdr>
          <w:divsChild>
            <w:div w:id="508761603">
              <w:marLeft w:val="0"/>
              <w:marRight w:val="0"/>
              <w:marTop w:val="0"/>
              <w:marBottom w:val="0"/>
              <w:divBdr>
                <w:top w:val="none" w:sz="0" w:space="0" w:color="auto"/>
                <w:left w:val="none" w:sz="0" w:space="0" w:color="auto"/>
                <w:bottom w:val="none" w:sz="0" w:space="0" w:color="auto"/>
                <w:right w:val="none" w:sz="0" w:space="0" w:color="auto"/>
              </w:divBdr>
              <w:divsChild>
                <w:div w:id="1753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9037">
      <w:bodyDiv w:val="1"/>
      <w:marLeft w:val="0"/>
      <w:marRight w:val="0"/>
      <w:marTop w:val="0"/>
      <w:marBottom w:val="0"/>
      <w:divBdr>
        <w:top w:val="none" w:sz="0" w:space="0" w:color="auto"/>
        <w:left w:val="none" w:sz="0" w:space="0" w:color="auto"/>
        <w:bottom w:val="none" w:sz="0" w:space="0" w:color="auto"/>
        <w:right w:val="none" w:sz="0" w:space="0" w:color="auto"/>
      </w:divBdr>
      <w:divsChild>
        <w:div w:id="510801299">
          <w:marLeft w:val="0"/>
          <w:marRight w:val="0"/>
          <w:marTop w:val="0"/>
          <w:marBottom w:val="0"/>
          <w:divBdr>
            <w:top w:val="none" w:sz="0" w:space="0" w:color="auto"/>
            <w:left w:val="none" w:sz="0" w:space="0" w:color="auto"/>
            <w:bottom w:val="none" w:sz="0" w:space="0" w:color="auto"/>
            <w:right w:val="none" w:sz="0" w:space="0" w:color="auto"/>
          </w:divBdr>
          <w:divsChild>
            <w:div w:id="786657916">
              <w:marLeft w:val="0"/>
              <w:marRight w:val="0"/>
              <w:marTop w:val="0"/>
              <w:marBottom w:val="0"/>
              <w:divBdr>
                <w:top w:val="none" w:sz="0" w:space="0" w:color="auto"/>
                <w:left w:val="none" w:sz="0" w:space="0" w:color="auto"/>
                <w:bottom w:val="none" w:sz="0" w:space="0" w:color="auto"/>
                <w:right w:val="none" w:sz="0" w:space="0" w:color="auto"/>
              </w:divBdr>
              <w:divsChild>
                <w:div w:id="2964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0564">
      <w:bodyDiv w:val="1"/>
      <w:marLeft w:val="0"/>
      <w:marRight w:val="0"/>
      <w:marTop w:val="0"/>
      <w:marBottom w:val="0"/>
      <w:divBdr>
        <w:top w:val="none" w:sz="0" w:space="0" w:color="auto"/>
        <w:left w:val="none" w:sz="0" w:space="0" w:color="auto"/>
        <w:bottom w:val="none" w:sz="0" w:space="0" w:color="auto"/>
        <w:right w:val="none" w:sz="0" w:space="0" w:color="auto"/>
      </w:divBdr>
      <w:divsChild>
        <w:div w:id="205069800">
          <w:marLeft w:val="0"/>
          <w:marRight w:val="0"/>
          <w:marTop w:val="0"/>
          <w:marBottom w:val="0"/>
          <w:divBdr>
            <w:top w:val="none" w:sz="0" w:space="0" w:color="auto"/>
            <w:left w:val="none" w:sz="0" w:space="0" w:color="auto"/>
            <w:bottom w:val="none" w:sz="0" w:space="0" w:color="auto"/>
            <w:right w:val="none" w:sz="0" w:space="0" w:color="auto"/>
          </w:divBdr>
          <w:divsChild>
            <w:div w:id="1397049513">
              <w:marLeft w:val="0"/>
              <w:marRight w:val="0"/>
              <w:marTop w:val="0"/>
              <w:marBottom w:val="0"/>
              <w:divBdr>
                <w:top w:val="none" w:sz="0" w:space="0" w:color="auto"/>
                <w:left w:val="none" w:sz="0" w:space="0" w:color="auto"/>
                <w:bottom w:val="none" w:sz="0" w:space="0" w:color="auto"/>
                <w:right w:val="none" w:sz="0" w:space="0" w:color="auto"/>
              </w:divBdr>
              <w:divsChild>
                <w:div w:id="11802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4367">
      <w:bodyDiv w:val="1"/>
      <w:marLeft w:val="0"/>
      <w:marRight w:val="0"/>
      <w:marTop w:val="0"/>
      <w:marBottom w:val="0"/>
      <w:divBdr>
        <w:top w:val="none" w:sz="0" w:space="0" w:color="auto"/>
        <w:left w:val="none" w:sz="0" w:space="0" w:color="auto"/>
        <w:bottom w:val="none" w:sz="0" w:space="0" w:color="auto"/>
        <w:right w:val="none" w:sz="0" w:space="0" w:color="auto"/>
      </w:divBdr>
      <w:divsChild>
        <w:div w:id="1624001033">
          <w:marLeft w:val="0"/>
          <w:marRight w:val="0"/>
          <w:marTop w:val="0"/>
          <w:marBottom w:val="0"/>
          <w:divBdr>
            <w:top w:val="none" w:sz="0" w:space="0" w:color="auto"/>
            <w:left w:val="none" w:sz="0" w:space="0" w:color="auto"/>
            <w:bottom w:val="none" w:sz="0" w:space="0" w:color="auto"/>
            <w:right w:val="none" w:sz="0" w:space="0" w:color="auto"/>
          </w:divBdr>
          <w:divsChild>
            <w:div w:id="1063720023">
              <w:marLeft w:val="0"/>
              <w:marRight w:val="0"/>
              <w:marTop w:val="0"/>
              <w:marBottom w:val="0"/>
              <w:divBdr>
                <w:top w:val="none" w:sz="0" w:space="0" w:color="auto"/>
                <w:left w:val="none" w:sz="0" w:space="0" w:color="auto"/>
                <w:bottom w:val="none" w:sz="0" w:space="0" w:color="auto"/>
                <w:right w:val="none" w:sz="0" w:space="0" w:color="auto"/>
              </w:divBdr>
              <w:divsChild>
                <w:div w:id="3257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1839">
      <w:bodyDiv w:val="1"/>
      <w:marLeft w:val="0"/>
      <w:marRight w:val="0"/>
      <w:marTop w:val="0"/>
      <w:marBottom w:val="0"/>
      <w:divBdr>
        <w:top w:val="none" w:sz="0" w:space="0" w:color="auto"/>
        <w:left w:val="none" w:sz="0" w:space="0" w:color="auto"/>
        <w:bottom w:val="none" w:sz="0" w:space="0" w:color="auto"/>
        <w:right w:val="none" w:sz="0" w:space="0" w:color="auto"/>
      </w:divBdr>
      <w:divsChild>
        <w:div w:id="2101674163">
          <w:marLeft w:val="0"/>
          <w:marRight w:val="0"/>
          <w:marTop w:val="0"/>
          <w:marBottom w:val="0"/>
          <w:divBdr>
            <w:top w:val="none" w:sz="0" w:space="0" w:color="auto"/>
            <w:left w:val="none" w:sz="0" w:space="0" w:color="auto"/>
            <w:bottom w:val="none" w:sz="0" w:space="0" w:color="auto"/>
            <w:right w:val="none" w:sz="0" w:space="0" w:color="auto"/>
          </w:divBdr>
          <w:divsChild>
            <w:div w:id="1752121385">
              <w:marLeft w:val="0"/>
              <w:marRight w:val="0"/>
              <w:marTop w:val="0"/>
              <w:marBottom w:val="0"/>
              <w:divBdr>
                <w:top w:val="none" w:sz="0" w:space="0" w:color="auto"/>
                <w:left w:val="none" w:sz="0" w:space="0" w:color="auto"/>
                <w:bottom w:val="none" w:sz="0" w:space="0" w:color="auto"/>
                <w:right w:val="none" w:sz="0" w:space="0" w:color="auto"/>
              </w:divBdr>
              <w:divsChild>
                <w:div w:id="13682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01074">
      <w:bodyDiv w:val="1"/>
      <w:marLeft w:val="0"/>
      <w:marRight w:val="0"/>
      <w:marTop w:val="0"/>
      <w:marBottom w:val="0"/>
      <w:divBdr>
        <w:top w:val="none" w:sz="0" w:space="0" w:color="auto"/>
        <w:left w:val="none" w:sz="0" w:space="0" w:color="auto"/>
        <w:bottom w:val="none" w:sz="0" w:space="0" w:color="auto"/>
        <w:right w:val="none" w:sz="0" w:space="0" w:color="auto"/>
      </w:divBdr>
    </w:div>
    <w:div w:id="1654866447">
      <w:bodyDiv w:val="1"/>
      <w:marLeft w:val="0"/>
      <w:marRight w:val="0"/>
      <w:marTop w:val="0"/>
      <w:marBottom w:val="0"/>
      <w:divBdr>
        <w:top w:val="none" w:sz="0" w:space="0" w:color="auto"/>
        <w:left w:val="none" w:sz="0" w:space="0" w:color="auto"/>
        <w:bottom w:val="none" w:sz="0" w:space="0" w:color="auto"/>
        <w:right w:val="none" w:sz="0" w:space="0" w:color="auto"/>
      </w:divBdr>
      <w:divsChild>
        <w:div w:id="1569071085">
          <w:marLeft w:val="0"/>
          <w:marRight w:val="0"/>
          <w:marTop w:val="0"/>
          <w:marBottom w:val="0"/>
          <w:divBdr>
            <w:top w:val="none" w:sz="0" w:space="0" w:color="auto"/>
            <w:left w:val="none" w:sz="0" w:space="0" w:color="auto"/>
            <w:bottom w:val="none" w:sz="0" w:space="0" w:color="auto"/>
            <w:right w:val="none" w:sz="0" w:space="0" w:color="auto"/>
          </w:divBdr>
          <w:divsChild>
            <w:div w:id="918632504">
              <w:marLeft w:val="0"/>
              <w:marRight w:val="0"/>
              <w:marTop w:val="0"/>
              <w:marBottom w:val="0"/>
              <w:divBdr>
                <w:top w:val="none" w:sz="0" w:space="0" w:color="auto"/>
                <w:left w:val="none" w:sz="0" w:space="0" w:color="auto"/>
                <w:bottom w:val="none" w:sz="0" w:space="0" w:color="auto"/>
                <w:right w:val="none" w:sz="0" w:space="0" w:color="auto"/>
              </w:divBdr>
              <w:divsChild>
                <w:div w:id="565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8968">
      <w:bodyDiv w:val="1"/>
      <w:marLeft w:val="0"/>
      <w:marRight w:val="0"/>
      <w:marTop w:val="0"/>
      <w:marBottom w:val="0"/>
      <w:divBdr>
        <w:top w:val="none" w:sz="0" w:space="0" w:color="auto"/>
        <w:left w:val="none" w:sz="0" w:space="0" w:color="auto"/>
        <w:bottom w:val="none" w:sz="0" w:space="0" w:color="auto"/>
        <w:right w:val="none" w:sz="0" w:space="0" w:color="auto"/>
      </w:divBdr>
      <w:divsChild>
        <w:div w:id="1489057358">
          <w:marLeft w:val="0"/>
          <w:marRight w:val="0"/>
          <w:marTop w:val="0"/>
          <w:marBottom w:val="0"/>
          <w:divBdr>
            <w:top w:val="none" w:sz="0" w:space="0" w:color="auto"/>
            <w:left w:val="none" w:sz="0" w:space="0" w:color="auto"/>
            <w:bottom w:val="none" w:sz="0" w:space="0" w:color="auto"/>
            <w:right w:val="none" w:sz="0" w:space="0" w:color="auto"/>
          </w:divBdr>
          <w:divsChild>
            <w:div w:id="268707942">
              <w:marLeft w:val="0"/>
              <w:marRight w:val="0"/>
              <w:marTop w:val="0"/>
              <w:marBottom w:val="0"/>
              <w:divBdr>
                <w:top w:val="none" w:sz="0" w:space="0" w:color="auto"/>
                <w:left w:val="none" w:sz="0" w:space="0" w:color="auto"/>
                <w:bottom w:val="none" w:sz="0" w:space="0" w:color="auto"/>
                <w:right w:val="none" w:sz="0" w:space="0" w:color="auto"/>
              </w:divBdr>
              <w:divsChild>
                <w:div w:id="10272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18991">
      <w:bodyDiv w:val="1"/>
      <w:marLeft w:val="0"/>
      <w:marRight w:val="0"/>
      <w:marTop w:val="0"/>
      <w:marBottom w:val="0"/>
      <w:divBdr>
        <w:top w:val="none" w:sz="0" w:space="0" w:color="auto"/>
        <w:left w:val="none" w:sz="0" w:space="0" w:color="auto"/>
        <w:bottom w:val="none" w:sz="0" w:space="0" w:color="auto"/>
        <w:right w:val="none" w:sz="0" w:space="0" w:color="auto"/>
      </w:divBdr>
    </w:div>
    <w:div w:id="1790392616">
      <w:bodyDiv w:val="1"/>
      <w:marLeft w:val="0"/>
      <w:marRight w:val="0"/>
      <w:marTop w:val="0"/>
      <w:marBottom w:val="0"/>
      <w:divBdr>
        <w:top w:val="none" w:sz="0" w:space="0" w:color="auto"/>
        <w:left w:val="none" w:sz="0" w:space="0" w:color="auto"/>
        <w:bottom w:val="none" w:sz="0" w:space="0" w:color="auto"/>
        <w:right w:val="none" w:sz="0" w:space="0" w:color="auto"/>
      </w:divBdr>
      <w:divsChild>
        <w:div w:id="1568803937">
          <w:marLeft w:val="0"/>
          <w:marRight w:val="0"/>
          <w:marTop w:val="0"/>
          <w:marBottom w:val="0"/>
          <w:divBdr>
            <w:top w:val="none" w:sz="0" w:space="0" w:color="auto"/>
            <w:left w:val="none" w:sz="0" w:space="0" w:color="auto"/>
            <w:bottom w:val="none" w:sz="0" w:space="0" w:color="auto"/>
            <w:right w:val="none" w:sz="0" w:space="0" w:color="auto"/>
          </w:divBdr>
          <w:divsChild>
            <w:div w:id="1630552655">
              <w:marLeft w:val="0"/>
              <w:marRight w:val="0"/>
              <w:marTop w:val="0"/>
              <w:marBottom w:val="0"/>
              <w:divBdr>
                <w:top w:val="none" w:sz="0" w:space="0" w:color="auto"/>
                <w:left w:val="none" w:sz="0" w:space="0" w:color="auto"/>
                <w:bottom w:val="none" w:sz="0" w:space="0" w:color="auto"/>
                <w:right w:val="none" w:sz="0" w:space="0" w:color="auto"/>
              </w:divBdr>
              <w:divsChild>
                <w:div w:id="2545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7477">
      <w:bodyDiv w:val="1"/>
      <w:marLeft w:val="0"/>
      <w:marRight w:val="0"/>
      <w:marTop w:val="0"/>
      <w:marBottom w:val="0"/>
      <w:divBdr>
        <w:top w:val="none" w:sz="0" w:space="0" w:color="auto"/>
        <w:left w:val="none" w:sz="0" w:space="0" w:color="auto"/>
        <w:bottom w:val="none" w:sz="0" w:space="0" w:color="auto"/>
        <w:right w:val="none" w:sz="0" w:space="0" w:color="auto"/>
      </w:divBdr>
    </w:div>
    <w:div w:id="1883899819">
      <w:bodyDiv w:val="1"/>
      <w:marLeft w:val="0"/>
      <w:marRight w:val="0"/>
      <w:marTop w:val="0"/>
      <w:marBottom w:val="0"/>
      <w:divBdr>
        <w:top w:val="none" w:sz="0" w:space="0" w:color="auto"/>
        <w:left w:val="none" w:sz="0" w:space="0" w:color="auto"/>
        <w:bottom w:val="none" w:sz="0" w:space="0" w:color="auto"/>
        <w:right w:val="none" w:sz="0" w:space="0" w:color="auto"/>
      </w:divBdr>
      <w:divsChild>
        <w:div w:id="1605307029">
          <w:marLeft w:val="0"/>
          <w:marRight w:val="0"/>
          <w:marTop w:val="0"/>
          <w:marBottom w:val="0"/>
          <w:divBdr>
            <w:top w:val="none" w:sz="0" w:space="0" w:color="auto"/>
            <w:left w:val="none" w:sz="0" w:space="0" w:color="auto"/>
            <w:bottom w:val="none" w:sz="0" w:space="0" w:color="auto"/>
            <w:right w:val="none" w:sz="0" w:space="0" w:color="auto"/>
          </w:divBdr>
          <w:divsChild>
            <w:div w:id="1229338954">
              <w:marLeft w:val="0"/>
              <w:marRight w:val="0"/>
              <w:marTop w:val="0"/>
              <w:marBottom w:val="0"/>
              <w:divBdr>
                <w:top w:val="none" w:sz="0" w:space="0" w:color="auto"/>
                <w:left w:val="none" w:sz="0" w:space="0" w:color="auto"/>
                <w:bottom w:val="none" w:sz="0" w:space="0" w:color="auto"/>
                <w:right w:val="none" w:sz="0" w:space="0" w:color="auto"/>
              </w:divBdr>
              <w:divsChild>
                <w:div w:id="1225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39828">
      <w:bodyDiv w:val="1"/>
      <w:marLeft w:val="0"/>
      <w:marRight w:val="0"/>
      <w:marTop w:val="0"/>
      <w:marBottom w:val="0"/>
      <w:divBdr>
        <w:top w:val="none" w:sz="0" w:space="0" w:color="auto"/>
        <w:left w:val="none" w:sz="0" w:space="0" w:color="auto"/>
        <w:bottom w:val="none" w:sz="0" w:space="0" w:color="auto"/>
        <w:right w:val="none" w:sz="0" w:space="0" w:color="auto"/>
      </w:divBdr>
      <w:divsChild>
        <w:div w:id="977343085">
          <w:marLeft w:val="0"/>
          <w:marRight w:val="0"/>
          <w:marTop w:val="0"/>
          <w:marBottom w:val="0"/>
          <w:divBdr>
            <w:top w:val="none" w:sz="0" w:space="0" w:color="auto"/>
            <w:left w:val="none" w:sz="0" w:space="0" w:color="auto"/>
            <w:bottom w:val="none" w:sz="0" w:space="0" w:color="auto"/>
            <w:right w:val="none" w:sz="0" w:space="0" w:color="auto"/>
          </w:divBdr>
          <w:divsChild>
            <w:div w:id="1073283097">
              <w:marLeft w:val="0"/>
              <w:marRight w:val="0"/>
              <w:marTop w:val="0"/>
              <w:marBottom w:val="0"/>
              <w:divBdr>
                <w:top w:val="none" w:sz="0" w:space="0" w:color="auto"/>
                <w:left w:val="none" w:sz="0" w:space="0" w:color="auto"/>
                <w:bottom w:val="none" w:sz="0" w:space="0" w:color="auto"/>
                <w:right w:val="none" w:sz="0" w:space="0" w:color="auto"/>
              </w:divBdr>
              <w:divsChild>
                <w:div w:id="17431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27184">
      <w:bodyDiv w:val="1"/>
      <w:marLeft w:val="0"/>
      <w:marRight w:val="0"/>
      <w:marTop w:val="0"/>
      <w:marBottom w:val="0"/>
      <w:divBdr>
        <w:top w:val="none" w:sz="0" w:space="0" w:color="auto"/>
        <w:left w:val="none" w:sz="0" w:space="0" w:color="auto"/>
        <w:bottom w:val="none" w:sz="0" w:space="0" w:color="auto"/>
        <w:right w:val="none" w:sz="0" w:space="0" w:color="auto"/>
      </w:divBdr>
      <w:divsChild>
        <w:div w:id="917594425">
          <w:marLeft w:val="0"/>
          <w:marRight w:val="0"/>
          <w:marTop w:val="0"/>
          <w:marBottom w:val="0"/>
          <w:divBdr>
            <w:top w:val="none" w:sz="0" w:space="0" w:color="auto"/>
            <w:left w:val="none" w:sz="0" w:space="0" w:color="auto"/>
            <w:bottom w:val="none" w:sz="0" w:space="0" w:color="auto"/>
            <w:right w:val="none" w:sz="0" w:space="0" w:color="auto"/>
          </w:divBdr>
          <w:divsChild>
            <w:div w:id="7487140">
              <w:marLeft w:val="0"/>
              <w:marRight w:val="0"/>
              <w:marTop w:val="0"/>
              <w:marBottom w:val="0"/>
              <w:divBdr>
                <w:top w:val="none" w:sz="0" w:space="0" w:color="auto"/>
                <w:left w:val="none" w:sz="0" w:space="0" w:color="auto"/>
                <w:bottom w:val="none" w:sz="0" w:space="0" w:color="auto"/>
                <w:right w:val="none" w:sz="0" w:space="0" w:color="auto"/>
              </w:divBdr>
              <w:divsChild>
                <w:div w:id="18527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5839">
      <w:bodyDiv w:val="1"/>
      <w:marLeft w:val="0"/>
      <w:marRight w:val="0"/>
      <w:marTop w:val="0"/>
      <w:marBottom w:val="0"/>
      <w:divBdr>
        <w:top w:val="none" w:sz="0" w:space="0" w:color="auto"/>
        <w:left w:val="none" w:sz="0" w:space="0" w:color="auto"/>
        <w:bottom w:val="none" w:sz="0" w:space="0" w:color="auto"/>
        <w:right w:val="none" w:sz="0" w:space="0" w:color="auto"/>
      </w:divBdr>
      <w:divsChild>
        <w:div w:id="211238055">
          <w:marLeft w:val="0"/>
          <w:marRight w:val="0"/>
          <w:marTop w:val="0"/>
          <w:marBottom w:val="0"/>
          <w:divBdr>
            <w:top w:val="none" w:sz="0" w:space="0" w:color="auto"/>
            <w:left w:val="none" w:sz="0" w:space="0" w:color="auto"/>
            <w:bottom w:val="none" w:sz="0" w:space="0" w:color="auto"/>
            <w:right w:val="none" w:sz="0" w:space="0" w:color="auto"/>
          </w:divBdr>
          <w:divsChild>
            <w:div w:id="1682928992">
              <w:marLeft w:val="0"/>
              <w:marRight w:val="0"/>
              <w:marTop w:val="0"/>
              <w:marBottom w:val="0"/>
              <w:divBdr>
                <w:top w:val="none" w:sz="0" w:space="0" w:color="auto"/>
                <w:left w:val="none" w:sz="0" w:space="0" w:color="auto"/>
                <w:bottom w:val="none" w:sz="0" w:space="0" w:color="auto"/>
                <w:right w:val="none" w:sz="0" w:space="0" w:color="auto"/>
              </w:divBdr>
              <w:divsChild>
                <w:div w:id="6169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3008">
      <w:bodyDiv w:val="1"/>
      <w:marLeft w:val="0"/>
      <w:marRight w:val="0"/>
      <w:marTop w:val="0"/>
      <w:marBottom w:val="0"/>
      <w:divBdr>
        <w:top w:val="none" w:sz="0" w:space="0" w:color="auto"/>
        <w:left w:val="none" w:sz="0" w:space="0" w:color="auto"/>
        <w:bottom w:val="none" w:sz="0" w:space="0" w:color="auto"/>
        <w:right w:val="none" w:sz="0" w:space="0" w:color="auto"/>
      </w:divBdr>
      <w:divsChild>
        <w:div w:id="354767554">
          <w:marLeft w:val="0"/>
          <w:marRight w:val="0"/>
          <w:marTop w:val="0"/>
          <w:marBottom w:val="0"/>
          <w:divBdr>
            <w:top w:val="none" w:sz="0" w:space="0" w:color="auto"/>
            <w:left w:val="none" w:sz="0" w:space="0" w:color="auto"/>
            <w:bottom w:val="none" w:sz="0" w:space="0" w:color="auto"/>
            <w:right w:val="none" w:sz="0" w:space="0" w:color="auto"/>
          </w:divBdr>
          <w:divsChild>
            <w:div w:id="1303735881">
              <w:marLeft w:val="0"/>
              <w:marRight w:val="0"/>
              <w:marTop w:val="0"/>
              <w:marBottom w:val="0"/>
              <w:divBdr>
                <w:top w:val="none" w:sz="0" w:space="0" w:color="auto"/>
                <w:left w:val="none" w:sz="0" w:space="0" w:color="auto"/>
                <w:bottom w:val="none" w:sz="0" w:space="0" w:color="auto"/>
                <w:right w:val="none" w:sz="0" w:space="0" w:color="auto"/>
              </w:divBdr>
              <w:divsChild>
                <w:div w:id="1744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9664">
      <w:bodyDiv w:val="1"/>
      <w:marLeft w:val="0"/>
      <w:marRight w:val="0"/>
      <w:marTop w:val="0"/>
      <w:marBottom w:val="0"/>
      <w:divBdr>
        <w:top w:val="none" w:sz="0" w:space="0" w:color="auto"/>
        <w:left w:val="none" w:sz="0" w:space="0" w:color="auto"/>
        <w:bottom w:val="none" w:sz="0" w:space="0" w:color="auto"/>
        <w:right w:val="none" w:sz="0" w:space="0" w:color="auto"/>
      </w:divBdr>
      <w:divsChild>
        <w:div w:id="1036154644">
          <w:marLeft w:val="0"/>
          <w:marRight w:val="0"/>
          <w:marTop w:val="0"/>
          <w:marBottom w:val="0"/>
          <w:divBdr>
            <w:top w:val="none" w:sz="0" w:space="0" w:color="auto"/>
            <w:left w:val="none" w:sz="0" w:space="0" w:color="auto"/>
            <w:bottom w:val="none" w:sz="0" w:space="0" w:color="auto"/>
            <w:right w:val="none" w:sz="0" w:space="0" w:color="auto"/>
          </w:divBdr>
          <w:divsChild>
            <w:div w:id="1483307305">
              <w:marLeft w:val="0"/>
              <w:marRight w:val="0"/>
              <w:marTop w:val="0"/>
              <w:marBottom w:val="0"/>
              <w:divBdr>
                <w:top w:val="none" w:sz="0" w:space="0" w:color="auto"/>
                <w:left w:val="none" w:sz="0" w:space="0" w:color="auto"/>
                <w:bottom w:val="none" w:sz="0" w:space="0" w:color="auto"/>
                <w:right w:val="none" w:sz="0" w:space="0" w:color="auto"/>
              </w:divBdr>
              <w:divsChild>
                <w:div w:id="1241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8417">
      <w:bodyDiv w:val="1"/>
      <w:marLeft w:val="0"/>
      <w:marRight w:val="0"/>
      <w:marTop w:val="0"/>
      <w:marBottom w:val="0"/>
      <w:divBdr>
        <w:top w:val="none" w:sz="0" w:space="0" w:color="auto"/>
        <w:left w:val="none" w:sz="0" w:space="0" w:color="auto"/>
        <w:bottom w:val="none" w:sz="0" w:space="0" w:color="auto"/>
        <w:right w:val="none" w:sz="0" w:space="0" w:color="auto"/>
      </w:divBdr>
      <w:divsChild>
        <w:div w:id="73550272">
          <w:marLeft w:val="0"/>
          <w:marRight w:val="0"/>
          <w:marTop w:val="0"/>
          <w:marBottom w:val="0"/>
          <w:divBdr>
            <w:top w:val="none" w:sz="0" w:space="0" w:color="auto"/>
            <w:left w:val="none" w:sz="0" w:space="0" w:color="auto"/>
            <w:bottom w:val="none" w:sz="0" w:space="0" w:color="auto"/>
            <w:right w:val="none" w:sz="0" w:space="0" w:color="auto"/>
          </w:divBdr>
          <w:divsChild>
            <w:div w:id="1769613668">
              <w:marLeft w:val="0"/>
              <w:marRight w:val="0"/>
              <w:marTop w:val="0"/>
              <w:marBottom w:val="0"/>
              <w:divBdr>
                <w:top w:val="none" w:sz="0" w:space="0" w:color="auto"/>
                <w:left w:val="none" w:sz="0" w:space="0" w:color="auto"/>
                <w:bottom w:val="none" w:sz="0" w:space="0" w:color="auto"/>
                <w:right w:val="none" w:sz="0" w:space="0" w:color="auto"/>
              </w:divBdr>
              <w:divsChild>
                <w:div w:id="20186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29548">
      <w:bodyDiv w:val="1"/>
      <w:marLeft w:val="0"/>
      <w:marRight w:val="0"/>
      <w:marTop w:val="0"/>
      <w:marBottom w:val="0"/>
      <w:divBdr>
        <w:top w:val="none" w:sz="0" w:space="0" w:color="auto"/>
        <w:left w:val="none" w:sz="0" w:space="0" w:color="auto"/>
        <w:bottom w:val="none" w:sz="0" w:space="0" w:color="auto"/>
        <w:right w:val="none" w:sz="0" w:space="0" w:color="auto"/>
      </w:divBdr>
    </w:div>
    <w:div w:id="2092191046">
      <w:bodyDiv w:val="1"/>
      <w:marLeft w:val="0"/>
      <w:marRight w:val="0"/>
      <w:marTop w:val="0"/>
      <w:marBottom w:val="0"/>
      <w:divBdr>
        <w:top w:val="none" w:sz="0" w:space="0" w:color="auto"/>
        <w:left w:val="none" w:sz="0" w:space="0" w:color="auto"/>
        <w:bottom w:val="none" w:sz="0" w:space="0" w:color="auto"/>
        <w:right w:val="none" w:sz="0" w:space="0" w:color="auto"/>
      </w:divBdr>
      <w:divsChild>
        <w:div w:id="1105153169">
          <w:marLeft w:val="0"/>
          <w:marRight w:val="0"/>
          <w:marTop w:val="0"/>
          <w:marBottom w:val="0"/>
          <w:divBdr>
            <w:top w:val="none" w:sz="0" w:space="0" w:color="auto"/>
            <w:left w:val="none" w:sz="0" w:space="0" w:color="auto"/>
            <w:bottom w:val="none" w:sz="0" w:space="0" w:color="auto"/>
            <w:right w:val="none" w:sz="0" w:space="0" w:color="auto"/>
          </w:divBdr>
          <w:divsChild>
            <w:div w:id="1829862360">
              <w:marLeft w:val="0"/>
              <w:marRight w:val="0"/>
              <w:marTop w:val="0"/>
              <w:marBottom w:val="0"/>
              <w:divBdr>
                <w:top w:val="none" w:sz="0" w:space="0" w:color="auto"/>
                <w:left w:val="none" w:sz="0" w:space="0" w:color="auto"/>
                <w:bottom w:val="none" w:sz="0" w:space="0" w:color="auto"/>
                <w:right w:val="none" w:sz="0" w:space="0" w:color="auto"/>
              </w:divBdr>
              <w:divsChild>
                <w:div w:id="15563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86637">
      <w:bodyDiv w:val="1"/>
      <w:marLeft w:val="0"/>
      <w:marRight w:val="0"/>
      <w:marTop w:val="0"/>
      <w:marBottom w:val="0"/>
      <w:divBdr>
        <w:top w:val="none" w:sz="0" w:space="0" w:color="auto"/>
        <w:left w:val="none" w:sz="0" w:space="0" w:color="auto"/>
        <w:bottom w:val="none" w:sz="0" w:space="0" w:color="auto"/>
        <w:right w:val="none" w:sz="0" w:space="0" w:color="auto"/>
      </w:divBdr>
      <w:divsChild>
        <w:div w:id="1843473638">
          <w:marLeft w:val="0"/>
          <w:marRight w:val="0"/>
          <w:marTop w:val="0"/>
          <w:marBottom w:val="0"/>
          <w:divBdr>
            <w:top w:val="none" w:sz="0" w:space="0" w:color="auto"/>
            <w:left w:val="none" w:sz="0" w:space="0" w:color="auto"/>
            <w:bottom w:val="none" w:sz="0" w:space="0" w:color="auto"/>
            <w:right w:val="none" w:sz="0" w:space="0" w:color="auto"/>
          </w:divBdr>
          <w:divsChild>
            <w:div w:id="477186466">
              <w:marLeft w:val="0"/>
              <w:marRight w:val="0"/>
              <w:marTop w:val="0"/>
              <w:marBottom w:val="0"/>
              <w:divBdr>
                <w:top w:val="none" w:sz="0" w:space="0" w:color="auto"/>
                <w:left w:val="none" w:sz="0" w:space="0" w:color="auto"/>
                <w:bottom w:val="none" w:sz="0" w:space="0" w:color="auto"/>
                <w:right w:val="none" w:sz="0" w:space="0" w:color="auto"/>
              </w:divBdr>
              <w:divsChild>
                <w:div w:id="3839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68343">
      <w:bodyDiv w:val="1"/>
      <w:marLeft w:val="0"/>
      <w:marRight w:val="0"/>
      <w:marTop w:val="0"/>
      <w:marBottom w:val="0"/>
      <w:divBdr>
        <w:top w:val="none" w:sz="0" w:space="0" w:color="auto"/>
        <w:left w:val="none" w:sz="0" w:space="0" w:color="auto"/>
        <w:bottom w:val="none" w:sz="0" w:space="0" w:color="auto"/>
        <w:right w:val="none" w:sz="0" w:space="0" w:color="auto"/>
      </w:divBdr>
      <w:divsChild>
        <w:div w:id="2029332136">
          <w:marLeft w:val="0"/>
          <w:marRight w:val="0"/>
          <w:marTop w:val="0"/>
          <w:marBottom w:val="0"/>
          <w:divBdr>
            <w:top w:val="none" w:sz="0" w:space="0" w:color="auto"/>
            <w:left w:val="none" w:sz="0" w:space="0" w:color="auto"/>
            <w:bottom w:val="none" w:sz="0" w:space="0" w:color="auto"/>
            <w:right w:val="none" w:sz="0" w:space="0" w:color="auto"/>
          </w:divBdr>
          <w:divsChild>
            <w:div w:id="1229924144">
              <w:marLeft w:val="0"/>
              <w:marRight w:val="0"/>
              <w:marTop w:val="0"/>
              <w:marBottom w:val="0"/>
              <w:divBdr>
                <w:top w:val="none" w:sz="0" w:space="0" w:color="auto"/>
                <w:left w:val="none" w:sz="0" w:space="0" w:color="auto"/>
                <w:bottom w:val="none" w:sz="0" w:space="0" w:color="auto"/>
                <w:right w:val="none" w:sz="0" w:space="0" w:color="auto"/>
              </w:divBdr>
              <w:divsChild>
                <w:div w:id="6755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bmj.com/bmj/2017/05/25/colin-drummond-cuts-to-addiction-services-in-england-are-a-false-econom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dainc.org/wp-content/uploads/2019/10/About-our-Symbol.pdf" TargetMode="External"/><Relationship Id="rId4" Type="http://schemas.openxmlformats.org/officeDocument/2006/relationships/settings" Target="settings.xml"/><Relationship Id="rId9" Type="http://schemas.openxmlformats.org/officeDocument/2006/relationships/hyperlink" Target="https://dda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9BC7-ACF7-4130-BB36-BC9A292F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24</Pages>
  <Words>8128</Words>
  <Characters>46335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Nahar;Dr Raffaella Milani;Dr Luisa Perrino</dc:creator>
  <cp:keywords/>
  <dc:description/>
  <cp:lastModifiedBy>Raffaella Milani</cp:lastModifiedBy>
  <cp:revision>23</cp:revision>
  <dcterms:created xsi:type="dcterms:W3CDTF">2020-07-14T19:30:00Z</dcterms:created>
  <dcterms:modified xsi:type="dcterms:W3CDTF">2020-07-17T07:32:00Z</dcterms:modified>
</cp:coreProperties>
</file>