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6239C" w14:textId="600C47AD" w:rsidR="0062157B" w:rsidRPr="00B83829" w:rsidRDefault="00221D86" w:rsidP="0062157B">
      <w:pPr>
        <w:rPr>
          <w:rFonts w:ascii="Calibri" w:hAnsi="Calibri" w:cs="Calibri"/>
          <w:b/>
          <w:bCs/>
          <w:sz w:val="28"/>
          <w:szCs w:val="22"/>
        </w:rPr>
      </w:pPr>
      <w:bookmarkStart w:id="0" w:name="_Hlk33443798"/>
      <w:bookmarkStart w:id="1" w:name="_Hlk56024186"/>
      <w:r w:rsidRPr="00B83829">
        <w:rPr>
          <w:rFonts w:ascii="Calibri" w:hAnsi="Calibri" w:cs="Calibri"/>
          <w:b/>
          <w:bCs/>
          <w:sz w:val="28"/>
          <w:szCs w:val="22"/>
        </w:rPr>
        <w:t>Nazi’s past</w:t>
      </w:r>
      <w:r w:rsidR="0062157B" w:rsidRPr="00B83829">
        <w:rPr>
          <w:rFonts w:ascii="Calibri" w:hAnsi="Calibri" w:cs="Calibri"/>
          <w:b/>
          <w:bCs/>
          <w:sz w:val="28"/>
          <w:szCs w:val="22"/>
        </w:rPr>
        <w:t xml:space="preserve"> and Destination Image: The case of Linz, Austria </w:t>
      </w:r>
    </w:p>
    <w:p w14:paraId="335857F3" w14:textId="77777777" w:rsidR="00D827A6" w:rsidRDefault="00D827A6" w:rsidP="00AD422A">
      <w:pPr>
        <w:ind w:left="720" w:hanging="360"/>
      </w:pPr>
    </w:p>
    <w:p w14:paraId="0F201D8E" w14:textId="6015F111" w:rsidR="00D827A6" w:rsidRDefault="00D827A6" w:rsidP="001B2B55">
      <w:pPr>
        <w:pStyle w:val="Heading1"/>
      </w:pPr>
      <w:r>
        <w:t xml:space="preserve">Abstract </w:t>
      </w:r>
    </w:p>
    <w:p w14:paraId="420743DB" w14:textId="52FEC5D9" w:rsidR="0064293B" w:rsidRPr="00121455" w:rsidRDefault="00D827A6" w:rsidP="00121455">
      <w:pPr>
        <w:spacing w:before="120" w:after="120" w:line="276" w:lineRule="auto"/>
        <w:jc w:val="both"/>
        <w:rPr>
          <w:rFonts w:ascii="Calibri" w:hAnsi="Calibri" w:cs="Calibri"/>
          <w:i/>
          <w:iCs/>
          <w:sz w:val="22"/>
          <w:szCs w:val="22"/>
        </w:rPr>
      </w:pPr>
      <w:r w:rsidRPr="00121455">
        <w:rPr>
          <w:rFonts w:ascii="Calibri" w:hAnsi="Calibri" w:cs="Calibri"/>
          <w:i/>
          <w:iCs/>
          <w:sz w:val="22"/>
          <w:szCs w:val="22"/>
        </w:rPr>
        <w:t>Establishing a place as a competitive and attractive tourist destination on the already overcrowded tourism market</w:t>
      </w:r>
      <w:r w:rsidR="00C02B9F" w:rsidRPr="00121455">
        <w:rPr>
          <w:rFonts w:ascii="Calibri" w:hAnsi="Calibri" w:cs="Calibri"/>
          <w:i/>
          <w:iCs/>
          <w:sz w:val="22"/>
          <w:szCs w:val="22"/>
        </w:rPr>
        <w:t xml:space="preserve"> is a challenging task on its own but paired with difficult heritage makes it a substantial obstacle for any Destination Management Organisation (DMO)</w:t>
      </w:r>
      <w:r w:rsidRPr="00121455">
        <w:rPr>
          <w:rFonts w:ascii="Calibri" w:hAnsi="Calibri" w:cs="Calibri"/>
          <w:i/>
          <w:iCs/>
          <w:sz w:val="22"/>
          <w:szCs w:val="22"/>
        </w:rPr>
        <w:t xml:space="preserve">. </w:t>
      </w:r>
      <w:r w:rsidR="00C02B9F" w:rsidRPr="00121455">
        <w:rPr>
          <w:rFonts w:ascii="Calibri" w:hAnsi="Calibri" w:cs="Calibri"/>
          <w:i/>
          <w:iCs/>
          <w:sz w:val="22"/>
          <w:szCs w:val="22"/>
        </w:rPr>
        <w:t xml:space="preserve">The destination investigated in this </w:t>
      </w:r>
      <w:r w:rsidR="00737D6D">
        <w:rPr>
          <w:rFonts w:ascii="Calibri" w:hAnsi="Calibri" w:cs="Calibri"/>
          <w:i/>
          <w:iCs/>
          <w:sz w:val="22"/>
          <w:szCs w:val="22"/>
        </w:rPr>
        <w:t>research</w:t>
      </w:r>
      <w:r w:rsidR="00C02B9F" w:rsidRPr="00121455">
        <w:rPr>
          <w:rFonts w:ascii="Calibri" w:hAnsi="Calibri" w:cs="Calibri"/>
          <w:i/>
          <w:iCs/>
          <w:sz w:val="22"/>
          <w:szCs w:val="22"/>
        </w:rPr>
        <w:t xml:space="preserve"> is Linz, Austria </w:t>
      </w:r>
      <w:r w:rsidR="001C3732" w:rsidRPr="00121455">
        <w:rPr>
          <w:rFonts w:ascii="Calibri" w:hAnsi="Calibri" w:cs="Calibri"/>
          <w:i/>
          <w:iCs/>
          <w:sz w:val="22"/>
          <w:szCs w:val="22"/>
        </w:rPr>
        <w:t>and</w:t>
      </w:r>
      <w:r w:rsidR="00C02B9F" w:rsidRPr="00121455">
        <w:rPr>
          <w:rFonts w:ascii="Calibri" w:hAnsi="Calibri" w:cs="Calibri"/>
          <w:i/>
          <w:iCs/>
          <w:sz w:val="22"/>
          <w:szCs w:val="22"/>
        </w:rPr>
        <w:t xml:space="preserve"> has a</w:t>
      </w:r>
      <w:r w:rsidR="001C3732" w:rsidRPr="00121455">
        <w:rPr>
          <w:rFonts w:ascii="Calibri" w:hAnsi="Calibri" w:cs="Calibri"/>
          <w:i/>
          <w:iCs/>
          <w:sz w:val="22"/>
          <w:szCs w:val="22"/>
        </w:rPr>
        <w:t xml:space="preserve">n identity </w:t>
      </w:r>
      <w:r w:rsidR="00C02B9F" w:rsidRPr="00121455">
        <w:rPr>
          <w:rFonts w:ascii="Calibri" w:hAnsi="Calibri" w:cs="Calibri"/>
          <w:i/>
          <w:iCs/>
          <w:sz w:val="22"/>
          <w:szCs w:val="22"/>
        </w:rPr>
        <w:t>deeply rooted in</w:t>
      </w:r>
      <w:r w:rsidR="00775544">
        <w:rPr>
          <w:rFonts w:ascii="Calibri" w:hAnsi="Calibri" w:cs="Calibri"/>
          <w:i/>
          <w:iCs/>
          <w:sz w:val="22"/>
          <w:szCs w:val="22"/>
        </w:rPr>
        <w:t xml:space="preserve"> the</w:t>
      </w:r>
      <w:r w:rsidR="00C02B9F" w:rsidRPr="00121455">
        <w:rPr>
          <w:rFonts w:ascii="Calibri" w:hAnsi="Calibri" w:cs="Calibri"/>
          <w:i/>
          <w:iCs/>
          <w:sz w:val="22"/>
          <w:szCs w:val="22"/>
        </w:rPr>
        <w:t xml:space="preserve"> </w:t>
      </w:r>
      <w:r w:rsidR="00775544">
        <w:rPr>
          <w:rFonts w:ascii="Calibri" w:hAnsi="Calibri" w:cs="Calibri"/>
          <w:i/>
          <w:iCs/>
          <w:sz w:val="22"/>
          <w:szCs w:val="22"/>
        </w:rPr>
        <w:t>Nazi’s view of the world</w:t>
      </w:r>
      <w:r w:rsidR="004707E4" w:rsidRPr="00121455">
        <w:rPr>
          <w:rFonts w:ascii="Calibri" w:hAnsi="Calibri" w:cs="Calibri"/>
          <w:i/>
          <w:iCs/>
          <w:sz w:val="22"/>
          <w:szCs w:val="22"/>
        </w:rPr>
        <w:t xml:space="preserve">. </w:t>
      </w:r>
      <w:r w:rsidRPr="00121455">
        <w:rPr>
          <w:rFonts w:ascii="Calibri" w:hAnsi="Calibri" w:cs="Calibri"/>
          <w:i/>
          <w:iCs/>
          <w:sz w:val="22"/>
          <w:szCs w:val="22"/>
        </w:rPr>
        <w:t xml:space="preserve">The town’s local authorities and destination marketers have been </w:t>
      </w:r>
      <w:r w:rsidR="00571D71" w:rsidRPr="00121455">
        <w:rPr>
          <w:rFonts w:ascii="Calibri" w:hAnsi="Calibri" w:cs="Calibri"/>
          <w:i/>
          <w:iCs/>
          <w:sz w:val="22"/>
          <w:szCs w:val="22"/>
        </w:rPr>
        <w:t>attempting for many years</w:t>
      </w:r>
      <w:r w:rsidRPr="00121455">
        <w:rPr>
          <w:rFonts w:ascii="Calibri" w:hAnsi="Calibri" w:cs="Calibri"/>
          <w:i/>
          <w:iCs/>
          <w:sz w:val="22"/>
          <w:szCs w:val="22"/>
        </w:rPr>
        <w:t xml:space="preserve"> to distance themselves from the Nazi’</w:t>
      </w:r>
      <w:r w:rsidR="00571D71" w:rsidRPr="00121455">
        <w:rPr>
          <w:rFonts w:ascii="Calibri" w:hAnsi="Calibri" w:cs="Calibri"/>
          <w:i/>
          <w:iCs/>
          <w:sz w:val="22"/>
          <w:szCs w:val="22"/>
        </w:rPr>
        <w:t>s history</w:t>
      </w:r>
      <w:r w:rsidRPr="00121455">
        <w:rPr>
          <w:rFonts w:ascii="Calibri" w:hAnsi="Calibri" w:cs="Calibri"/>
          <w:i/>
          <w:iCs/>
          <w:sz w:val="22"/>
          <w:szCs w:val="22"/>
        </w:rPr>
        <w:t xml:space="preserve"> by highlighting their traditionally humanist cultural values</w:t>
      </w:r>
      <w:r w:rsidR="00571D71" w:rsidRPr="00121455">
        <w:rPr>
          <w:rFonts w:ascii="Calibri" w:hAnsi="Calibri" w:cs="Calibri"/>
          <w:i/>
          <w:iCs/>
          <w:sz w:val="22"/>
          <w:szCs w:val="22"/>
        </w:rPr>
        <w:t xml:space="preserve"> and focusing on rebranding Linz as a </w:t>
      </w:r>
      <w:r w:rsidR="0064293B" w:rsidRPr="00121455">
        <w:rPr>
          <w:rFonts w:ascii="Calibri" w:hAnsi="Calibri" w:cs="Calibri"/>
          <w:i/>
          <w:iCs/>
          <w:sz w:val="22"/>
          <w:szCs w:val="22"/>
        </w:rPr>
        <w:t>town of contemporary art and culture</w:t>
      </w:r>
      <w:r w:rsidRPr="00121455">
        <w:rPr>
          <w:rFonts w:ascii="Calibri" w:hAnsi="Calibri" w:cs="Calibri"/>
          <w:i/>
          <w:iCs/>
          <w:sz w:val="22"/>
          <w:szCs w:val="22"/>
        </w:rPr>
        <w:t>. </w:t>
      </w:r>
      <w:r w:rsidR="00BD0EC3" w:rsidRPr="00121455">
        <w:rPr>
          <w:rFonts w:ascii="Calibri" w:hAnsi="Calibri" w:cs="Calibri"/>
          <w:i/>
          <w:iCs/>
          <w:sz w:val="22"/>
          <w:szCs w:val="22"/>
        </w:rPr>
        <w:t>This research reveals</w:t>
      </w:r>
      <w:r w:rsidR="001B2B55" w:rsidRPr="00121455">
        <w:rPr>
          <w:rFonts w:ascii="Calibri" w:hAnsi="Calibri" w:cs="Calibri"/>
          <w:i/>
          <w:iCs/>
          <w:sz w:val="22"/>
          <w:szCs w:val="22"/>
        </w:rPr>
        <w:t xml:space="preserve"> that recent campaigns have been fruitful and established Linz as a </w:t>
      </w:r>
      <w:r w:rsidR="00277C57" w:rsidRPr="00121455">
        <w:rPr>
          <w:rFonts w:ascii="Calibri" w:hAnsi="Calibri" w:cs="Calibri"/>
          <w:i/>
          <w:iCs/>
          <w:sz w:val="22"/>
          <w:szCs w:val="22"/>
        </w:rPr>
        <w:t>destination</w:t>
      </w:r>
      <w:r w:rsidR="001B2B55" w:rsidRPr="00121455">
        <w:rPr>
          <w:rFonts w:ascii="Calibri" w:hAnsi="Calibri" w:cs="Calibri"/>
          <w:i/>
          <w:iCs/>
          <w:sz w:val="22"/>
          <w:szCs w:val="22"/>
        </w:rPr>
        <w:t xml:space="preserve"> </w:t>
      </w:r>
      <w:r w:rsidR="00041338" w:rsidRPr="00121455">
        <w:rPr>
          <w:rFonts w:ascii="Calibri" w:hAnsi="Calibri" w:cs="Calibri"/>
          <w:i/>
          <w:iCs/>
          <w:sz w:val="22"/>
          <w:szCs w:val="22"/>
        </w:rPr>
        <w:t>with a</w:t>
      </w:r>
      <w:r w:rsidR="00277C57" w:rsidRPr="00121455">
        <w:rPr>
          <w:rFonts w:ascii="Calibri" w:hAnsi="Calibri" w:cs="Calibri"/>
          <w:i/>
          <w:iCs/>
          <w:sz w:val="22"/>
          <w:szCs w:val="22"/>
        </w:rPr>
        <w:t xml:space="preserve">n </w:t>
      </w:r>
      <w:r w:rsidR="00041338" w:rsidRPr="00121455">
        <w:rPr>
          <w:rFonts w:ascii="Calibri" w:hAnsi="Calibri" w:cs="Calibri"/>
          <w:i/>
          <w:iCs/>
          <w:sz w:val="22"/>
          <w:szCs w:val="22"/>
        </w:rPr>
        <w:t>image dominated by</w:t>
      </w:r>
      <w:r w:rsidR="001B2B55" w:rsidRPr="00121455">
        <w:rPr>
          <w:rFonts w:ascii="Calibri" w:hAnsi="Calibri" w:cs="Calibri"/>
          <w:i/>
          <w:iCs/>
          <w:sz w:val="22"/>
          <w:szCs w:val="22"/>
        </w:rPr>
        <w:t xml:space="preserve"> contemporary art and cul</w:t>
      </w:r>
      <w:r w:rsidR="00BD0EC3" w:rsidRPr="00121455">
        <w:rPr>
          <w:rFonts w:ascii="Calibri" w:hAnsi="Calibri" w:cs="Calibri"/>
          <w:i/>
          <w:iCs/>
          <w:sz w:val="22"/>
          <w:szCs w:val="22"/>
        </w:rPr>
        <w:t>ture in the minds of</w:t>
      </w:r>
      <w:r w:rsidR="00775544">
        <w:rPr>
          <w:rFonts w:ascii="Calibri" w:hAnsi="Calibri" w:cs="Calibri"/>
          <w:i/>
          <w:iCs/>
          <w:sz w:val="22"/>
          <w:szCs w:val="22"/>
        </w:rPr>
        <w:t xml:space="preserve"> I</w:t>
      </w:r>
      <w:r w:rsidR="00775544" w:rsidRPr="00121455">
        <w:rPr>
          <w:rFonts w:ascii="Calibri" w:hAnsi="Calibri" w:cs="Calibri"/>
          <w:i/>
          <w:iCs/>
          <w:sz w:val="22"/>
          <w:szCs w:val="22"/>
        </w:rPr>
        <w:t>nternational</w:t>
      </w:r>
      <w:r w:rsidR="00BD0EC3" w:rsidRPr="00121455">
        <w:rPr>
          <w:rFonts w:ascii="Calibri" w:hAnsi="Calibri" w:cs="Calibri"/>
          <w:i/>
          <w:iCs/>
          <w:sz w:val="22"/>
          <w:szCs w:val="22"/>
        </w:rPr>
        <w:t xml:space="preserve"> visitors, </w:t>
      </w:r>
      <w:r w:rsidR="00775544">
        <w:rPr>
          <w:rFonts w:ascii="Calibri" w:hAnsi="Calibri" w:cs="Calibri"/>
          <w:i/>
          <w:iCs/>
          <w:sz w:val="22"/>
          <w:szCs w:val="22"/>
        </w:rPr>
        <w:t>but</w:t>
      </w:r>
      <w:r w:rsidR="00BD0EC3" w:rsidRPr="00121455">
        <w:rPr>
          <w:rFonts w:ascii="Calibri" w:hAnsi="Calibri" w:cs="Calibri"/>
          <w:i/>
          <w:iCs/>
          <w:sz w:val="22"/>
          <w:szCs w:val="22"/>
        </w:rPr>
        <w:t xml:space="preserve"> Austrian visitors still have some level of prejudice </w:t>
      </w:r>
      <w:proofErr w:type="gramStart"/>
      <w:r w:rsidR="00AE1FAC" w:rsidRPr="00121455">
        <w:rPr>
          <w:rFonts w:ascii="Calibri" w:hAnsi="Calibri" w:cs="Calibri"/>
          <w:i/>
          <w:iCs/>
          <w:sz w:val="22"/>
          <w:szCs w:val="22"/>
        </w:rPr>
        <w:t>in regard to</w:t>
      </w:r>
      <w:proofErr w:type="gramEnd"/>
      <w:r w:rsidR="00BD0EC3" w:rsidRPr="00121455">
        <w:rPr>
          <w:rFonts w:ascii="Calibri" w:hAnsi="Calibri" w:cs="Calibri"/>
          <w:i/>
          <w:iCs/>
          <w:sz w:val="22"/>
          <w:szCs w:val="22"/>
        </w:rPr>
        <w:t xml:space="preserve"> Linz’s difficult heritage</w:t>
      </w:r>
      <w:r w:rsidR="00277C57" w:rsidRPr="00121455">
        <w:rPr>
          <w:rFonts w:ascii="Calibri" w:hAnsi="Calibri" w:cs="Calibri"/>
          <w:i/>
          <w:iCs/>
          <w:sz w:val="22"/>
          <w:szCs w:val="22"/>
        </w:rPr>
        <w:t xml:space="preserve"> and associate it more than the Internationals with its dark past. </w:t>
      </w:r>
    </w:p>
    <w:p w14:paraId="7B71925D" w14:textId="01118108" w:rsidR="00D827A6" w:rsidRPr="00121455" w:rsidRDefault="00D827A6" w:rsidP="00121455">
      <w:pPr>
        <w:spacing w:before="120" w:after="120" w:line="276" w:lineRule="auto"/>
        <w:jc w:val="both"/>
        <w:rPr>
          <w:rFonts w:ascii="Calibri" w:hAnsi="Calibri" w:cs="Calibri"/>
          <w:i/>
          <w:iCs/>
          <w:sz w:val="22"/>
          <w:szCs w:val="22"/>
        </w:rPr>
      </w:pPr>
      <w:r w:rsidRPr="00121455">
        <w:rPr>
          <w:rFonts w:ascii="Calibri" w:hAnsi="Calibri" w:cs="Calibri"/>
          <w:i/>
          <w:iCs/>
          <w:sz w:val="22"/>
          <w:szCs w:val="22"/>
        </w:rPr>
        <w:t xml:space="preserve">The key findings of this study have implications for marketers, tourist destination planners and local authorities of </w:t>
      </w:r>
      <w:r w:rsidR="003B5B32" w:rsidRPr="00121455">
        <w:rPr>
          <w:rFonts w:ascii="Calibri" w:hAnsi="Calibri" w:cs="Calibri"/>
          <w:i/>
          <w:iCs/>
          <w:sz w:val="22"/>
          <w:szCs w:val="22"/>
        </w:rPr>
        <w:t>relatively new destinations</w:t>
      </w:r>
      <w:r w:rsidRPr="00121455">
        <w:rPr>
          <w:rFonts w:ascii="Calibri" w:hAnsi="Calibri" w:cs="Calibri"/>
          <w:i/>
          <w:iCs/>
          <w:sz w:val="22"/>
          <w:szCs w:val="22"/>
        </w:rPr>
        <w:t xml:space="preserve"> </w:t>
      </w:r>
      <w:r w:rsidR="00277C57" w:rsidRPr="00121455">
        <w:rPr>
          <w:rFonts w:ascii="Calibri" w:hAnsi="Calibri" w:cs="Calibri"/>
          <w:i/>
          <w:iCs/>
          <w:sz w:val="22"/>
          <w:szCs w:val="22"/>
        </w:rPr>
        <w:t>with difficult heri</w:t>
      </w:r>
      <w:r w:rsidR="003B5B32" w:rsidRPr="00121455">
        <w:rPr>
          <w:rFonts w:ascii="Calibri" w:hAnsi="Calibri" w:cs="Calibri"/>
          <w:i/>
          <w:iCs/>
          <w:sz w:val="22"/>
          <w:szCs w:val="22"/>
        </w:rPr>
        <w:t>tage</w:t>
      </w:r>
      <w:r w:rsidR="00737D6D">
        <w:rPr>
          <w:rFonts w:ascii="Calibri" w:hAnsi="Calibri" w:cs="Calibri"/>
          <w:i/>
          <w:iCs/>
          <w:sz w:val="22"/>
          <w:szCs w:val="22"/>
        </w:rPr>
        <w:t xml:space="preserve"> (crime, war, dark history, natural disasters)</w:t>
      </w:r>
      <w:r w:rsidR="003B5B32" w:rsidRPr="00121455">
        <w:rPr>
          <w:rFonts w:ascii="Calibri" w:hAnsi="Calibri" w:cs="Calibri"/>
          <w:i/>
          <w:iCs/>
          <w:sz w:val="22"/>
          <w:szCs w:val="22"/>
        </w:rPr>
        <w:t xml:space="preserve"> competing </w:t>
      </w:r>
      <w:r w:rsidR="00121455" w:rsidRPr="00121455">
        <w:rPr>
          <w:rFonts w:ascii="Calibri" w:hAnsi="Calibri" w:cs="Calibri"/>
          <w:i/>
          <w:iCs/>
          <w:sz w:val="22"/>
          <w:szCs w:val="22"/>
        </w:rPr>
        <w:t xml:space="preserve">for the same target market </w:t>
      </w:r>
      <w:r w:rsidR="003B5B32" w:rsidRPr="00121455">
        <w:rPr>
          <w:rFonts w:ascii="Calibri" w:hAnsi="Calibri" w:cs="Calibri"/>
          <w:i/>
          <w:iCs/>
          <w:sz w:val="22"/>
          <w:szCs w:val="22"/>
        </w:rPr>
        <w:t xml:space="preserve">with </w:t>
      </w:r>
      <w:r w:rsidR="00121455" w:rsidRPr="00121455">
        <w:rPr>
          <w:rFonts w:ascii="Calibri" w:hAnsi="Calibri" w:cs="Calibri"/>
          <w:i/>
          <w:iCs/>
          <w:sz w:val="22"/>
          <w:szCs w:val="22"/>
        </w:rPr>
        <w:t xml:space="preserve">destinations with stronger, more positive images. </w:t>
      </w:r>
    </w:p>
    <w:p w14:paraId="3DD171A1" w14:textId="77777777" w:rsidR="00D827A6" w:rsidRDefault="00D827A6" w:rsidP="00D827A6">
      <w:pPr>
        <w:pStyle w:val="Heading1"/>
        <w:ind w:left="720"/>
      </w:pPr>
    </w:p>
    <w:p w14:paraId="02B512EB" w14:textId="5F32E03D" w:rsidR="005F1D21" w:rsidRDefault="005F1D21" w:rsidP="00AD422A">
      <w:pPr>
        <w:pStyle w:val="Heading1"/>
        <w:numPr>
          <w:ilvl w:val="0"/>
          <w:numId w:val="3"/>
        </w:numPr>
      </w:pPr>
      <w:r w:rsidRPr="00AD422A">
        <w:t xml:space="preserve">Introduction </w:t>
      </w:r>
    </w:p>
    <w:p w14:paraId="06CAC4EA" w14:textId="77777777" w:rsidR="005F1D21" w:rsidRPr="001D4C50" w:rsidRDefault="005F1D21" w:rsidP="001D4C50">
      <w:pPr>
        <w:autoSpaceDE w:val="0"/>
        <w:autoSpaceDN w:val="0"/>
        <w:adjustRightInd w:val="0"/>
        <w:spacing w:before="120" w:after="120" w:line="360" w:lineRule="auto"/>
        <w:jc w:val="both"/>
        <w:rPr>
          <w:rFonts w:eastAsia="AdvTimes"/>
        </w:rPr>
      </w:pPr>
    </w:p>
    <w:p w14:paraId="4E0141C2" w14:textId="7C64BFAA" w:rsidR="00BE5A46" w:rsidRDefault="00A63B8E" w:rsidP="00B83829">
      <w:pPr>
        <w:spacing w:line="360" w:lineRule="auto"/>
        <w:jc w:val="both"/>
      </w:pPr>
      <w:r w:rsidRPr="00AF5D8D">
        <w:t xml:space="preserve">Over the past decades, many places believed to have found a “saviour” in the form of tourism development as a major source of economic benefits, along with improved local communities’ quality of life (Dumont </w:t>
      </w:r>
      <w:r w:rsidR="00151FB5" w:rsidRPr="00151FB5">
        <w:rPr>
          <w:i/>
          <w:iCs/>
        </w:rPr>
        <w:t>et al.</w:t>
      </w:r>
      <w:r w:rsidRPr="00AF5D8D">
        <w:t>, 2010). In this competitive environment, visuality</w:t>
      </w:r>
      <w:r w:rsidRPr="00AF5D8D" w:rsidDel="00D40E78">
        <w:t xml:space="preserve"> </w:t>
      </w:r>
      <w:r w:rsidRPr="00AF5D8D">
        <w:t xml:space="preserve">is a key issue as </w:t>
      </w:r>
      <w:r w:rsidR="007B4FBA" w:rsidRPr="00AF5D8D">
        <w:t>Destination Management Organisations (DMOs)</w:t>
      </w:r>
      <w:r w:rsidRPr="00AF5D8D">
        <w:t xml:space="preserve"> invest much effort and resources in creating an image that will establish a destination as attractive in tourists’ minds (Dumont </w:t>
      </w:r>
      <w:r w:rsidR="00151FB5" w:rsidRPr="00151FB5">
        <w:rPr>
          <w:i/>
          <w:iCs/>
        </w:rPr>
        <w:t>et al.</w:t>
      </w:r>
      <w:r w:rsidRPr="00AF5D8D">
        <w:t xml:space="preserve">, 2010; </w:t>
      </w:r>
      <w:proofErr w:type="spellStart"/>
      <w:r w:rsidRPr="001D4C50">
        <w:t>Kneesel</w:t>
      </w:r>
      <w:proofErr w:type="spellEnd"/>
      <w:r w:rsidRPr="001D4C50">
        <w:t xml:space="preserve"> </w:t>
      </w:r>
      <w:r w:rsidR="00151FB5" w:rsidRPr="00151FB5">
        <w:rPr>
          <w:i/>
          <w:iCs/>
        </w:rPr>
        <w:t>et al.</w:t>
      </w:r>
      <w:r w:rsidRPr="001D4C50">
        <w:t>, 2010</w:t>
      </w:r>
      <w:r w:rsidRPr="00AF5D8D">
        <w:t>)</w:t>
      </w:r>
      <w:r w:rsidR="00C04B91" w:rsidRPr="00AF5D8D">
        <w:t xml:space="preserve"> in an environment where substitutability </w:t>
      </w:r>
      <w:r w:rsidR="0027333A" w:rsidRPr="00AF5D8D">
        <w:t>is becoming more prominent (</w:t>
      </w:r>
      <w:proofErr w:type="spellStart"/>
      <w:r w:rsidR="0027333A" w:rsidRPr="001D4C50">
        <w:t>Agapito</w:t>
      </w:r>
      <w:proofErr w:type="spellEnd"/>
      <w:r w:rsidR="003E3BF3">
        <w:t xml:space="preserve"> </w:t>
      </w:r>
      <w:r w:rsidR="00151FB5" w:rsidRPr="00151FB5">
        <w:rPr>
          <w:i/>
          <w:iCs/>
        </w:rPr>
        <w:t>et al.</w:t>
      </w:r>
      <w:r w:rsidR="003E3BF3">
        <w:t>,</w:t>
      </w:r>
      <w:r w:rsidR="0027333A" w:rsidRPr="001D4C50">
        <w:t xml:space="preserve"> 2010)</w:t>
      </w:r>
      <w:r w:rsidRPr="00AF5D8D">
        <w:t xml:space="preserve">. </w:t>
      </w:r>
      <w:r w:rsidR="003E3BF3" w:rsidRPr="00AF5D8D">
        <w:t>Furthermore,</w:t>
      </w:r>
      <w:r w:rsidRPr="00AF5D8D">
        <w:t xml:space="preserve"> due to </w:t>
      </w:r>
      <w:r w:rsidRPr="001D4C50">
        <w:t xml:space="preserve">the intangible nature of the tourism product, </w:t>
      </w:r>
      <w:r w:rsidR="00644F7D" w:rsidRPr="001D4C50">
        <w:t>travellers</w:t>
      </w:r>
      <w:r w:rsidRPr="001D4C50">
        <w:t xml:space="preserve"> are believed to base their buying decisions on the mental images they have of places </w:t>
      </w:r>
      <w:r w:rsidRPr="00AF5D8D">
        <w:t>(</w:t>
      </w:r>
      <w:r w:rsidR="00571909" w:rsidRPr="00AF5D8D">
        <w:t xml:space="preserve">Buhalis, 2000; </w:t>
      </w:r>
      <w:r w:rsidR="007B0157" w:rsidRPr="001D4C50">
        <w:t xml:space="preserve">Chen </w:t>
      </w:r>
      <w:r w:rsidR="00C35180">
        <w:t>and</w:t>
      </w:r>
      <w:r w:rsidR="007B0157" w:rsidRPr="001D4C50">
        <w:t xml:space="preserve"> Tsai, 2007</w:t>
      </w:r>
      <w:r w:rsidRPr="00AF5D8D">
        <w:t>)</w:t>
      </w:r>
      <w:r w:rsidRPr="001D4C50">
        <w:t>. This intangibility makes destination image a major marketing tool in the tourism industry (</w:t>
      </w:r>
      <w:proofErr w:type="spellStart"/>
      <w:r w:rsidR="008A5B28" w:rsidRPr="001D4C50">
        <w:t>Tasci</w:t>
      </w:r>
      <w:proofErr w:type="spellEnd"/>
      <w:r w:rsidR="008A5B28" w:rsidRPr="001D4C50">
        <w:t xml:space="preserve"> </w:t>
      </w:r>
      <w:r w:rsidR="00C35180">
        <w:t>and</w:t>
      </w:r>
      <w:r w:rsidR="008A5B28" w:rsidRPr="001D4C50">
        <w:t xml:space="preserve"> Kozak, 2006</w:t>
      </w:r>
      <w:r w:rsidRPr="001D4C50">
        <w:t xml:space="preserve">) used by </w:t>
      </w:r>
      <w:r w:rsidR="008A73A4">
        <w:t>DMOs</w:t>
      </w:r>
      <w:r w:rsidRPr="001D4C50">
        <w:t xml:space="preserve"> to achieve competitive advantage  </w:t>
      </w:r>
      <w:r w:rsidRPr="00AF5D8D">
        <w:t>(</w:t>
      </w:r>
      <w:proofErr w:type="spellStart"/>
      <w:r w:rsidR="009D28C6" w:rsidRPr="001D4C50">
        <w:t>Agapito</w:t>
      </w:r>
      <w:proofErr w:type="spellEnd"/>
      <w:r w:rsidR="001E7BDD">
        <w:t xml:space="preserve"> </w:t>
      </w:r>
      <w:r w:rsidR="00151FB5" w:rsidRPr="00151FB5">
        <w:rPr>
          <w:i/>
          <w:iCs/>
        </w:rPr>
        <w:t>et al.</w:t>
      </w:r>
      <w:r w:rsidR="001E7BDD">
        <w:t>, 2010</w:t>
      </w:r>
      <w:r w:rsidR="009D28C6" w:rsidRPr="001D4C50">
        <w:t xml:space="preserve">; </w:t>
      </w:r>
      <w:r w:rsidRPr="00AF5D8D">
        <w:t xml:space="preserve">Fernando </w:t>
      </w:r>
      <w:r w:rsidR="00C35180">
        <w:t>and</w:t>
      </w:r>
      <w:r w:rsidRPr="00AF5D8D">
        <w:t xml:space="preserve"> Long, 2012; </w:t>
      </w:r>
      <w:proofErr w:type="spellStart"/>
      <w:r w:rsidRPr="00AF5D8D">
        <w:t>Konecnik</w:t>
      </w:r>
      <w:proofErr w:type="spellEnd"/>
      <w:r w:rsidRPr="00AF5D8D">
        <w:t xml:space="preserve">, 2002; Ritchie </w:t>
      </w:r>
      <w:r w:rsidR="00C35180">
        <w:t>and</w:t>
      </w:r>
      <w:r w:rsidRPr="00AF5D8D">
        <w:t xml:space="preserve"> Crouch, 2010) and to </w:t>
      </w:r>
      <w:r w:rsidRPr="001D4C50">
        <w:t xml:space="preserve">differentiate themselves from their competitors </w:t>
      </w:r>
      <w:r w:rsidRPr="00AF5D8D">
        <w:t>(</w:t>
      </w:r>
      <w:r w:rsidR="00AD780C" w:rsidRPr="00AF5D8D">
        <w:t xml:space="preserve">Carballo </w:t>
      </w:r>
      <w:r w:rsidR="00151FB5" w:rsidRPr="00151FB5">
        <w:rPr>
          <w:i/>
          <w:iCs/>
        </w:rPr>
        <w:t>et al.</w:t>
      </w:r>
      <w:r w:rsidR="00AD780C" w:rsidRPr="00AF5D8D">
        <w:t>, </w:t>
      </w:r>
      <w:hyperlink r:id="rId8" w:history="1">
        <w:r w:rsidR="00AD780C" w:rsidRPr="00AF5D8D">
          <w:t>2015</w:t>
        </w:r>
      </w:hyperlink>
      <w:r w:rsidR="00AD780C" w:rsidRPr="00AF5D8D">
        <w:t xml:space="preserve">; </w:t>
      </w:r>
      <w:proofErr w:type="spellStart"/>
      <w:r w:rsidRPr="00AF5D8D">
        <w:t>Echtner</w:t>
      </w:r>
      <w:proofErr w:type="spellEnd"/>
      <w:r w:rsidRPr="00AF5D8D">
        <w:t xml:space="preserve"> and Ritchie, 1993).</w:t>
      </w:r>
      <w:r w:rsidR="007B4FBA" w:rsidRPr="00AF5D8D">
        <w:t xml:space="preserve"> </w:t>
      </w:r>
      <w:r w:rsidR="00C16759">
        <w:t xml:space="preserve">Nevertheless, destinations burdened with crime, wars, natural disasters, etc., or difficult heritage, see their competitive advantage </w:t>
      </w:r>
      <w:r w:rsidR="00284BA2">
        <w:lastRenderedPageBreak/>
        <w:t xml:space="preserve">diminishing </w:t>
      </w:r>
      <w:r w:rsidR="00C16759">
        <w:t xml:space="preserve">in the eyes of potential tourists (Crouch </w:t>
      </w:r>
      <w:r w:rsidR="00C35180">
        <w:t>and</w:t>
      </w:r>
      <w:r w:rsidR="00284BA2">
        <w:t xml:space="preserve"> </w:t>
      </w:r>
      <w:r w:rsidR="00C16759">
        <w:t>Ritchie, 1999).</w:t>
      </w:r>
      <w:r w:rsidR="00E46DF0">
        <w:t xml:space="preserve"> </w:t>
      </w:r>
      <w:r w:rsidR="00701BD2" w:rsidRPr="00AF5D8D">
        <w:t xml:space="preserve">There is </w:t>
      </w:r>
      <w:r w:rsidR="00701BD2">
        <w:t>also a</w:t>
      </w:r>
      <w:r w:rsidR="00701BD2" w:rsidRPr="00AF5D8D">
        <w:t xml:space="preserve"> plethora of  tourism studies indicating that destination image is a direct antecedent of satisfaction (</w:t>
      </w:r>
      <w:proofErr w:type="spellStart"/>
      <w:r w:rsidR="00D1038B" w:rsidRPr="00415239">
        <w:t>Alcocer</w:t>
      </w:r>
      <w:proofErr w:type="spellEnd"/>
      <w:r w:rsidR="00D1038B" w:rsidRPr="00415239">
        <w:t xml:space="preserve"> </w:t>
      </w:r>
      <w:r w:rsidR="00C35180" w:rsidRPr="00415239">
        <w:t xml:space="preserve">and </w:t>
      </w:r>
      <w:r w:rsidR="00D1038B" w:rsidRPr="00415239">
        <w:t>Ruiz, 2020</w:t>
      </w:r>
      <w:r w:rsidR="00962E9C" w:rsidRPr="00415239">
        <w:t>;</w:t>
      </w:r>
      <w:r w:rsidR="00962E9C">
        <w:rPr>
          <w:rStyle w:val="Date1"/>
          <w:color w:val="333333"/>
          <w:shd w:val="clear" w:color="auto" w:fill="FFFFFF"/>
        </w:rPr>
        <w:t xml:space="preserve"> </w:t>
      </w:r>
      <w:proofErr w:type="spellStart"/>
      <w:r w:rsidR="00701BD2" w:rsidRPr="00AF5D8D">
        <w:t>Bigné</w:t>
      </w:r>
      <w:proofErr w:type="spellEnd"/>
      <w:r w:rsidR="00701BD2" w:rsidRPr="00AF5D8D">
        <w:t xml:space="preserve"> </w:t>
      </w:r>
      <w:r w:rsidR="00E46DF0" w:rsidRPr="00AF5D8D" w:rsidDel="00E46DF0">
        <w:t xml:space="preserve"> </w:t>
      </w:r>
      <w:r w:rsidR="00151FB5" w:rsidRPr="00151FB5">
        <w:rPr>
          <w:i/>
          <w:iCs/>
        </w:rPr>
        <w:t>et al.</w:t>
      </w:r>
      <w:r w:rsidR="00701BD2" w:rsidRPr="00AF5D8D">
        <w:t>, </w:t>
      </w:r>
      <w:hyperlink r:id="rId9" w:history="1">
        <w:r w:rsidR="00701BD2" w:rsidRPr="00AF5D8D">
          <w:t>2001</w:t>
        </w:r>
      </w:hyperlink>
      <w:r w:rsidR="00701BD2" w:rsidRPr="00AF5D8D">
        <w:t xml:space="preserve">; </w:t>
      </w:r>
      <w:r w:rsidR="00284BA2" w:rsidRPr="00AF5D8D">
        <w:t>Chen</w:t>
      </w:r>
      <w:r w:rsidR="00D35F48">
        <w:t xml:space="preserve"> a</w:t>
      </w:r>
      <w:r w:rsidR="00C35180">
        <w:t>nd</w:t>
      </w:r>
      <w:r w:rsidR="00C35180" w:rsidRPr="00AF5D8D">
        <w:t xml:space="preserve"> </w:t>
      </w:r>
      <w:r w:rsidR="00284BA2" w:rsidRPr="00AF5D8D">
        <w:t>Phou, </w:t>
      </w:r>
      <w:hyperlink r:id="rId10" w:history="1">
        <w:r w:rsidR="00284BA2" w:rsidRPr="00AF5D8D">
          <w:t>2013</w:t>
        </w:r>
      </w:hyperlink>
      <w:r w:rsidR="00284BA2" w:rsidRPr="00AF5D8D">
        <w:t xml:space="preserve">; </w:t>
      </w:r>
      <w:r w:rsidR="00701BD2" w:rsidRPr="00AF5D8D">
        <w:t xml:space="preserve">Chen </w:t>
      </w:r>
      <w:r w:rsidR="00C35180">
        <w:t>and</w:t>
      </w:r>
      <w:r w:rsidR="00701BD2" w:rsidRPr="00AF5D8D">
        <w:t xml:space="preserve"> Tsai, </w:t>
      </w:r>
      <w:hyperlink r:id="rId11" w:history="1">
        <w:r w:rsidR="00701BD2" w:rsidRPr="00AF5D8D">
          <w:t>2007</w:t>
        </w:r>
      </w:hyperlink>
      <w:r w:rsidR="00701BD2" w:rsidRPr="00AF5D8D">
        <w:t xml:space="preserve">; </w:t>
      </w:r>
      <w:r w:rsidR="00284BA2" w:rsidRPr="00AF5D8D">
        <w:t xml:space="preserve">Lee </w:t>
      </w:r>
      <w:r w:rsidR="00E46DF0" w:rsidRPr="00AF5D8D" w:rsidDel="00E46DF0">
        <w:t xml:space="preserve"> </w:t>
      </w:r>
      <w:r w:rsidR="00151FB5" w:rsidRPr="00151FB5">
        <w:rPr>
          <w:i/>
          <w:iCs/>
        </w:rPr>
        <w:t>et al.</w:t>
      </w:r>
      <w:r w:rsidR="00284BA2" w:rsidRPr="00AF5D8D">
        <w:t>, </w:t>
      </w:r>
      <w:hyperlink r:id="rId12" w:history="1">
        <w:r w:rsidR="00284BA2" w:rsidRPr="00AF5D8D">
          <w:t>2014</w:t>
        </w:r>
      </w:hyperlink>
      <w:r w:rsidR="00284BA2">
        <w:t xml:space="preserve">; </w:t>
      </w:r>
      <w:r w:rsidR="00701BD2" w:rsidRPr="00AF5D8D">
        <w:t xml:space="preserve">Qu </w:t>
      </w:r>
      <w:r w:rsidR="00E46DF0" w:rsidRPr="00AF5D8D" w:rsidDel="00E46DF0">
        <w:t xml:space="preserve"> </w:t>
      </w:r>
      <w:r w:rsidR="00151FB5" w:rsidRPr="00151FB5">
        <w:rPr>
          <w:i/>
          <w:iCs/>
        </w:rPr>
        <w:t>et al.</w:t>
      </w:r>
      <w:r w:rsidR="00701BD2" w:rsidRPr="00AF5D8D">
        <w:t>, </w:t>
      </w:r>
      <w:hyperlink r:id="rId13" w:history="1">
        <w:r w:rsidR="00701BD2" w:rsidRPr="00AF5D8D">
          <w:t>2011</w:t>
        </w:r>
      </w:hyperlink>
      <w:r w:rsidR="00701BD2" w:rsidRPr="00AF5D8D">
        <w:t>)</w:t>
      </w:r>
      <w:r w:rsidR="00701BD2">
        <w:t xml:space="preserve"> and</w:t>
      </w:r>
      <w:r w:rsidR="00701BD2" w:rsidRPr="00AF5D8D">
        <w:t xml:space="preserve"> the more positive the image is, the greater the level of satisfaction (Chi </w:t>
      </w:r>
      <w:r w:rsidR="00C35180">
        <w:t>and</w:t>
      </w:r>
      <w:r w:rsidR="00701BD2" w:rsidRPr="00AF5D8D">
        <w:t xml:space="preserve"> Qu, </w:t>
      </w:r>
      <w:hyperlink r:id="rId14" w:history="1">
        <w:r w:rsidR="00701BD2" w:rsidRPr="00AF5D8D">
          <w:t>2008</w:t>
        </w:r>
      </w:hyperlink>
      <w:r w:rsidR="00701BD2" w:rsidRPr="00AF5D8D">
        <w:t>)</w:t>
      </w:r>
      <w:r w:rsidR="00E46DF0">
        <w:t>,</w:t>
      </w:r>
      <w:r w:rsidR="009B6C08">
        <w:t xml:space="preserve"> which could consequently lead to repeat visits (Kozak, 2001). </w:t>
      </w:r>
      <w:r w:rsidRPr="00AF5D8D">
        <w:t xml:space="preserve">Moreover, it is </w:t>
      </w:r>
      <w:r w:rsidR="001D187C">
        <w:t xml:space="preserve">acknowledged </w:t>
      </w:r>
      <w:r w:rsidRPr="00AF5D8D">
        <w:t xml:space="preserve">that </w:t>
      </w:r>
      <w:r w:rsidRPr="001D4C50">
        <w:t>only destinations with strong and positive images have a chance of being evaluated and consequently chosen by tourists (</w:t>
      </w:r>
      <w:proofErr w:type="spellStart"/>
      <w:r w:rsidR="001E7BDD" w:rsidRPr="001D4C50">
        <w:t>Ahn</w:t>
      </w:r>
      <w:proofErr w:type="spellEnd"/>
      <w:r w:rsidR="001E7BDD" w:rsidRPr="001D4C50">
        <w:t xml:space="preserve">, </w:t>
      </w:r>
      <w:r w:rsidR="00151FB5" w:rsidRPr="00151FB5">
        <w:rPr>
          <w:i/>
          <w:iCs/>
        </w:rPr>
        <w:t>et al.</w:t>
      </w:r>
      <w:r w:rsidR="001E7BDD" w:rsidRPr="001D4C50">
        <w:t xml:space="preserve">, 2013; </w:t>
      </w:r>
      <w:r w:rsidRPr="001D4C50">
        <w:t xml:space="preserve">Chen </w:t>
      </w:r>
      <w:r w:rsidR="00C35180">
        <w:t>and</w:t>
      </w:r>
      <w:r w:rsidR="00D35F48">
        <w:t xml:space="preserve"> </w:t>
      </w:r>
      <w:proofErr w:type="spellStart"/>
      <w:r w:rsidRPr="001D4C50">
        <w:t>Kerstetter</w:t>
      </w:r>
      <w:proofErr w:type="spellEnd"/>
      <w:r w:rsidRPr="001D4C50">
        <w:t xml:space="preserve">, 1999; </w:t>
      </w:r>
      <w:r w:rsidR="00EE5EEE" w:rsidRPr="001D4C50">
        <w:t>Pan, 2011</w:t>
      </w:r>
      <w:r w:rsidRPr="001D4C50">
        <w:t>)</w:t>
      </w:r>
      <w:r w:rsidR="00CA3F5F">
        <w:t xml:space="preserve"> which could then be</w:t>
      </w:r>
      <w:r w:rsidR="00964BF0">
        <w:t xml:space="preserve"> further</w:t>
      </w:r>
      <w:r w:rsidR="00CA3F5F">
        <w:t xml:space="preserve"> </w:t>
      </w:r>
      <w:r w:rsidR="00964BF0">
        <w:t xml:space="preserve">positively </w:t>
      </w:r>
      <w:r w:rsidR="00CA3F5F">
        <w:t xml:space="preserve">modified </w:t>
      </w:r>
      <w:proofErr w:type="gramStart"/>
      <w:r w:rsidR="00CA3F5F">
        <w:t>as a result of</w:t>
      </w:r>
      <w:proofErr w:type="gramEnd"/>
      <w:r w:rsidR="00CA3F5F">
        <w:t xml:space="preserve"> </w:t>
      </w:r>
      <w:r w:rsidR="005B5381">
        <w:t xml:space="preserve">actual visitations </w:t>
      </w:r>
      <w:r w:rsidR="00E13E7F">
        <w:t>(</w:t>
      </w:r>
      <w:proofErr w:type="spellStart"/>
      <w:r w:rsidR="00E13E7F">
        <w:t>Baloglu</w:t>
      </w:r>
      <w:proofErr w:type="spellEnd"/>
      <w:r w:rsidR="00E13E7F">
        <w:t>, 2001).</w:t>
      </w:r>
    </w:p>
    <w:p w14:paraId="7A03A547" w14:textId="401C3212" w:rsidR="001506BB" w:rsidRDefault="00C76F51" w:rsidP="00B83829">
      <w:pPr>
        <w:spacing w:line="360" w:lineRule="auto"/>
        <w:ind w:firstLine="720"/>
        <w:jc w:val="both"/>
      </w:pPr>
      <w:r w:rsidRPr="001D4C50">
        <w:t>Destinations</w:t>
      </w:r>
      <w:r w:rsidR="00D0551E" w:rsidRPr="001D4C50">
        <w:t>, however,</w:t>
      </w:r>
      <w:r w:rsidRPr="001D4C50">
        <w:t xml:space="preserve"> tend to use the same destination image to attract visitors regardless of their socio-demographic characteristics, including country of origin</w:t>
      </w:r>
      <w:r w:rsidR="00D0551E" w:rsidRPr="001D4C50">
        <w:t xml:space="preserve"> (Bonn </w:t>
      </w:r>
      <w:r w:rsidR="00151FB5" w:rsidRPr="00151FB5">
        <w:rPr>
          <w:i/>
          <w:iCs/>
        </w:rPr>
        <w:t>et al.</w:t>
      </w:r>
      <w:r w:rsidR="00D0551E" w:rsidRPr="001D4C50">
        <w:t>, 2005)</w:t>
      </w:r>
      <w:r w:rsidRPr="001D4C50">
        <w:t xml:space="preserve">, which has </w:t>
      </w:r>
      <w:r w:rsidR="00D0551E" w:rsidRPr="001D4C50">
        <w:t>led</w:t>
      </w:r>
      <w:r w:rsidRPr="001D4C50">
        <w:t xml:space="preserve"> to the notion in the literature that DMOs need</w:t>
      </w:r>
      <w:r w:rsidR="001506BB">
        <w:t>:</w:t>
      </w:r>
      <w:r w:rsidRPr="001D4C50">
        <w:t xml:space="preserve"> </w:t>
      </w:r>
      <w:r w:rsidR="001506BB">
        <w:t>‘</w:t>
      </w:r>
      <w:r w:rsidRPr="001D4C50">
        <w:t>to acknowledge the fact that the same destination may mean different things to different stakeholder</w:t>
      </w:r>
      <w:r w:rsidR="001506BB">
        <w:t>’</w:t>
      </w:r>
      <w:r w:rsidR="001506BB" w:rsidRPr="001D4C50">
        <w:t xml:space="preserve"> </w:t>
      </w:r>
      <w:r w:rsidRPr="001D4C50">
        <w:t xml:space="preserve">(Stylidis </w:t>
      </w:r>
      <w:r w:rsidR="00151FB5" w:rsidRPr="00151FB5">
        <w:rPr>
          <w:i/>
          <w:iCs/>
        </w:rPr>
        <w:t>et al.</w:t>
      </w:r>
      <w:r w:rsidRPr="001D4C50">
        <w:t>, 2015; p. 712)</w:t>
      </w:r>
      <w:r w:rsidR="00457D7E" w:rsidRPr="001D4C50">
        <w:t xml:space="preserve">. This statement </w:t>
      </w:r>
      <w:r w:rsidRPr="001D4C50">
        <w:t xml:space="preserve">corresponds with Mayo and Jarvis’ argument </w:t>
      </w:r>
      <w:r w:rsidR="00457D7E" w:rsidRPr="001D4C50">
        <w:t xml:space="preserve">(1981) </w:t>
      </w:r>
      <w:r w:rsidRPr="001D4C50">
        <w:t>that</w:t>
      </w:r>
      <w:r w:rsidR="001506BB">
        <w:t>:</w:t>
      </w:r>
      <w:r w:rsidRPr="001D4C50">
        <w:t xml:space="preserve"> </w:t>
      </w:r>
      <w:r w:rsidR="001506BB">
        <w:t>‘</w:t>
      </w:r>
      <w:r w:rsidRPr="001D4C50">
        <w:t xml:space="preserve">no two people see a destination in </w:t>
      </w:r>
      <w:proofErr w:type="gramStart"/>
      <w:r w:rsidRPr="001D4C50">
        <w:t>exactly the same</w:t>
      </w:r>
      <w:proofErr w:type="gramEnd"/>
      <w:r w:rsidRPr="001D4C50">
        <w:t xml:space="preserve"> way</w:t>
      </w:r>
      <w:r w:rsidR="001506BB">
        <w:t xml:space="preserve">’ </w:t>
      </w:r>
      <w:r w:rsidR="00457D7E" w:rsidRPr="001D4C50">
        <w:t>(p. 42</w:t>
      </w:r>
      <w:r w:rsidR="004F7B17">
        <w:t>)</w:t>
      </w:r>
      <w:r w:rsidRPr="001D4C50">
        <w:t xml:space="preserve">. </w:t>
      </w:r>
      <w:r w:rsidR="00573A6E" w:rsidRPr="001D4C50">
        <w:t xml:space="preserve">Nevertheless, any differences in perceptions </w:t>
      </w:r>
      <w:r w:rsidR="00284BA2">
        <w:t>among</w:t>
      </w:r>
      <w:r w:rsidR="00284BA2" w:rsidRPr="001D4C50">
        <w:t xml:space="preserve"> </w:t>
      </w:r>
      <w:r w:rsidR="00573A6E" w:rsidRPr="001D4C50">
        <w:t xml:space="preserve">various stakeholders should be as small as possible to enable the development of a positive and effective destination image (Ryan and </w:t>
      </w:r>
      <w:proofErr w:type="spellStart"/>
      <w:r w:rsidR="00573A6E" w:rsidRPr="001D4C50">
        <w:t>Aicken</w:t>
      </w:r>
      <w:proofErr w:type="spellEnd"/>
      <w:r w:rsidR="00573A6E" w:rsidRPr="001D4C50">
        <w:t xml:space="preserve">, 2010). </w:t>
      </w:r>
      <w:r w:rsidR="00920FFF" w:rsidRPr="001D4C50">
        <w:t xml:space="preserve"> </w:t>
      </w:r>
      <w:r w:rsidR="00573A6E" w:rsidRPr="001D4C50">
        <w:t xml:space="preserve">Therefore, </w:t>
      </w:r>
      <w:r w:rsidR="00D3482F" w:rsidRPr="001D4C50">
        <w:t xml:space="preserve">for the establishment of </w:t>
      </w:r>
      <w:r w:rsidR="00573A6E" w:rsidRPr="001D4C50">
        <w:t>a relatively new tourism destination in this competitive tourism market, visitors’ perceptions of the destination image must be studied and adjusted, if required (</w:t>
      </w:r>
      <w:proofErr w:type="spellStart"/>
      <w:r w:rsidR="004B2CC5" w:rsidRPr="001D4C50">
        <w:t>Slak</w:t>
      </w:r>
      <w:proofErr w:type="spellEnd"/>
      <w:r w:rsidR="004B2CC5" w:rsidRPr="001D4C50">
        <w:t xml:space="preserve"> </w:t>
      </w:r>
      <w:r w:rsidR="00A8437C" w:rsidRPr="00B83829">
        <w:rPr>
          <w:i/>
        </w:rPr>
        <w:t>et al.</w:t>
      </w:r>
      <w:r w:rsidR="00573A6E" w:rsidRPr="001D4C50">
        <w:t>, 2018)</w:t>
      </w:r>
      <w:r w:rsidR="00F02706">
        <w:t xml:space="preserve">. This is </w:t>
      </w:r>
      <w:r w:rsidR="00D3482F" w:rsidRPr="001D4C50">
        <w:t>especially</w:t>
      </w:r>
      <w:r w:rsidR="00FD17FC">
        <w:t xml:space="preserve"> important</w:t>
      </w:r>
      <w:r w:rsidR="00D3482F" w:rsidRPr="001D4C50">
        <w:t xml:space="preserve"> when the destination </w:t>
      </w:r>
      <w:r w:rsidR="00450BD6" w:rsidRPr="001D4C50">
        <w:t>must</w:t>
      </w:r>
      <w:r w:rsidR="00D3482F" w:rsidRPr="001D4C50">
        <w:t xml:space="preserve"> overcome certain negative elements of its image</w:t>
      </w:r>
      <w:r w:rsidR="001506BB">
        <w:t>,</w:t>
      </w:r>
      <w:r w:rsidR="005E1C31" w:rsidRPr="001D4C50">
        <w:t xml:space="preserve"> as in the case of the selected destination</w:t>
      </w:r>
      <w:r w:rsidR="00FD17FC">
        <w:t>, Linz (Austria),</w:t>
      </w:r>
      <w:r w:rsidR="005E1C31" w:rsidRPr="001D4C50">
        <w:t xml:space="preserve"> which has been struggling to </w:t>
      </w:r>
      <w:r w:rsidR="00646416" w:rsidRPr="001D4C50">
        <w:t xml:space="preserve">escape from its destiny to be associated with Nazi’s past and Hitler’s perceptions of the world. </w:t>
      </w:r>
    </w:p>
    <w:p w14:paraId="55312D30" w14:textId="06B0D1E7" w:rsidR="006B3FDB" w:rsidRDefault="00450BD6" w:rsidP="00B83829">
      <w:pPr>
        <w:spacing w:line="360" w:lineRule="auto"/>
        <w:ind w:firstLine="720"/>
        <w:jc w:val="both"/>
      </w:pPr>
      <w:r w:rsidRPr="001D4C50">
        <w:t>The aim of this study</w:t>
      </w:r>
      <w:r>
        <w:t>, therefore,</w:t>
      </w:r>
      <w:r w:rsidRPr="001D4C50">
        <w:t xml:space="preserve"> is threefold. </w:t>
      </w:r>
      <w:r>
        <w:t>First</w:t>
      </w:r>
      <w:r w:rsidRPr="001D4C50">
        <w:t xml:space="preserve">, </w:t>
      </w:r>
      <w:r>
        <w:t>it</w:t>
      </w:r>
      <w:r w:rsidRPr="001D4C50">
        <w:t xml:space="preserve"> uses the concept of “Top of Mind” (</w:t>
      </w:r>
      <w:proofErr w:type="spellStart"/>
      <w:r w:rsidRPr="001D4C50">
        <w:t>Stepchenkova</w:t>
      </w:r>
      <w:proofErr w:type="spellEnd"/>
      <w:r w:rsidRPr="001D4C50">
        <w:t xml:space="preserve"> </w:t>
      </w:r>
      <w:r>
        <w:t>and</w:t>
      </w:r>
      <w:r w:rsidRPr="001D4C50">
        <w:t xml:space="preserve"> Li, 2014)</w:t>
      </w:r>
      <w:r w:rsidR="006F3D9B">
        <w:t xml:space="preserve"> which </w:t>
      </w:r>
      <w:r w:rsidR="006F3D9B" w:rsidRPr="001D4C50">
        <w:t>has been adopted in tourism studies to test destination branding and image (</w:t>
      </w:r>
      <w:proofErr w:type="spellStart"/>
      <w:r w:rsidR="006F3D9B" w:rsidRPr="001D4C50">
        <w:t>Konecnik</w:t>
      </w:r>
      <w:proofErr w:type="spellEnd"/>
      <w:r w:rsidR="006F3D9B" w:rsidRPr="001D4C50">
        <w:t xml:space="preserve"> </w:t>
      </w:r>
      <w:r w:rsidR="006F3D9B">
        <w:t>and</w:t>
      </w:r>
      <w:r w:rsidR="006F3D9B" w:rsidRPr="001D4C50">
        <w:t xml:space="preserve"> Gartner, 2007; </w:t>
      </w:r>
      <w:proofErr w:type="spellStart"/>
      <w:r w:rsidR="006F3D9B" w:rsidRPr="001D4C50">
        <w:t>Kotsi</w:t>
      </w:r>
      <w:proofErr w:type="spellEnd"/>
      <w:r w:rsidR="006F3D9B" w:rsidRPr="001D4C50">
        <w:t xml:space="preserve"> </w:t>
      </w:r>
      <w:r w:rsidR="006F3D9B">
        <w:t>and</w:t>
      </w:r>
      <w:r w:rsidR="006F3D9B" w:rsidRPr="001D4C50">
        <w:t xml:space="preserve"> </w:t>
      </w:r>
      <w:proofErr w:type="spellStart"/>
      <w:r w:rsidR="006F3D9B" w:rsidRPr="001D4C50">
        <w:t>Valek</w:t>
      </w:r>
      <w:proofErr w:type="spellEnd"/>
      <w:r w:rsidR="006F3D9B" w:rsidRPr="001D4C50">
        <w:t>, 2017</w:t>
      </w:r>
      <w:r w:rsidR="006F3D9B">
        <w:t>). I</w:t>
      </w:r>
      <w:r w:rsidR="005D137C">
        <w:t>n</w:t>
      </w:r>
      <w:r w:rsidR="006F3D9B">
        <w:t xml:space="preserve"> the current study the concept of “Top of Mind” is </w:t>
      </w:r>
      <w:r w:rsidR="00DA5D49">
        <w:t>adopted to</w:t>
      </w:r>
      <w:r w:rsidRPr="001D4C50">
        <w:t xml:space="preserve"> identify the spontaneous associations Linz </w:t>
      </w:r>
      <w:r>
        <w:t>evokes</w:t>
      </w:r>
      <w:r w:rsidRPr="001D4C50">
        <w:t xml:space="preserve"> </w:t>
      </w:r>
      <w:r>
        <w:t>in visitors’ minds</w:t>
      </w:r>
      <w:r w:rsidRPr="001D4C50">
        <w:t xml:space="preserve"> and to highlight any differences that might exist between domestic and international visitors. </w:t>
      </w:r>
      <w:r>
        <w:t xml:space="preserve"> Second</w:t>
      </w:r>
      <w:r w:rsidRPr="001D4C50">
        <w:t xml:space="preserve">, it aims to examine the gap between how domestic and international tourists </w:t>
      </w:r>
      <w:r>
        <w:t>perceive Linz’s image</w:t>
      </w:r>
      <w:r w:rsidRPr="001D4C50">
        <w:t xml:space="preserve"> (prior to visiting it and in-situ) where the focus is on </w:t>
      </w:r>
      <w:r>
        <w:t>a set of</w:t>
      </w:r>
      <w:r w:rsidRPr="001D4C50">
        <w:t xml:space="preserve"> image attributes</w:t>
      </w:r>
      <w:r>
        <w:t xml:space="preserve"> linked to the DMOs attempt to reposition the destination in visitors’ mind such as Nazi’s past and its cultural life (museums for modern art and festivals)</w:t>
      </w:r>
      <w:r w:rsidRPr="001D4C50">
        <w:t xml:space="preserve">. </w:t>
      </w:r>
      <w:r>
        <w:t>Third</w:t>
      </w:r>
      <w:r w:rsidRPr="001D4C50">
        <w:t xml:space="preserve">, it seeks to highlight the differences in the image that occur </w:t>
      </w:r>
      <w:r>
        <w:t xml:space="preserve">because of visitors’ actual experience </w:t>
      </w:r>
      <w:r>
        <w:lastRenderedPageBreak/>
        <w:t>to</w:t>
      </w:r>
      <w:r w:rsidRPr="001D4C50">
        <w:t xml:space="preserve"> assess the success or failure of </w:t>
      </w:r>
      <w:r>
        <w:t>Linz’s</w:t>
      </w:r>
      <w:r w:rsidRPr="001D4C50">
        <w:t xml:space="preserve"> </w:t>
      </w:r>
      <w:r>
        <w:t>image</w:t>
      </w:r>
      <w:r w:rsidRPr="001D4C50">
        <w:t xml:space="preserve"> repositioning</w:t>
      </w:r>
      <w:r>
        <w:t xml:space="preserve">. </w:t>
      </w:r>
      <w:r w:rsidR="00DE1179">
        <w:t xml:space="preserve">The chapter continues with </w:t>
      </w:r>
      <w:r w:rsidR="00230CBF">
        <w:t xml:space="preserve">an overview of the existing literature on destination image and its </w:t>
      </w:r>
      <w:r w:rsidR="00C94A7D">
        <w:t xml:space="preserve">complex formation process.  </w:t>
      </w:r>
    </w:p>
    <w:p w14:paraId="2FA1CEA1" w14:textId="213E9490" w:rsidR="005F1D21" w:rsidRPr="00AD254F" w:rsidRDefault="00D7470C" w:rsidP="00C65EDF">
      <w:pPr>
        <w:pStyle w:val="Heading1"/>
        <w:numPr>
          <w:ilvl w:val="0"/>
          <w:numId w:val="3"/>
        </w:numPr>
        <w:rPr>
          <w:rFonts w:eastAsia="AdvTimes"/>
        </w:rPr>
      </w:pPr>
      <w:r w:rsidRPr="00AD254F">
        <w:rPr>
          <w:rFonts w:eastAsia="AdvTimes"/>
        </w:rPr>
        <w:t>Theoretical framework</w:t>
      </w:r>
    </w:p>
    <w:p w14:paraId="75AE2230" w14:textId="14E82092" w:rsidR="00A63B8E" w:rsidRPr="00872E30" w:rsidRDefault="00541E60" w:rsidP="00AD254F">
      <w:pPr>
        <w:pStyle w:val="Heading2"/>
      </w:pPr>
      <w:bookmarkStart w:id="2" w:name="_Toc508379446"/>
      <w:bookmarkStart w:id="3" w:name="_Toc39773702"/>
      <w:bookmarkStart w:id="4" w:name="_Toc43646795"/>
      <w:bookmarkStart w:id="5" w:name="_Toc43913773"/>
      <w:bookmarkStart w:id="6" w:name="_Toc46741125"/>
      <w:bookmarkEnd w:id="0"/>
      <w:r>
        <w:t xml:space="preserve">2.1 </w:t>
      </w:r>
      <w:r w:rsidR="00A63B8E" w:rsidRPr="00B04644">
        <w:t>Definitions of Destination Image</w:t>
      </w:r>
      <w:bookmarkEnd w:id="2"/>
      <w:bookmarkEnd w:id="3"/>
      <w:bookmarkEnd w:id="4"/>
      <w:bookmarkEnd w:id="5"/>
      <w:bookmarkEnd w:id="6"/>
    </w:p>
    <w:p w14:paraId="3462753D" w14:textId="6687F656" w:rsidR="00A63B8E" w:rsidRPr="006F4AA9" w:rsidRDefault="00A63B8E" w:rsidP="00A63B8E">
      <w:pPr>
        <w:spacing w:before="120" w:after="120" w:line="360" w:lineRule="auto"/>
        <w:jc w:val="both"/>
      </w:pPr>
      <w:r w:rsidRPr="006F4AA9">
        <w:t xml:space="preserve">The concept of image has been analysed from a variety of perspectives (Rodrigues </w:t>
      </w:r>
      <w:r w:rsidR="00151FB5" w:rsidRPr="00151FB5">
        <w:rPr>
          <w:i/>
          <w:iCs/>
        </w:rPr>
        <w:t>et al.</w:t>
      </w:r>
      <w:r w:rsidRPr="006F4AA9">
        <w:t xml:space="preserve">, 2011) and used in various disciplines, such as philosophy (Rodrigues </w:t>
      </w:r>
      <w:r w:rsidR="00151FB5" w:rsidRPr="00151FB5">
        <w:rPr>
          <w:i/>
          <w:iCs/>
        </w:rPr>
        <w:t>et al.</w:t>
      </w:r>
      <w:r w:rsidRPr="006F4AA9">
        <w:t>, 2011</w:t>
      </w:r>
      <w:r w:rsidR="0060207D" w:rsidRPr="006F4AA9">
        <w:t>), psychology</w:t>
      </w:r>
      <w:r w:rsidRPr="006F4AA9">
        <w:t xml:space="preserve"> (Firestone </w:t>
      </w:r>
      <w:r w:rsidR="00C35180">
        <w:t>and</w:t>
      </w:r>
      <w:r w:rsidRPr="006F4AA9">
        <w:t xml:space="preserve"> Scholl, 2016; Veldhuis </w:t>
      </w:r>
      <w:r w:rsidR="00151FB5" w:rsidRPr="00151FB5">
        <w:rPr>
          <w:i/>
          <w:iCs/>
        </w:rPr>
        <w:t>et al.</w:t>
      </w:r>
      <w:r w:rsidRPr="006F4AA9">
        <w:t xml:space="preserve">, 2020), marketing or branding (Arai </w:t>
      </w:r>
      <w:r w:rsidR="00151FB5" w:rsidRPr="00151FB5">
        <w:rPr>
          <w:i/>
          <w:iCs/>
        </w:rPr>
        <w:t>et al.</w:t>
      </w:r>
      <w:r w:rsidRPr="006F4AA9">
        <w:t xml:space="preserve">, 2014; Chang </w:t>
      </w:r>
      <w:r w:rsidR="00151FB5" w:rsidRPr="00151FB5">
        <w:rPr>
          <w:i/>
          <w:iCs/>
        </w:rPr>
        <w:t>et al.</w:t>
      </w:r>
      <w:r w:rsidRPr="006F4AA9">
        <w:t xml:space="preserve">, 2019; </w:t>
      </w:r>
      <w:proofErr w:type="spellStart"/>
      <w:r w:rsidRPr="006F4AA9">
        <w:t>Grohs</w:t>
      </w:r>
      <w:proofErr w:type="spellEnd"/>
      <w:r w:rsidRPr="006F4AA9">
        <w:t xml:space="preserve"> </w:t>
      </w:r>
      <w:r w:rsidR="00C35180">
        <w:t>and</w:t>
      </w:r>
      <w:r w:rsidRPr="006F4AA9">
        <w:t xml:space="preserve"> Reisinger, 2014), and geography (Jenkins, 1999). </w:t>
      </w:r>
    </w:p>
    <w:p w14:paraId="40386AEB" w14:textId="5286530D" w:rsidR="00A63B8E" w:rsidRPr="006F4AA9" w:rsidRDefault="00A63B8E" w:rsidP="00B83829">
      <w:pPr>
        <w:autoSpaceDE w:val="0"/>
        <w:autoSpaceDN w:val="0"/>
        <w:adjustRightInd w:val="0"/>
        <w:spacing w:before="120" w:after="120" w:line="360" w:lineRule="auto"/>
        <w:ind w:firstLine="720"/>
        <w:jc w:val="both"/>
      </w:pPr>
      <w:r w:rsidRPr="006F4AA9">
        <w:t xml:space="preserve">Image in the field of tourism has spawned a diversity of definitions and </w:t>
      </w:r>
      <w:r w:rsidR="00C53A61" w:rsidRPr="006F4AA9">
        <w:t>conceptuali</w:t>
      </w:r>
      <w:r w:rsidR="00C53A61">
        <w:t>s</w:t>
      </w:r>
      <w:r w:rsidR="00C53A61" w:rsidRPr="006F4AA9">
        <w:t>ations</w:t>
      </w:r>
      <w:r w:rsidRPr="006F4AA9">
        <w:t xml:space="preserve">, </w:t>
      </w:r>
      <w:r w:rsidRPr="006F4AA9">
        <w:rPr>
          <w:color w:val="000000" w:themeColor="text1"/>
        </w:rPr>
        <w:t>which</w:t>
      </w:r>
      <w:r w:rsidRPr="006F4AA9">
        <w:t xml:space="preserve"> could suggest that there is</w:t>
      </w:r>
      <w:r w:rsidR="00E875E3">
        <w:t xml:space="preserve"> either</w:t>
      </w:r>
      <w:r w:rsidRPr="006F4AA9">
        <w:t xml:space="preserve"> a significant level of uncertainty as to what constitutes destination image and how it is formed, or that tourism destination image is </w:t>
      </w:r>
      <w:r w:rsidR="00E875E3">
        <w:t xml:space="preserve">a </w:t>
      </w:r>
      <w:r w:rsidRPr="006F4AA9">
        <w:t>“multidimensional and complex” (</w:t>
      </w:r>
      <w:proofErr w:type="spellStart"/>
      <w:r w:rsidRPr="006F4AA9">
        <w:t>Gallarza</w:t>
      </w:r>
      <w:proofErr w:type="spellEnd"/>
      <w:r w:rsidRPr="006F4AA9">
        <w:t xml:space="preserve"> </w:t>
      </w:r>
      <w:r w:rsidR="00151FB5" w:rsidRPr="00151FB5">
        <w:rPr>
          <w:i/>
          <w:iCs/>
        </w:rPr>
        <w:t>et al.</w:t>
      </w:r>
      <w:r w:rsidRPr="006F4AA9">
        <w:t xml:space="preserve">, 2002: 56) construct that can be embraced by all these definitions. One of the very first definitions of destination image was proposed by Hunt (1975) who described </w:t>
      </w:r>
      <w:r w:rsidR="00A658E1">
        <w:t>it</w:t>
      </w:r>
      <w:r w:rsidRPr="006F4AA9">
        <w:t xml:space="preserve"> as perceptions held by potential visitors about a destination. </w:t>
      </w:r>
      <w:proofErr w:type="gramStart"/>
      <w:r w:rsidRPr="006F4AA9">
        <w:t>Later on</w:t>
      </w:r>
      <w:proofErr w:type="gramEnd"/>
      <w:r w:rsidRPr="006F4AA9">
        <w:t xml:space="preserve">, Crompton (1979) defined destination image as the sum of the ideas, beliefs and impressions a person has of a destination, which is one of the most prominent definitions of destination image to </w:t>
      </w:r>
      <w:r w:rsidR="0060207D" w:rsidRPr="006F4AA9">
        <w:t>date and</w:t>
      </w:r>
      <w:r w:rsidRPr="006F4AA9">
        <w:t xml:space="preserve"> </w:t>
      </w:r>
      <w:r w:rsidR="00C65EDF">
        <w:t xml:space="preserve">was the one </w:t>
      </w:r>
      <w:r w:rsidRPr="006F4AA9">
        <w:t xml:space="preserve">adopted for the purposed of this study. </w:t>
      </w:r>
    </w:p>
    <w:p w14:paraId="473C692D" w14:textId="77777777" w:rsidR="00A63B8E" w:rsidRPr="006F4AA9" w:rsidRDefault="00A63B8E" w:rsidP="000A035D">
      <w:pPr>
        <w:autoSpaceDE w:val="0"/>
        <w:autoSpaceDN w:val="0"/>
        <w:adjustRightInd w:val="0"/>
        <w:spacing w:before="120" w:after="120" w:line="360" w:lineRule="auto"/>
        <w:jc w:val="both"/>
        <w:rPr>
          <w:b/>
          <w:bCs/>
        </w:rPr>
      </w:pPr>
      <w:bookmarkStart w:id="7" w:name="_Toc39773703"/>
      <w:bookmarkStart w:id="8" w:name="_Toc43646796"/>
      <w:bookmarkStart w:id="9" w:name="_Toc43913774"/>
      <w:bookmarkStart w:id="10" w:name="_Toc46741126"/>
    </w:p>
    <w:p w14:paraId="79E77D96" w14:textId="4B022ECA" w:rsidR="00DA13C6" w:rsidRPr="00C65EDF" w:rsidRDefault="00602898" w:rsidP="00C65EDF">
      <w:pPr>
        <w:pStyle w:val="Heading2"/>
      </w:pPr>
      <w:r>
        <w:t xml:space="preserve">2.2 </w:t>
      </w:r>
      <w:r w:rsidR="00A63B8E" w:rsidRPr="00C65EDF">
        <w:t>Destination Image Components</w:t>
      </w:r>
      <w:bookmarkEnd w:id="7"/>
      <w:bookmarkEnd w:id="8"/>
      <w:bookmarkEnd w:id="9"/>
      <w:bookmarkEnd w:id="10"/>
      <w:r w:rsidR="00D543CF">
        <w:t xml:space="preserve"> and determinants </w:t>
      </w:r>
    </w:p>
    <w:p w14:paraId="52FE697B" w14:textId="78BC5190" w:rsidR="00C65EDF" w:rsidRPr="006F4AA9" w:rsidRDefault="00C65EDF" w:rsidP="00B83829">
      <w:pPr>
        <w:spacing w:before="120" w:after="120" w:line="360" w:lineRule="auto"/>
        <w:jc w:val="both"/>
      </w:pPr>
      <w:r w:rsidRPr="006F4AA9">
        <w:t xml:space="preserve">Although the term ‘destination image’ has been broadly used in tourism studies since the 1970s, its </w:t>
      </w:r>
      <w:r w:rsidR="00E521D9" w:rsidRPr="006F4AA9">
        <w:t>conceptuali</w:t>
      </w:r>
      <w:r w:rsidR="00E521D9">
        <w:t>s</w:t>
      </w:r>
      <w:r w:rsidR="00E521D9" w:rsidRPr="006F4AA9">
        <w:t xml:space="preserve">ation </w:t>
      </w:r>
      <w:r w:rsidRPr="006F4AA9">
        <w:t xml:space="preserve">is still considered an issue for </w:t>
      </w:r>
      <w:proofErr w:type="gramStart"/>
      <w:r w:rsidRPr="006F4AA9">
        <w:t>a number of</w:t>
      </w:r>
      <w:proofErr w:type="gramEnd"/>
      <w:r w:rsidRPr="006F4AA9">
        <w:t xml:space="preserve"> studies </w:t>
      </w:r>
      <w:r w:rsidRPr="006F4AA9">
        <w:rPr>
          <w:noProof/>
        </w:rPr>
        <w:t>(</w:t>
      </w:r>
      <w:r w:rsidR="000D1A69" w:rsidRPr="006F4AA9">
        <w:t>Gartner, 1993</w:t>
      </w:r>
      <w:r w:rsidR="000D1A69">
        <w:t xml:space="preserve">; </w:t>
      </w:r>
      <w:proofErr w:type="spellStart"/>
      <w:r w:rsidRPr="006F4AA9">
        <w:t>Fakeye</w:t>
      </w:r>
      <w:proofErr w:type="spellEnd"/>
      <w:r w:rsidRPr="006F4AA9">
        <w:t xml:space="preserve"> and Crompton, 1991,</w:t>
      </w:r>
      <w:r w:rsidR="000D1A69">
        <w:t xml:space="preserve"> </w:t>
      </w:r>
      <w:r w:rsidRPr="006F4AA9">
        <w:t xml:space="preserve">Kim and Richardson, 2003; </w:t>
      </w:r>
      <w:r w:rsidR="000D1A69" w:rsidRPr="006F4AA9">
        <w:rPr>
          <w:noProof/>
        </w:rPr>
        <w:t xml:space="preserve">Kislali </w:t>
      </w:r>
      <w:r w:rsidR="00151FB5" w:rsidRPr="00151FB5">
        <w:rPr>
          <w:i/>
          <w:iCs/>
          <w:noProof/>
        </w:rPr>
        <w:t>et al.</w:t>
      </w:r>
      <w:r w:rsidR="000D1A69" w:rsidRPr="006F4AA9">
        <w:rPr>
          <w:noProof/>
        </w:rPr>
        <w:t xml:space="preserve">, 2019; </w:t>
      </w:r>
      <w:r w:rsidRPr="006F4AA9">
        <w:t xml:space="preserve">Rodrigues </w:t>
      </w:r>
      <w:r w:rsidR="00151FB5" w:rsidRPr="00151FB5">
        <w:rPr>
          <w:i/>
          <w:iCs/>
        </w:rPr>
        <w:t>et al.</w:t>
      </w:r>
      <w:r w:rsidRPr="006F4AA9">
        <w:t xml:space="preserve">, 2011; </w:t>
      </w:r>
      <w:r w:rsidRPr="006F4AA9">
        <w:rPr>
          <w:noProof/>
        </w:rPr>
        <w:t xml:space="preserve">Zhang </w:t>
      </w:r>
      <w:r w:rsidR="00151FB5" w:rsidRPr="00151FB5">
        <w:rPr>
          <w:i/>
          <w:iCs/>
          <w:noProof/>
        </w:rPr>
        <w:t>et al.</w:t>
      </w:r>
      <w:r w:rsidRPr="006F4AA9">
        <w:rPr>
          <w:noProof/>
        </w:rPr>
        <w:t>, 2014)</w:t>
      </w:r>
      <w:r w:rsidRPr="006F4AA9">
        <w:t>.</w:t>
      </w:r>
    </w:p>
    <w:p w14:paraId="55DF7D27" w14:textId="5C90086B" w:rsidR="00A63B8E" w:rsidRPr="006F4AA9" w:rsidRDefault="00A63B8E" w:rsidP="00B83829">
      <w:pPr>
        <w:spacing w:before="120" w:after="120" w:line="360" w:lineRule="auto"/>
        <w:ind w:firstLine="720"/>
        <w:jc w:val="both"/>
      </w:pPr>
      <w:r w:rsidRPr="006F4AA9">
        <w:t>Boulding (1956) in his work</w:t>
      </w:r>
      <w:r w:rsidR="00A658E1">
        <w:t>:</w:t>
      </w:r>
      <w:r w:rsidRPr="006F4AA9">
        <w:t xml:space="preserve"> </w:t>
      </w:r>
      <w:r w:rsidR="00A658E1">
        <w:t>‘</w:t>
      </w:r>
      <w:r w:rsidRPr="006F4AA9">
        <w:t>The Image: Knowledge in Life and Society</w:t>
      </w:r>
      <w:r w:rsidR="00A658E1">
        <w:t>’</w:t>
      </w:r>
      <w:r w:rsidR="00A658E1" w:rsidRPr="006F4AA9">
        <w:t xml:space="preserve"> </w:t>
      </w:r>
      <w:r w:rsidRPr="006F4AA9">
        <w:t xml:space="preserve">in a dialogue with himself proposes a theory of human behaviour from a psychological perspective based on perceptions of the world. He suggests that our knowledge of the world mirrors our image of the world since knowledge has an implication of validity and truth, hence what we believe is true is subjective and based on our own knowledge. Consequently, our actions depend on the image we have of the world and occur because of all our past experiences. He also postulates that people’s subjective knowledge consists not only of images of “fact”, but also images of “value”. In other words, there is a difference between the image we hold of physical objects and our valuations of them, which is the way we evaluate the different parts of our image of </w:t>
      </w:r>
      <w:r w:rsidRPr="006F4AA9">
        <w:lastRenderedPageBreak/>
        <w:t xml:space="preserve">the world. Boulding, therefore, was among the first who recognised the existence of cognitive (knowledge) and affective dimensions (emotions) of images. </w:t>
      </w:r>
    </w:p>
    <w:p w14:paraId="6947E0FC" w14:textId="2B138326" w:rsidR="00A63B8E" w:rsidRPr="006F4AA9" w:rsidRDefault="00A63B8E" w:rsidP="00B83829">
      <w:pPr>
        <w:spacing w:before="120" w:after="120" w:line="360" w:lineRule="auto"/>
        <w:ind w:firstLine="720"/>
        <w:jc w:val="both"/>
      </w:pPr>
      <w:r w:rsidRPr="006F4AA9">
        <w:t xml:space="preserve">In tourism literature, destination image is generally </w:t>
      </w:r>
      <w:r w:rsidR="00E521D9">
        <w:t>acknowledged</w:t>
      </w:r>
      <w:r w:rsidR="00E521D9" w:rsidRPr="006F4AA9">
        <w:t xml:space="preserve"> </w:t>
      </w:r>
      <w:r w:rsidRPr="006F4AA9">
        <w:t xml:space="preserve">to be the </w:t>
      </w:r>
      <w:proofErr w:type="gramStart"/>
      <w:r w:rsidRPr="006F4AA9">
        <w:t>end product</w:t>
      </w:r>
      <w:proofErr w:type="gramEnd"/>
      <w:r w:rsidRPr="006F4AA9">
        <w:t xml:space="preserve"> of the fusion between cognitive and affective image elements. Knowledge/beliefs about a destination or even memories, evaluations and interpretations of a destination represent the cognitive image components (</w:t>
      </w:r>
      <w:proofErr w:type="spellStart"/>
      <w:r w:rsidR="000D1A69" w:rsidRPr="006F4AA9">
        <w:t>Baloglu</w:t>
      </w:r>
      <w:proofErr w:type="spellEnd"/>
      <w:r w:rsidR="000D1A69" w:rsidRPr="006F4AA9">
        <w:t xml:space="preserve">, 1999; </w:t>
      </w:r>
      <w:r w:rsidR="000D1A69" w:rsidRPr="006F4AA9">
        <w:rPr>
          <w:noProof/>
        </w:rPr>
        <w:t xml:space="preserve">Chen </w:t>
      </w:r>
      <w:r w:rsidR="00C35180">
        <w:rPr>
          <w:noProof/>
        </w:rPr>
        <w:t>and</w:t>
      </w:r>
      <w:r w:rsidR="000D1A69" w:rsidRPr="006F4AA9">
        <w:rPr>
          <w:noProof/>
        </w:rPr>
        <w:t xml:space="preserve"> Phou, 2013; </w:t>
      </w:r>
      <w:r w:rsidRPr="006F4AA9">
        <w:t xml:space="preserve">Gartner, 1993; </w:t>
      </w:r>
      <w:r w:rsidR="00FF4C10" w:rsidRPr="006F4AA9">
        <w:rPr>
          <w:noProof/>
        </w:rPr>
        <w:t xml:space="preserve">Hallmann, </w:t>
      </w:r>
      <w:r w:rsidR="00151FB5" w:rsidRPr="00151FB5">
        <w:rPr>
          <w:i/>
          <w:iCs/>
          <w:noProof/>
        </w:rPr>
        <w:t>et al.</w:t>
      </w:r>
      <w:r w:rsidR="00FF4C10" w:rsidRPr="006F4AA9">
        <w:rPr>
          <w:noProof/>
        </w:rPr>
        <w:t>, 2015</w:t>
      </w:r>
      <w:r w:rsidR="00FF4C10" w:rsidRPr="006F4AA9">
        <w:t xml:space="preserve">; </w:t>
      </w:r>
      <w:r w:rsidRPr="006F4AA9">
        <w:t xml:space="preserve">Pike and Ryan, 2004; Tasci </w:t>
      </w:r>
      <w:r w:rsidR="00151FB5" w:rsidRPr="00151FB5">
        <w:rPr>
          <w:i/>
          <w:iCs/>
        </w:rPr>
        <w:t>et al.</w:t>
      </w:r>
      <w:r w:rsidRPr="006F4AA9">
        <w:t>, 200</w:t>
      </w:r>
      <w:r w:rsidR="006B51D4">
        <w:t>7</w:t>
      </w:r>
      <w:r w:rsidRPr="006F4AA9">
        <w:t>). Affective components, in contrast, represent people’s feelings or emotions towards a destination (</w:t>
      </w:r>
      <w:proofErr w:type="spellStart"/>
      <w:r w:rsidR="00FF4C10" w:rsidRPr="006F4AA9">
        <w:t>Hanyu</w:t>
      </w:r>
      <w:proofErr w:type="spellEnd"/>
      <w:r w:rsidR="00FF4C10" w:rsidRPr="006F4AA9">
        <w:t xml:space="preserve">, 1993; </w:t>
      </w:r>
      <w:r w:rsidRPr="006F4AA9">
        <w:t xml:space="preserve">Russel, 1980; </w:t>
      </w:r>
      <w:r w:rsidRPr="006F4AA9">
        <w:rPr>
          <w:noProof/>
        </w:rPr>
        <w:t xml:space="preserve">Yacout </w:t>
      </w:r>
      <w:r w:rsidR="00C35180">
        <w:rPr>
          <w:noProof/>
        </w:rPr>
        <w:t>and</w:t>
      </w:r>
      <w:r w:rsidRPr="006F4AA9">
        <w:rPr>
          <w:noProof/>
        </w:rPr>
        <w:t xml:space="preserve"> Hefny, 2016</w:t>
      </w:r>
      <w:r w:rsidR="00FF4C10">
        <w:t xml:space="preserve">; </w:t>
      </w:r>
      <w:r w:rsidR="00FF4C10" w:rsidRPr="006F4AA9">
        <w:t>Walmsley and Young, 1998</w:t>
      </w:r>
      <w:r w:rsidRPr="006F4AA9">
        <w:rPr>
          <w:noProof/>
        </w:rPr>
        <w:t xml:space="preserve">). </w:t>
      </w:r>
      <w:r w:rsidRPr="006F4AA9">
        <w:t>The conative component refers to the decision stage and is linked to future or actual behaviour or future intention towards a destination</w:t>
      </w:r>
      <w:r w:rsidR="00AC0523">
        <w:t xml:space="preserve"> (</w:t>
      </w:r>
      <w:proofErr w:type="spellStart"/>
      <w:r w:rsidR="00DF4EC5" w:rsidRPr="006F4AA9">
        <w:rPr>
          <w:rStyle w:val="a"/>
          <w:rFonts w:eastAsiaTheme="majorEastAsia"/>
        </w:rPr>
        <w:t>Baloglu</w:t>
      </w:r>
      <w:proofErr w:type="spellEnd"/>
      <w:r w:rsidR="00DF4EC5" w:rsidRPr="006F4AA9">
        <w:rPr>
          <w:rStyle w:val="a"/>
          <w:rFonts w:eastAsiaTheme="majorEastAsia"/>
        </w:rPr>
        <w:t xml:space="preserve"> </w:t>
      </w:r>
      <w:r w:rsidR="00C35180">
        <w:rPr>
          <w:rStyle w:val="a"/>
          <w:rFonts w:eastAsiaTheme="majorEastAsia"/>
        </w:rPr>
        <w:t>and</w:t>
      </w:r>
      <w:r w:rsidR="00DF4EC5" w:rsidRPr="006F4AA9">
        <w:rPr>
          <w:rStyle w:val="a"/>
          <w:rFonts w:eastAsiaTheme="majorEastAsia"/>
        </w:rPr>
        <w:t xml:space="preserve"> McCleary, 1999; </w:t>
      </w:r>
      <w:r w:rsidRPr="006F4AA9">
        <w:t xml:space="preserve">Gartner,1993; </w:t>
      </w:r>
      <w:r w:rsidR="00DF4EC5" w:rsidRPr="006F4AA9">
        <w:rPr>
          <w:noProof/>
        </w:rPr>
        <w:t xml:space="preserve">Hallmann, </w:t>
      </w:r>
      <w:r w:rsidR="00151FB5" w:rsidRPr="00151FB5">
        <w:rPr>
          <w:i/>
          <w:iCs/>
          <w:noProof/>
        </w:rPr>
        <w:t>et al.</w:t>
      </w:r>
      <w:r w:rsidR="00DF4EC5" w:rsidRPr="006F4AA9">
        <w:rPr>
          <w:noProof/>
        </w:rPr>
        <w:t xml:space="preserve">, 2015; </w:t>
      </w:r>
      <w:r w:rsidRPr="006F4AA9">
        <w:rPr>
          <w:noProof/>
        </w:rPr>
        <w:t xml:space="preserve">Sahin </w:t>
      </w:r>
      <w:r w:rsidR="00C35180">
        <w:rPr>
          <w:noProof/>
        </w:rPr>
        <w:t>and</w:t>
      </w:r>
      <w:r w:rsidRPr="006F4AA9">
        <w:rPr>
          <w:noProof/>
        </w:rPr>
        <w:t xml:space="preserve"> Baloglu, 2011</w:t>
      </w:r>
      <w:r w:rsidR="00DF4EC5">
        <w:rPr>
          <w:noProof/>
        </w:rPr>
        <w:t>;</w:t>
      </w:r>
      <w:r w:rsidR="00DF4EC5" w:rsidRPr="00DF4EC5">
        <w:rPr>
          <w:rStyle w:val="a"/>
          <w:rFonts w:eastAsiaTheme="majorEastAsia"/>
          <w:spacing w:val="-17"/>
        </w:rPr>
        <w:t xml:space="preserve"> </w:t>
      </w:r>
      <w:r w:rsidR="00DF4EC5" w:rsidRPr="006F4AA9">
        <w:rPr>
          <w:rStyle w:val="a"/>
          <w:rFonts w:eastAsiaTheme="majorEastAsia"/>
          <w:spacing w:val="-17"/>
        </w:rPr>
        <w:t>Tasci</w:t>
      </w:r>
      <w:r w:rsidR="00DF4EC5" w:rsidRPr="006F4AA9">
        <w:t xml:space="preserve"> </w:t>
      </w:r>
      <w:r w:rsidR="00151FB5" w:rsidRPr="00151FB5">
        <w:rPr>
          <w:rStyle w:val="a"/>
          <w:rFonts w:eastAsiaTheme="majorEastAsia"/>
          <w:i/>
          <w:iCs/>
        </w:rPr>
        <w:t>et al.</w:t>
      </w:r>
      <w:r w:rsidR="00DF4EC5" w:rsidRPr="006F4AA9">
        <w:rPr>
          <w:rStyle w:val="a"/>
          <w:rFonts w:eastAsiaTheme="majorEastAsia"/>
        </w:rPr>
        <w:t>, 2007</w:t>
      </w:r>
      <w:r w:rsidRPr="006F4AA9">
        <w:rPr>
          <w:noProof/>
        </w:rPr>
        <w:t>). The cognitive element is seen as more descriptive and measurable than the affective one (</w:t>
      </w:r>
      <w:r w:rsidR="00EA0B22" w:rsidRPr="006F4AA9">
        <w:rPr>
          <w:noProof/>
        </w:rPr>
        <w:t xml:space="preserve">Xie </w:t>
      </w:r>
      <w:r w:rsidR="00C35180">
        <w:rPr>
          <w:noProof/>
        </w:rPr>
        <w:t>and</w:t>
      </w:r>
      <w:r w:rsidR="00EA0B22" w:rsidRPr="006F4AA9">
        <w:rPr>
          <w:noProof/>
        </w:rPr>
        <w:t xml:space="preserve"> Lee, 2013</w:t>
      </w:r>
      <w:r w:rsidR="00EA0B22">
        <w:rPr>
          <w:noProof/>
        </w:rPr>
        <w:t xml:space="preserve">; </w:t>
      </w:r>
      <w:r w:rsidRPr="006F4AA9">
        <w:rPr>
          <w:noProof/>
        </w:rPr>
        <w:t xml:space="preserve">Walmsley </w:t>
      </w:r>
      <w:r w:rsidR="00C35180">
        <w:rPr>
          <w:noProof/>
        </w:rPr>
        <w:t>and</w:t>
      </w:r>
      <w:r w:rsidRPr="006F4AA9">
        <w:rPr>
          <w:noProof/>
        </w:rPr>
        <w:t xml:space="preserve"> Young, 1998) and encompa</w:t>
      </w:r>
      <w:r w:rsidR="00E521D9">
        <w:rPr>
          <w:noProof/>
        </w:rPr>
        <w:t>s</w:t>
      </w:r>
      <w:r w:rsidRPr="006F4AA9">
        <w:rPr>
          <w:noProof/>
        </w:rPr>
        <w:t>ses destination attractions such as cultural activities, traditions, landmarks, etc.</w:t>
      </w:r>
      <w:r w:rsidRPr="006F4AA9">
        <w:t xml:space="preserve"> (</w:t>
      </w:r>
      <w:proofErr w:type="spellStart"/>
      <w:r w:rsidRPr="006F4AA9">
        <w:t>Beerli</w:t>
      </w:r>
      <w:proofErr w:type="spellEnd"/>
      <w:r w:rsidRPr="006F4AA9">
        <w:t xml:space="preserve"> </w:t>
      </w:r>
      <w:r w:rsidR="00C35180">
        <w:t>and</w:t>
      </w:r>
      <w:r w:rsidRPr="006F4AA9">
        <w:t xml:space="preserve"> Martin, 2004; </w:t>
      </w:r>
      <w:r w:rsidR="00EA0B22" w:rsidRPr="006F4AA9">
        <w:rPr>
          <w:noProof/>
        </w:rPr>
        <w:t xml:space="preserve">Brito </w:t>
      </w:r>
      <w:r w:rsidR="00C35180">
        <w:rPr>
          <w:noProof/>
        </w:rPr>
        <w:t>and</w:t>
      </w:r>
      <w:r w:rsidR="00EA0B22" w:rsidRPr="006F4AA9">
        <w:rPr>
          <w:noProof/>
        </w:rPr>
        <w:t xml:space="preserve"> Pratas, 2015; Eusebio </w:t>
      </w:r>
      <w:r w:rsidR="00C35180">
        <w:rPr>
          <w:noProof/>
        </w:rPr>
        <w:t>and</w:t>
      </w:r>
      <w:r w:rsidR="00EA0B22" w:rsidRPr="006F4AA9">
        <w:rPr>
          <w:noProof/>
        </w:rPr>
        <w:t xml:space="preserve"> Vieira, 2013; </w:t>
      </w:r>
      <w:r w:rsidR="00E05FAF" w:rsidRPr="006F4AA9">
        <w:t>Iordanova</w:t>
      </w:r>
      <w:r w:rsidR="00E05FAF">
        <w:t xml:space="preserve"> </w:t>
      </w:r>
      <w:r w:rsidR="00C35180">
        <w:rPr>
          <w:noProof/>
        </w:rPr>
        <w:t>and</w:t>
      </w:r>
      <w:r w:rsidR="00E05FAF" w:rsidRPr="006F4AA9">
        <w:rPr>
          <w:noProof/>
        </w:rPr>
        <w:t xml:space="preserve"> </w:t>
      </w:r>
      <w:r w:rsidR="00E05FAF" w:rsidRPr="006F4AA9">
        <w:t>Stylidis</w:t>
      </w:r>
      <w:r w:rsidR="00E05FAF">
        <w:t>,</w:t>
      </w:r>
      <w:r w:rsidR="00E05FAF" w:rsidRPr="006F4AA9">
        <w:t xml:space="preserve"> 2017</w:t>
      </w:r>
      <w:r w:rsidR="00E05FAF">
        <w:t xml:space="preserve">; </w:t>
      </w:r>
      <w:r w:rsidR="00E05FAF" w:rsidRPr="006F4AA9">
        <w:t xml:space="preserve">Kim </w:t>
      </w:r>
      <w:r w:rsidR="00151FB5" w:rsidRPr="00151FB5">
        <w:rPr>
          <w:i/>
          <w:iCs/>
        </w:rPr>
        <w:t>et al.</w:t>
      </w:r>
      <w:r w:rsidR="00E05FAF" w:rsidRPr="006F4AA9">
        <w:t xml:space="preserve"> 2013</w:t>
      </w:r>
      <w:r w:rsidR="00E05FAF">
        <w:t xml:space="preserve">; </w:t>
      </w:r>
      <w:r w:rsidRPr="006F4AA9">
        <w:t xml:space="preserve">Stylidis </w:t>
      </w:r>
      <w:r w:rsidR="00151FB5" w:rsidRPr="00151FB5">
        <w:rPr>
          <w:i/>
          <w:iCs/>
        </w:rPr>
        <w:t>et al.</w:t>
      </w:r>
      <w:r w:rsidRPr="006F4AA9">
        <w:t xml:space="preserve">, 2017; </w:t>
      </w:r>
      <w:proofErr w:type="spellStart"/>
      <w:r w:rsidR="00EA0B22" w:rsidRPr="006F4AA9">
        <w:t>Stylos</w:t>
      </w:r>
      <w:proofErr w:type="spellEnd"/>
      <w:r w:rsidR="00EA0B22" w:rsidRPr="006F4AA9">
        <w:t xml:space="preserve"> </w:t>
      </w:r>
      <w:r w:rsidR="00151FB5" w:rsidRPr="00151FB5">
        <w:rPr>
          <w:i/>
          <w:iCs/>
        </w:rPr>
        <w:t>et al.</w:t>
      </w:r>
      <w:r w:rsidR="00EA0B22" w:rsidRPr="006F4AA9">
        <w:t>, 2016</w:t>
      </w:r>
      <w:r w:rsidRPr="006F4AA9">
        <w:t xml:space="preserve">). </w:t>
      </w:r>
      <w:r w:rsidRPr="006F4AA9">
        <w:rPr>
          <w:color w:val="000000" w:themeColor="text1"/>
        </w:rPr>
        <w:t>Previous research, in contrary, presented affective image components using four affective image attributes (distressing-relaxing, unpleasant-pleasant, boring-exciting, and sleepy-lively) on a semantic differential scale (</w:t>
      </w:r>
      <w:proofErr w:type="spellStart"/>
      <w:r w:rsidRPr="006F4AA9">
        <w:rPr>
          <w:color w:val="000000" w:themeColor="text1"/>
        </w:rPr>
        <w:t>Baloglu</w:t>
      </w:r>
      <w:proofErr w:type="spellEnd"/>
      <w:r w:rsidRPr="006F4AA9">
        <w:rPr>
          <w:color w:val="000000" w:themeColor="text1"/>
        </w:rPr>
        <w:t xml:space="preserve"> and McCleary, 1999; Martin and Bosque, 2008; Wang and Hsu, 2010) or Russell’s (1980) spatial model where affective evaluations are situated on four distinct continuums – arousal – sleepiness, misery – pleasure, distress- contentment, excitement- depression. </w:t>
      </w:r>
      <w:r w:rsidR="00A72116" w:rsidRPr="006F4AA9">
        <w:rPr>
          <w:noProof/>
        </w:rPr>
        <w:t>The</w:t>
      </w:r>
      <w:r w:rsidRPr="006F4AA9">
        <w:rPr>
          <w:noProof/>
        </w:rPr>
        <w:t xml:space="preserve"> amalgamation of cognitive and affective components is seen as forming the overall image of the destination, which can be </w:t>
      </w:r>
      <w:r w:rsidRPr="009A65EF">
        <w:rPr>
          <w:noProof/>
        </w:rPr>
        <w:t>either positive or negative</w:t>
      </w:r>
      <w:r w:rsidRPr="006F4AA9">
        <w:rPr>
          <w:noProof/>
        </w:rPr>
        <w:t xml:space="preserve"> </w:t>
      </w:r>
      <w:r w:rsidRPr="006F4AA9">
        <w:t>(</w:t>
      </w:r>
      <w:r w:rsidR="00C70439" w:rsidRPr="006F4AA9">
        <w:t>e.g.,</w:t>
      </w:r>
      <w:r w:rsidRPr="006F4AA9">
        <w:t xml:space="preserve"> </w:t>
      </w:r>
      <w:r w:rsidRPr="006F4AA9">
        <w:rPr>
          <w:noProof/>
        </w:rPr>
        <w:t xml:space="preserve">Beerli </w:t>
      </w:r>
      <w:r w:rsidR="00C35180">
        <w:rPr>
          <w:noProof/>
        </w:rPr>
        <w:t>and</w:t>
      </w:r>
      <w:r w:rsidRPr="006F4AA9">
        <w:rPr>
          <w:noProof/>
        </w:rPr>
        <w:t xml:space="preserve"> Martin, 2004; Li </w:t>
      </w:r>
      <w:r w:rsidR="00151FB5" w:rsidRPr="00151FB5">
        <w:rPr>
          <w:i/>
          <w:iCs/>
          <w:noProof/>
        </w:rPr>
        <w:t>et al.</w:t>
      </w:r>
      <w:r w:rsidRPr="006F4AA9">
        <w:rPr>
          <w:noProof/>
        </w:rPr>
        <w:t>, 2009)</w:t>
      </w:r>
      <w:r w:rsidR="00A658E1">
        <w:rPr>
          <w:noProof/>
        </w:rPr>
        <w:t>.</w:t>
      </w:r>
      <w:r w:rsidRPr="006F4AA9">
        <w:rPr>
          <w:noProof/>
        </w:rPr>
        <w:t xml:space="preserve"> </w:t>
      </w:r>
    </w:p>
    <w:p w14:paraId="2508B97D" w14:textId="77777777" w:rsidR="00A63B8E" w:rsidRPr="006F4AA9" w:rsidRDefault="00A63B8E" w:rsidP="00A63B8E"/>
    <w:p w14:paraId="3ACAB8FC" w14:textId="7008F219" w:rsidR="004548AA" w:rsidRPr="0046518F" w:rsidRDefault="00A63B8E" w:rsidP="004548AA">
      <w:pPr>
        <w:spacing w:before="120" w:after="120" w:line="360" w:lineRule="auto"/>
        <w:jc w:val="both"/>
        <w:rPr>
          <w:rFonts w:ascii="Arial" w:hAnsi="Arial" w:cs="Arial"/>
        </w:rPr>
      </w:pPr>
      <w:r w:rsidRPr="006F4AA9">
        <w:rPr>
          <w:bCs/>
        </w:rPr>
        <w:t xml:space="preserve">The literature broadly acknowledges the impact of information sources, socio-demographic characteristics (age, education, gender, nationality/geographical location), psychological characteristics and socio-economic status on the process of destination image formation (see </w:t>
      </w:r>
      <w:r w:rsidRPr="006F4AA9">
        <w:rPr>
          <w:noProof/>
        </w:rPr>
        <w:t xml:space="preserve">Andersen </w:t>
      </w:r>
      <w:r w:rsidR="00151FB5" w:rsidRPr="00151FB5">
        <w:rPr>
          <w:i/>
          <w:iCs/>
          <w:noProof/>
        </w:rPr>
        <w:t>et al.</w:t>
      </w:r>
      <w:r w:rsidRPr="006F4AA9">
        <w:rPr>
          <w:noProof/>
        </w:rPr>
        <w:t>, 2018;</w:t>
      </w:r>
      <w:r w:rsidRPr="006F4AA9">
        <w:t xml:space="preserve"> </w:t>
      </w:r>
      <w:proofErr w:type="spellStart"/>
      <w:r w:rsidRPr="006F4AA9">
        <w:t>Baloglu</w:t>
      </w:r>
      <w:proofErr w:type="spellEnd"/>
      <w:r w:rsidRPr="006F4AA9">
        <w:t xml:space="preserve">, 2001; </w:t>
      </w:r>
      <w:proofErr w:type="spellStart"/>
      <w:r w:rsidRPr="006F4AA9">
        <w:t>Baloglu</w:t>
      </w:r>
      <w:proofErr w:type="spellEnd"/>
      <w:r w:rsidRPr="006F4AA9">
        <w:t xml:space="preserve"> </w:t>
      </w:r>
      <w:r w:rsidR="00C35180">
        <w:t>and</w:t>
      </w:r>
      <w:r w:rsidRPr="006F4AA9">
        <w:t xml:space="preserve"> McCleary, 1999; </w:t>
      </w:r>
      <w:proofErr w:type="spellStart"/>
      <w:r w:rsidRPr="006F4AA9">
        <w:rPr>
          <w:bCs/>
        </w:rPr>
        <w:t>Beerli</w:t>
      </w:r>
      <w:proofErr w:type="spellEnd"/>
      <w:r w:rsidRPr="006F4AA9">
        <w:rPr>
          <w:bCs/>
        </w:rPr>
        <w:t xml:space="preserve"> </w:t>
      </w:r>
      <w:r w:rsidR="00C35180">
        <w:rPr>
          <w:bCs/>
        </w:rPr>
        <w:t>and</w:t>
      </w:r>
      <w:r w:rsidRPr="006F4AA9">
        <w:rPr>
          <w:bCs/>
        </w:rPr>
        <w:t xml:space="preserve"> Martin, 2004; Yu </w:t>
      </w:r>
      <w:r w:rsidR="00C35180">
        <w:rPr>
          <w:bCs/>
        </w:rPr>
        <w:t>and</w:t>
      </w:r>
      <w:r w:rsidRPr="006F4AA9">
        <w:rPr>
          <w:bCs/>
        </w:rPr>
        <w:t xml:space="preserve"> Ko, 2012; Iordanova, 2015; Stylidis </w:t>
      </w:r>
      <w:r w:rsidR="00151FB5" w:rsidRPr="00151FB5">
        <w:rPr>
          <w:bCs/>
          <w:i/>
          <w:iCs/>
        </w:rPr>
        <w:t>et al.</w:t>
      </w:r>
      <w:r w:rsidRPr="006F4AA9">
        <w:rPr>
          <w:bCs/>
        </w:rPr>
        <w:t>, 2017;</w:t>
      </w:r>
      <w:r w:rsidRPr="006F4AA9">
        <w:t xml:space="preserve"> </w:t>
      </w:r>
      <w:r w:rsidRPr="006F4AA9">
        <w:rPr>
          <w:rFonts w:eastAsiaTheme="majorEastAsia"/>
        </w:rPr>
        <w:t>Iordanova and Stylidis, 2017</w:t>
      </w:r>
      <w:r w:rsidRPr="00D77DBC">
        <w:rPr>
          <w:rFonts w:eastAsiaTheme="majorEastAsia"/>
        </w:rPr>
        <w:t>;</w:t>
      </w:r>
      <w:r w:rsidRPr="00D77DBC">
        <w:rPr>
          <w:iCs/>
        </w:rPr>
        <w:t xml:space="preserve"> Yu </w:t>
      </w:r>
      <w:r w:rsidR="00C35180">
        <w:rPr>
          <w:iCs/>
        </w:rPr>
        <w:t>and</w:t>
      </w:r>
      <w:r w:rsidRPr="00D77DBC">
        <w:rPr>
          <w:iCs/>
        </w:rPr>
        <w:t xml:space="preserve"> Ko, 2012</w:t>
      </w:r>
      <w:r w:rsidRPr="00D77DBC">
        <w:rPr>
          <w:bCs/>
        </w:rPr>
        <w:t>).</w:t>
      </w:r>
      <w:r w:rsidR="00D77DBC">
        <w:rPr>
          <w:bCs/>
        </w:rPr>
        <w:t xml:space="preserve"> </w:t>
      </w:r>
      <w:r w:rsidR="0015641E">
        <w:rPr>
          <w:rFonts w:eastAsiaTheme="majorEastAsia"/>
        </w:rPr>
        <w:t>For example</w:t>
      </w:r>
      <w:r w:rsidRPr="006F4AA9">
        <w:t xml:space="preserve">, </w:t>
      </w:r>
      <w:r w:rsidR="00404932">
        <w:t xml:space="preserve">Bonn </w:t>
      </w:r>
      <w:r w:rsidR="00151FB5" w:rsidRPr="00151FB5">
        <w:rPr>
          <w:i/>
          <w:iCs/>
        </w:rPr>
        <w:t>et al.</w:t>
      </w:r>
      <w:r w:rsidR="00404932">
        <w:t xml:space="preserve">, (2005), </w:t>
      </w:r>
      <w:proofErr w:type="spellStart"/>
      <w:r w:rsidRPr="006F4AA9">
        <w:t>Beerli</w:t>
      </w:r>
      <w:proofErr w:type="spellEnd"/>
      <w:r w:rsidRPr="006F4AA9">
        <w:t xml:space="preserve"> and Martin (2004) and </w:t>
      </w:r>
      <w:r w:rsidRPr="006F4AA9">
        <w:rPr>
          <w:rFonts w:eastAsia="AdvTimes"/>
        </w:rPr>
        <w:t xml:space="preserve">Hsu </w:t>
      </w:r>
      <w:r w:rsidR="00151FB5" w:rsidRPr="00151FB5">
        <w:rPr>
          <w:rFonts w:eastAsia="AdvTimes"/>
          <w:i/>
          <w:iCs/>
        </w:rPr>
        <w:t>et al.</w:t>
      </w:r>
      <w:r w:rsidRPr="006F4AA9">
        <w:rPr>
          <w:rFonts w:eastAsia="AdvTimes"/>
        </w:rPr>
        <w:t xml:space="preserve"> (2004)</w:t>
      </w:r>
      <w:r w:rsidRPr="006F4AA9">
        <w:t xml:space="preserve"> confirmed that the distance from a destination significantly affects its attribute-based and affective-based components of image. Respondents living far away from a destination were </w:t>
      </w:r>
      <w:r w:rsidRPr="006F4AA9">
        <w:lastRenderedPageBreak/>
        <w:t>found to lack a vivid image of it (Reilly, 1990)</w:t>
      </w:r>
      <w:r w:rsidR="0015641E">
        <w:t xml:space="preserve">, but it is more favourable than the image </w:t>
      </w:r>
      <w:r w:rsidR="006E0C6F">
        <w:t>people who live close by might have (Crompton, 1979).</w:t>
      </w:r>
      <w:r w:rsidR="00BB4917">
        <w:t xml:space="preserve"> The chapter continues with an overview </w:t>
      </w:r>
      <w:r w:rsidR="006E4765">
        <w:t>of destination</w:t>
      </w:r>
      <w:r w:rsidR="00BB4917">
        <w:t xml:space="preserve"> branding, </w:t>
      </w:r>
      <w:r w:rsidR="004548AA">
        <w:t xml:space="preserve">which is </w:t>
      </w:r>
      <w:r w:rsidR="006E4765">
        <w:t xml:space="preserve">deeply </w:t>
      </w:r>
      <w:r w:rsidR="00FF0C44">
        <w:t>i</w:t>
      </w:r>
      <w:r w:rsidR="00FF0C44" w:rsidRPr="004324B9">
        <w:t>ntertwined</w:t>
      </w:r>
      <w:r w:rsidR="004324B9" w:rsidRPr="004324B9">
        <w:t xml:space="preserve"> with</w:t>
      </w:r>
      <w:r w:rsidR="004324B9">
        <w:t xml:space="preserve"> destination image</w:t>
      </w:r>
      <w:r w:rsidR="004548AA" w:rsidRPr="0046518F">
        <w:rPr>
          <w:rFonts w:ascii="Arial" w:hAnsi="Arial" w:cs="Arial"/>
        </w:rPr>
        <w:t xml:space="preserve">. </w:t>
      </w:r>
    </w:p>
    <w:p w14:paraId="7CD8203D" w14:textId="0A59B7B4" w:rsidR="009A65EF" w:rsidRDefault="009A65EF" w:rsidP="00A63B8E">
      <w:pPr>
        <w:spacing w:line="360" w:lineRule="auto"/>
        <w:jc w:val="both"/>
        <w:rPr>
          <w:color w:val="FF0000"/>
        </w:rPr>
      </w:pPr>
    </w:p>
    <w:p w14:paraId="2EE92B77" w14:textId="42299AE3" w:rsidR="009A65EF" w:rsidRDefault="006606B6" w:rsidP="009A65EF">
      <w:pPr>
        <w:pStyle w:val="Heading2"/>
      </w:pPr>
      <w:r>
        <w:t xml:space="preserve">2.4 </w:t>
      </w:r>
      <w:r w:rsidR="009A65EF">
        <w:t xml:space="preserve">Destination Branding </w:t>
      </w:r>
    </w:p>
    <w:p w14:paraId="6DE61142" w14:textId="6287216D" w:rsidR="009A65EF" w:rsidRDefault="009A65EF" w:rsidP="009A65EF"/>
    <w:p w14:paraId="0A6F1C1C" w14:textId="4EED319C" w:rsidR="00522632" w:rsidRPr="00C04408" w:rsidRDefault="00522632" w:rsidP="00C04408">
      <w:pPr>
        <w:autoSpaceDE w:val="0"/>
        <w:autoSpaceDN w:val="0"/>
        <w:adjustRightInd w:val="0"/>
        <w:spacing w:line="360" w:lineRule="auto"/>
        <w:jc w:val="both"/>
        <w:rPr>
          <w:color w:val="000000"/>
        </w:rPr>
      </w:pPr>
      <w:proofErr w:type="spellStart"/>
      <w:r w:rsidRPr="00C04408">
        <w:rPr>
          <w:color w:val="000000"/>
        </w:rPr>
        <w:t>Zenker</w:t>
      </w:r>
      <w:proofErr w:type="spellEnd"/>
      <w:r w:rsidRPr="00C04408">
        <w:rPr>
          <w:color w:val="000000"/>
        </w:rPr>
        <w:t xml:space="preserve"> and Braun (2010)</w:t>
      </w:r>
      <w:r w:rsidRPr="00C04408">
        <w:rPr>
          <w:color w:val="0080AE"/>
        </w:rPr>
        <w:t xml:space="preserve"> </w:t>
      </w:r>
      <w:r w:rsidRPr="00C04408">
        <w:rPr>
          <w:color w:val="000000"/>
        </w:rPr>
        <w:t>define place brand as a</w:t>
      </w:r>
      <w:r w:rsidR="00B11504">
        <w:rPr>
          <w:color w:val="000000"/>
        </w:rPr>
        <w:t>:</w:t>
      </w:r>
      <w:r w:rsidRPr="00C04408">
        <w:rPr>
          <w:color w:val="000000"/>
        </w:rPr>
        <w:t xml:space="preserve"> </w:t>
      </w:r>
      <w:r w:rsidR="00B11504">
        <w:rPr>
          <w:color w:val="000000"/>
        </w:rPr>
        <w:t>‘</w:t>
      </w:r>
      <w:r w:rsidRPr="00C04408">
        <w:rPr>
          <w:color w:val="000000"/>
        </w:rPr>
        <w:t xml:space="preserve">network of associations in the consumer’s mind based on the visual, verbal, and behavioural expression of a place, which is embodied through the aims, communication, values, and the general culture of the place’s stakeholders and the overall place </w:t>
      </w:r>
      <w:r w:rsidR="00B11504" w:rsidRPr="00C04408">
        <w:rPr>
          <w:color w:val="000000"/>
        </w:rPr>
        <w:t>design</w:t>
      </w:r>
      <w:r w:rsidR="00B11504">
        <w:rPr>
          <w:color w:val="000000"/>
        </w:rPr>
        <w:t>’</w:t>
      </w:r>
      <w:r w:rsidR="00B11504" w:rsidRPr="00C04408">
        <w:rPr>
          <w:color w:val="000000"/>
        </w:rPr>
        <w:t xml:space="preserve"> </w:t>
      </w:r>
      <w:r w:rsidRPr="00C04408">
        <w:rPr>
          <w:color w:val="000000"/>
        </w:rPr>
        <w:t xml:space="preserve">(p. 5), which reflect broadly Ritchie and Ritchie’s (1998) statement that destination brand is a name, symbol, logo, </w:t>
      </w:r>
      <w:r w:rsidR="00C04408">
        <w:rPr>
          <w:color w:val="000000"/>
        </w:rPr>
        <w:t>etc.</w:t>
      </w:r>
      <w:r w:rsidRPr="00C04408">
        <w:rPr>
          <w:color w:val="000000"/>
        </w:rPr>
        <w:t xml:space="preserve"> that represents and differentiates the destination from its competitors. </w:t>
      </w:r>
    </w:p>
    <w:p w14:paraId="639618B0" w14:textId="7C950E07" w:rsidR="00522632" w:rsidRPr="00C04408" w:rsidRDefault="00522632" w:rsidP="00B83829">
      <w:pPr>
        <w:autoSpaceDE w:val="0"/>
        <w:autoSpaceDN w:val="0"/>
        <w:adjustRightInd w:val="0"/>
        <w:spacing w:line="360" w:lineRule="auto"/>
        <w:ind w:firstLine="720"/>
        <w:jc w:val="both"/>
      </w:pPr>
      <w:r w:rsidRPr="00C04408">
        <w:t>Numerous destinations globally have attempted to re-brand themselves to refute negative place images</w:t>
      </w:r>
      <w:r w:rsidR="00DC3AE6" w:rsidRPr="00DC3AE6">
        <w:t xml:space="preserve"> </w:t>
      </w:r>
      <w:r w:rsidR="00C163A8">
        <w:t xml:space="preserve">(Bennett </w:t>
      </w:r>
      <w:r w:rsidR="00C35180">
        <w:t>and</w:t>
      </w:r>
      <w:r w:rsidR="00C163A8">
        <w:t xml:space="preserve"> </w:t>
      </w:r>
      <w:proofErr w:type="spellStart"/>
      <w:r w:rsidR="00C163A8">
        <w:t>Savani</w:t>
      </w:r>
      <w:proofErr w:type="spellEnd"/>
      <w:r w:rsidR="00C163A8">
        <w:t xml:space="preserve">, 2003; </w:t>
      </w:r>
      <w:r w:rsidR="00DC3AE6" w:rsidRPr="00C04408">
        <w:t>Gotham</w:t>
      </w:r>
      <w:r w:rsidR="00C163A8">
        <w:t xml:space="preserve">, </w:t>
      </w:r>
      <w:r w:rsidR="00DC3AE6" w:rsidRPr="00C04408">
        <w:t xml:space="preserve">2007; Miller </w:t>
      </w:r>
      <w:r w:rsidR="00151FB5" w:rsidRPr="00151FB5">
        <w:rPr>
          <w:i/>
          <w:iCs/>
        </w:rPr>
        <w:t>et al.</w:t>
      </w:r>
      <w:r w:rsidR="00DC3AE6" w:rsidRPr="00C04408">
        <w:t>, 2017</w:t>
      </w:r>
      <w:r w:rsidR="00DC3AE6">
        <w:t>, Martinez, 2007;)</w:t>
      </w:r>
      <w:r w:rsidRPr="00C04408">
        <w:t xml:space="preserve">. For example, Bennett </w:t>
      </w:r>
      <w:r w:rsidR="00C35180">
        <w:t>and</w:t>
      </w:r>
      <w:r w:rsidRPr="00C04408">
        <w:t xml:space="preserve"> </w:t>
      </w:r>
      <w:proofErr w:type="spellStart"/>
      <w:r w:rsidRPr="00C04408">
        <w:t>Savani</w:t>
      </w:r>
      <w:proofErr w:type="spellEnd"/>
      <w:r w:rsidRPr="00C04408">
        <w:t xml:space="preserve"> (2003) reported on Amsterdam’s ‘City on the Water’ rebranding campaign aimed </w:t>
      </w:r>
      <w:r w:rsidR="0042222F" w:rsidRPr="00C04408">
        <w:t>at escaping</w:t>
      </w:r>
      <w:r w:rsidRPr="00C04408">
        <w:t xml:space="preserve"> its image of sexual liberalism and positioning it as a genteel tourist destination</w:t>
      </w:r>
      <w:r w:rsidR="00DC3AE6">
        <w:t>.</w:t>
      </w:r>
      <w:r w:rsidRPr="00C04408">
        <w:t xml:space="preserve"> </w:t>
      </w:r>
    </w:p>
    <w:p w14:paraId="103E12D3" w14:textId="7D481302" w:rsidR="00522632" w:rsidRPr="00C04408" w:rsidRDefault="00522632" w:rsidP="00B83829">
      <w:pPr>
        <w:spacing w:after="160" w:line="360" w:lineRule="auto"/>
        <w:ind w:firstLine="720"/>
        <w:jc w:val="both"/>
      </w:pPr>
      <w:r w:rsidRPr="00C04408">
        <w:t>Difficult heritage, which is often seen to be human made, is the main reason for some destinations to have an unattractive brand identi</w:t>
      </w:r>
      <w:r w:rsidR="00133E06">
        <w:t>ty</w:t>
      </w:r>
      <w:r w:rsidRPr="00C04408">
        <w:t xml:space="preserve"> (</w:t>
      </w:r>
      <w:proofErr w:type="spellStart"/>
      <w:r w:rsidRPr="00C04408">
        <w:t>Amujo</w:t>
      </w:r>
      <w:proofErr w:type="spellEnd"/>
      <w:r w:rsidRPr="00C04408">
        <w:t xml:space="preserve"> and </w:t>
      </w:r>
      <w:proofErr w:type="spellStart"/>
      <w:r w:rsidRPr="00C04408">
        <w:t>Otubanjo</w:t>
      </w:r>
      <w:proofErr w:type="spellEnd"/>
      <w:r w:rsidRPr="00C04408">
        <w:t xml:space="preserve">, 2012). </w:t>
      </w:r>
      <w:proofErr w:type="spellStart"/>
      <w:r w:rsidRPr="00C04408">
        <w:t>Muhwezi</w:t>
      </w:r>
      <w:proofErr w:type="spellEnd"/>
      <w:r w:rsidRPr="00C04408">
        <w:t xml:space="preserve"> </w:t>
      </w:r>
      <w:r w:rsidR="00151FB5" w:rsidRPr="00151FB5">
        <w:rPr>
          <w:i/>
          <w:iCs/>
        </w:rPr>
        <w:t>et al.</w:t>
      </w:r>
      <w:r w:rsidRPr="00C04408">
        <w:t xml:space="preserve">, (2016) also suggest that places with difficult heritage should </w:t>
      </w:r>
      <w:r w:rsidR="00F746E5" w:rsidRPr="00C04408">
        <w:t>have</w:t>
      </w:r>
      <w:r w:rsidRPr="00C04408">
        <w:t xml:space="preserve"> a memorial </w:t>
      </w:r>
      <w:r w:rsidR="00F746E5" w:rsidRPr="00C04408">
        <w:t>emphasis</w:t>
      </w:r>
      <w:r w:rsidRPr="00C04408">
        <w:t xml:space="preserve"> rather than a commercial one when developing their positioning strategies aiming at changing deeply rooted prejudices and stereotypes in the minds of potential tourists by focusing on the commemorative, symbolic, functional, </w:t>
      </w:r>
      <w:proofErr w:type="gramStart"/>
      <w:r w:rsidRPr="00C04408">
        <w:t>unique</w:t>
      </w:r>
      <w:proofErr w:type="gramEnd"/>
      <w:r w:rsidRPr="00C04408">
        <w:t xml:space="preserve"> and distinctive attributes of the place.</w:t>
      </w:r>
    </w:p>
    <w:p w14:paraId="383171E8" w14:textId="1D58F69C" w:rsidR="00704444" w:rsidRPr="00C04408" w:rsidRDefault="00704444" w:rsidP="00B83829">
      <w:pPr>
        <w:autoSpaceDE w:val="0"/>
        <w:autoSpaceDN w:val="0"/>
        <w:adjustRightInd w:val="0"/>
        <w:spacing w:line="360" w:lineRule="auto"/>
        <w:ind w:firstLine="720"/>
        <w:jc w:val="both"/>
      </w:pPr>
      <w:r w:rsidRPr="00C04408">
        <w:t xml:space="preserve">Macdonald’s study </w:t>
      </w:r>
      <w:r w:rsidR="000961DD">
        <w:t xml:space="preserve">(2009) </w:t>
      </w:r>
      <w:r w:rsidRPr="00C04408">
        <w:t>on Nazi’s Party Rally Grounds in Nuremberg, Germany is one of the very few studies on destinations bearing the burden of Nazi’s past</w:t>
      </w:r>
      <w:r w:rsidR="00E44A2D">
        <w:t xml:space="preserve">, </w:t>
      </w:r>
      <w:r w:rsidR="00ED37EB">
        <w:t>like</w:t>
      </w:r>
      <w:r w:rsidR="00E44A2D">
        <w:t xml:space="preserve"> the selected case study for this research</w:t>
      </w:r>
      <w:r w:rsidRPr="00C04408">
        <w:t xml:space="preserve">. In her work, Macdonald’s reflects on Nuremberg’s struggles to decide on the destiny of </w:t>
      </w:r>
      <w:r w:rsidR="00B11504">
        <w:t>‘</w:t>
      </w:r>
      <w:r w:rsidR="00B11504" w:rsidRPr="00C04408">
        <w:t xml:space="preserve">the </w:t>
      </w:r>
      <w:r w:rsidRPr="00C04408">
        <w:t xml:space="preserve">largest single complex of monumental buildings ever constructed in National Socialist </w:t>
      </w:r>
      <w:r w:rsidR="000961DD" w:rsidRPr="00C04408">
        <w:t>Germany</w:t>
      </w:r>
      <w:r w:rsidR="00B11504">
        <w:t xml:space="preserve">’ </w:t>
      </w:r>
      <w:r w:rsidR="00B11504" w:rsidRPr="00C04408">
        <w:t>(</w:t>
      </w:r>
      <w:r w:rsidR="00B11504">
        <w:t xml:space="preserve">p. </w:t>
      </w:r>
      <w:r w:rsidRPr="00C04408">
        <w:t xml:space="preserve">28). Through the years, local authorities’ attitudes towards it went through “silence” to suggestions to use it for motor racing, rock concerts or even transform it into a shopping centre to finally decide to incorporate it into its self-image and into projected image as there </w:t>
      </w:r>
      <w:r w:rsidR="00B11504">
        <w:t>‘</w:t>
      </w:r>
      <w:r w:rsidR="00B11504" w:rsidRPr="00C04408">
        <w:t xml:space="preserve">was </w:t>
      </w:r>
      <w:r w:rsidRPr="00C04408">
        <w:t xml:space="preserve">widespread political consensus that Nuremberg’s image would be harmed more by appearing to be not acknowledging its terrible past’ (p.188). From the 1990s onwards, the city’s attempted to promote itself as a major centre of commerce and culture and </w:t>
      </w:r>
      <w:r w:rsidRPr="00C04408">
        <w:lastRenderedPageBreak/>
        <w:t xml:space="preserve">position itself as a “City of Peace and Human Rights” while still dealing with its difficult heritage. </w:t>
      </w:r>
    </w:p>
    <w:p w14:paraId="5BEBA3ED" w14:textId="77777777" w:rsidR="00704444" w:rsidRPr="00E31CF4" w:rsidRDefault="00704444" w:rsidP="00704444">
      <w:pPr>
        <w:autoSpaceDE w:val="0"/>
        <w:autoSpaceDN w:val="0"/>
        <w:adjustRightInd w:val="0"/>
        <w:jc w:val="both"/>
      </w:pPr>
    </w:p>
    <w:p w14:paraId="0CA44C80" w14:textId="3E70896E" w:rsidR="0060207D" w:rsidRPr="001D4C50" w:rsidRDefault="006606B6" w:rsidP="0060207D">
      <w:pPr>
        <w:pStyle w:val="Heading2"/>
      </w:pPr>
      <w:r>
        <w:t xml:space="preserve">3. </w:t>
      </w:r>
      <w:r w:rsidR="0060207D">
        <w:t xml:space="preserve">Case study: Linz, Austria </w:t>
      </w:r>
    </w:p>
    <w:p w14:paraId="16178552" w14:textId="78F98B2C" w:rsidR="0060207D" w:rsidRPr="00B66AA2" w:rsidRDefault="0060207D" w:rsidP="0060207D">
      <w:pPr>
        <w:spacing w:before="120" w:after="120" w:line="360" w:lineRule="auto"/>
        <w:jc w:val="both"/>
      </w:pPr>
      <w:r w:rsidRPr="00B66AA2">
        <w:t>The destination investigated in this research is Linz, Austria’s third largest city</w:t>
      </w:r>
      <w:r>
        <w:t xml:space="preserve">, </w:t>
      </w:r>
      <w:r w:rsidRPr="00B66AA2">
        <w:t xml:space="preserve">situated astride the Danube River with </w:t>
      </w:r>
      <w:r>
        <w:t xml:space="preserve">a </w:t>
      </w:r>
      <w:r w:rsidRPr="00B66AA2">
        <w:t xml:space="preserve">population of </w:t>
      </w:r>
      <w:r w:rsidR="004123BD">
        <w:t>nearly 20</w:t>
      </w:r>
      <w:r w:rsidR="00673D75">
        <w:t>5</w:t>
      </w:r>
      <w:r w:rsidR="004123BD">
        <w:t xml:space="preserve"> 000 </w:t>
      </w:r>
      <w:r w:rsidR="00673D75">
        <w:t xml:space="preserve">citizens </w:t>
      </w:r>
      <w:r w:rsidR="004123BD">
        <w:t>(</w:t>
      </w:r>
      <w:proofErr w:type="spellStart"/>
      <w:r w:rsidR="003B6E37">
        <w:t>Adminstat</w:t>
      </w:r>
      <w:proofErr w:type="spellEnd"/>
      <w:r w:rsidR="003B6E37">
        <w:t>, 2020</w:t>
      </w:r>
      <w:r w:rsidR="004123BD">
        <w:t>)</w:t>
      </w:r>
      <w:r>
        <w:t xml:space="preserve">. </w:t>
      </w:r>
      <w:r w:rsidRPr="00B66AA2">
        <w:t xml:space="preserve">Until the time of the First Republic, Linz was associated with provincial culture. During the Nazi period, however, Linz was transformed from a small town into an industrial city with a potential to become a cultural metropolis on the Danube and </w:t>
      </w:r>
      <w:proofErr w:type="gramStart"/>
      <w:r w:rsidRPr="00B66AA2">
        <w:t>despite the fact that</w:t>
      </w:r>
      <w:proofErr w:type="gramEnd"/>
      <w:r w:rsidRPr="00B66AA2">
        <w:t xml:space="preserve"> Adolf Hitler was born in the outlying village of </w:t>
      </w:r>
      <w:proofErr w:type="spellStart"/>
      <w:r w:rsidRPr="00B66AA2">
        <w:t>Braunau</w:t>
      </w:r>
      <w:proofErr w:type="spellEnd"/>
      <w:r w:rsidRPr="00B66AA2">
        <w:t xml:space="preserve"> and only grew up in Linz – Linz </w:t>
      </w:r>
      <w:r>
        <w:t>became</w:t>
      </w:r>
      <w:r w:rsidRPr="00B66AA2">
        <w:t xml:space="preserve"> Hitler’s town as Salzburg is Mozart’s, for example. After 1945, the main concern of Linz’s authorities was to distance themselves from Nazi’s culture and Hitler while highlighting traditionally humanist cultural values (Cultural Development Plan, 2000). Traces of Nazi’s past, though, are still part of everyday life in Linz – in the appearance of the so-called “</w:t>
      </w:r>
      <w:proofErr w:type="spellStart"/>
      <w:r w:rsidRPr="00B66AA2">
        <w:t>Hitlerbauten</w:t>
      </w:r>
      <w:proofErr w:type="spellEnd"/>
      <w:r w:rsidRPr="00B66AA2">
        <w:t>”</w:t>
      </w:r>
      <w:r w:rsidR="001B3A47">
        <w:t xml:space="preserve"> (cheap homes </w:t>
      </w:r>
      <w:r w:rsidR="00633E0B">
        <w:t xml:space="preserve">introduced by </w:t>
      </w:r>
      <w:r w:rsidR="001B3A47">
        <w:t>Hitler for industrial workers)</w:t>
      </w:r>
      <w:r w:rsidRPr="00B66AA2">
        <w:t xml:space="preserve"> the industrial facilities of VOEST</w:t>
      </w:r>
      <w:r w:rsidR="00633E0B">
        <w:t xml:space="preserve"> (leading European processing group with own steelmaking facilities</w:t>
      </w:r>
      <w:r w:rsidR="006B6BC2">
        <w:t>)</w:t>
      </w:r>
      <w:r w:rsidR="00633E0B" w:rsidRPr="00B66AA2" w:rsidDel="00633E0B">
        <w:rPr>
          <w:vertAlign w:val="superscript"/>
        </w:rPr>
        <w:t xml:space="preserve"> </w:t>
      </w:r>
      <w:r w:rsidRPr="00B66AA2">
        <w:t xml:space="preserve">founded as the "Hermann </w:t>
      </w:r>
      <w:proofErr w:type="spellStart"/>
      <w:r w:rsidRPr="00B66AA2">
        <w:t>Göring</w:t>
      </w:r>
      <w:proofErr w:type="spellEnd"/>
      <w:r w:rsidRPr="00B66AA2">
        <w:t xml:space="preserve"> Werke" during World War II and also in the materials used for buildings construction that raise an embarrassing point: Mauthausen granite was paid for with the lives of prisoners</w:t>
      </w:r>
      <w:r>
        <w:t xml:space="preserve"> from the nearby concentration camp </w:t>
      </w:r>
      <w:r w:rsidRPr="00B66AA2">
        <w:t xml:space="preserve">(Mission Statement, 2009, cited in </w:t>
      </w:r>
      <w:r w:rsidRPr="00B66AA2">
        <w:rPr>
          <w:lang w:val="en-US"/>
        </w:rPr>
        <w:t>Iordanova-</w:t>
      </w:r>
      <w:proofErr w:type="spellStart"/>
      <w:r w:rsidRPr="00B66AA2">
        <w:rPr>
          <w:lang w:val="en-US"/>
        </w:rPr>
        <w:t>Krasteva</w:t>
      </w:r>
      <w:proofErr w:type="spellEnd"/>
      <w:r w:rsidRPr="00B66AA2">
        <w:rPr>
          <w:lang w:val="en-US"/>
        </w:rPr>
        <w:t xml:space="preserve"> </w:t>
      </w:r>
      <w:r w:rsidR="00151FB5" w:rsidRPr="00151FB5">
        <w:rPr>
          <w:i/>
          <w:iCs/>
          <w:lang w:val="en-US"/>
        </w:rPr>
        <w:t>et al.</w:t>
      </w:r>
      <w:r w:rsidRPr="00B66AA2">
        <w:rPr>
          <w:lang w:val="en-US"/>
        </w:rPr>
        <w:t>, 2010</w:t>
      </w:r>
      <w:r w:rsidRPr="00B66AA2">
        <w:t>).</w:t>
      </w:r>
      <w:r>
        <w:t xml:space="preserve"> </w:t>
      </w:r>
    </w:p>
    <w:p w14:paraId="00869A53" w14:textId="3F1CCA11" w:rsidR="005950E7" w:rsidRPr="00B66AA2" w:rsidRDefault="0060207D" w:rsidP="00B83829">
      <w:pPr>
        <w:spacing w:before="120" w:after="120" w:line="360" w:lineRule="auto"/>
        <w:ind w:firstLine="720"/>
        <w:jc w:val="both"/>
      </w:pPr>
      <w:r w:rsidRPr="004874C2">
        <w:t>Linz’s nomination for the title of European Capital of Culture for 2009 subtly</w:t>
      </w:r>
      <w:r>
        <w:t xml:space="preserve"> signalled that the town no longer intends to be associated with its Nazi’s past and put the</w:t>
      </w:r>
      <w:r w:rsidRPr="00B66AA2">
        <w:t xml:space="preserve"> focus on its attempts since 1985 to </w:t>
      </w:r>
      <w:r>
        <w:t>reposition</w:t>
      </w:r>
      <w:r w:rsidRPr="00B66AA2">
        <w:t xml:space="preserve"> itself </w:t>
      </w:r>
      <w:r>
        <w:t>as a</w:t>
      </w:r>
      <w:r w:rsidRPr="00B66AA2">
        <w:t xml:space="preserve"> high-tech cultural city</w:t>
      </w:r>
      <w:r>
        <w:t xml:space="preserve"> with </w:t>
      </w:r>
      <w:r w:rsidR="00933D3F">
        <w:t xml:space="preserve">a </w:t>
      </w:r>
      <w:r>
        <w:t xml:space="preserve">newly </w:t>
      </w:r>
      <w:r w:rsidR="00933D3F">
        <w:t xml:space="preserve">built museum </w:t>
      </w:r>
      <w:r>
        <w:t>for Modern Art</w:t>
      </w:r>
      <w:r w:rsidRPr="009458ED">
        <w:t xml:space="preserve"> </w:t>
      </w:r>
      <w:r>
        <w:t>and major</w:t>
      </w:r>
      <w:r w:rsidRPr="009458ED">
        <w:t xml:space="preserve"> hallmark events </w:t>
      </w:r>
      <w:r>
        <w:t>such as</w:t>
      </w:r>
      <w:r w:rsidRPr="009458ED">
        <w:t xml:space="preserve"> </w:t>
      </w:r>
      <w:r>
        <w:t xml:space="preserve">Bruckner Festival, </w:t>
      </w:r>
      <w:r w:rsidRPr="009458ED">
        <w:t xml:space="preserve">the </w:t>
      </w:r>
      <w:r>
        <w:t>International Street Artist Festival</w:t>
      </w:r>
      <w:r w:rsidRPr="009458ED">
        <w:t xml:space="preserve">, </w:t>
      </w:r>
      <w:r>
        <w:t xml:space="preserve">and </w:t>
      </w:r>
      <w:r w:rsidRPr="009458ED">
        <w:t>the Ars Electronica Festival (Iordanova-</w:t>
      </w:r>
      <w:proofErr w:type="spellStart"/>
      <w:r w:rsidRPr="009458ED">
        <w:t>Krasteva</w:t>
      </w:r>
      <w:proofErr w:type="spellEnd"/>
      <w:r w:rsidRPr="009458ED">
        <w:t xml:space="preserve"> </w:t>
      </w:r>
      <w:r w:rsidR="00151FB5" w:rsidRPr="00151FB5">
        <w:rPr>
          <w:i/>
          <w:iCs/>
        </w:rPr>
        <w:t>et al.</w:t>
      </w:r>
      <w:r w:rsidRPr="009458ED">
        <w:t xml:space="preserve">, 2010). </w:t>
      </w:r>
      <w:r w:rsidRPr="00B66AA2">
        <w:t>Nonetheless, the</w:t>
      </w:r>
      <w:r>
        <w:t xml:space="preserve"> evaluation</w:t>
      </w:r>
      <w:r w:rsidRPr="00B66AA2">
        <w:t xml:space="preserve"> panel recommended that recent history </w:t>
      </w:r>
      <w:r>
        <w:t>should find a prominent place in the event</w:t>
      </w:r>
      <w:r w:rsidRPr="00B66AA2">
        <w:t xml:space="preserve"> </w:t>
      </w:r>
      <w:r>
        <w:t>which</w:t>
      </w:r>
      <w:r w:rsidRPr="00B66AA2">
        <w:t xml:space="preserve"> was in a sharp contrast with Linz’s authorities’ main concern</w:t>
      </w:r>
      <w:r>
        <w:t>s</w:t>
      </w:r>
      <w:r w:rsidRPr="00B66AA2">
        <w:t xml:space="preserve"> after 1945. </w:t>
      </w:r>
      <w:r>
        <w:t xml:space="preserve">Nevertheless, </w:t>
      </w:r>
      <w:r w:rsidRPr="00B66AA2">
        <w:t xml:space="preserve">Linz’s </w:t>
      </w:r>
      <w:r>
        <w:t>destination</w:t>
      </w:r>
      <w:r w:rsidRPr="00B66AA2">
        <w:t xml:space="preserve"> </w:t>
      </w:r>
      <w:r>
        <w:t>marketers</w:t>
      </w:r>
      <w:r w:rsidRPr="00B66AA2">
        <w:t xml:space="preserve"> </w:t>
      </w:r>
      <w:r>
        <w:t>embraced</w:t>
      </w:r>
      <w:r w:rsidRPr="00B66AA2">
        <w:t xml:space="preserve"> </w:t>
      </w:r>
      <w:r>
        <w:t xml:space="preserve">its dark history and sought to benefit from </w:t>
      </w:r>
      <w:r w:rsidRPr="00B66AA2">
        <w:t xml:space="preserve">probably the most outrageous associations with the town as Adolf Hitler is one of the last “celebrities” </w:t>
      </w:r>
      <w:r>
        <w:t>to</w:t>
      </w:r>
      <w:r w:rsidRPr="00B66AA2">
        <w:t xml:space="preserve"> be expected to find a place into a destination promotion campaign (</w:t>
      </w:r>
      <w:r w:rsidRPr="00B66AA2">
        <w:rPr>
          <w:lang w:val="en-US"/>
        </w:rPr>
        <w:t>Pierce, 2009, cited in Iordanova-</w:t>
      </w:r>
      <w:proofErr w:type="spellStart"/>
      <w:r w:rsidRPr="00B66AA2">
        <w:rPr>
          <w:lang w:val="en-US"/>
        </w:rPr>
        <w:t>Krasteva</w:t>
      </w:r>
      <w:proofErr w:type="spellEnd"/>
      <w:r w:rsidRPr="00B66AA2">
        <w:rPr>
          <w:lang w:val="en-US"/>
        </w:rPr>
        <w:t xml:space="preserve"> </w:t>
      </w:r>
      <w:r w:rsidR="00151FB5" w:rsidRPr="00151FB5">
        <w:rPr>
          <w:i/>
          <w:iCs/>
          <w:lang w:val="en-US"/>
        </w:rPr>
        <w:t>et al.</w:t>
      </w:r>
      <w:r w:rsidRPr="00B66AA2">
        <w:rPr>
          <w:lang w:val="en-US"/>
        </w:rPr>
        <w:t>, 2010)</w:t>
      </w:r>
      <w:r w:rsidRPr="00B66AA2">
        <w:t>,</w:t>
      </w:r>
      <w:r>
        <w:t xml:space="preserve"> and</w:t>
      </w:r>
      <w:r w:rsidRPr="00B66AA2">
        <w:t xml:space="preserve"> </w:t>
      </w:r>
      <w:r>
        <w:t>especially in Linz’s case where the local DMO has been striving to reposition the image of the town for many years</w:t>
      </w:r>
      <w:r w:rsidRPr="00B66AA2">
        <w:t xml:space="preserve">. One of the first events of the European Capital of Culture programme, therefore, was an exhibition called the </w:t>
      </w:r>
      <w:r w:rsidRPr="00B66AA2">
        <w:lastRenderedPageBreak/>
        <w:t xml:space="preserve">“Fuhrer's Capital of Culture” and was part of </w:t>
      </w:r>
      <w:r>
        <w:t>a strategy</w:t>
      </w:r>
      <w:r w:rsidRPr="00B66AA2">
        <w:t xml:space="preserve"> aiming </w:t>
      </w:r>
      <w:r>
        <w:t>at</w:t>
      </w:r>
      <w:r w:rsidRPr="00B66AA2">
        <w:t xml:space="preserve"> overcom</w:t>
      </w:r>
      <w:r>
        <w:t>ing</w:t>
      </w:r>
      <w:r w:rsidRPr="00B66AA2">
        <w:t xml:space="preserve"> Linz's dark history and audience’s prejudices. Ulrich Fuchs, the deputy manager of Linz09, said with regard to Hitler’s heritage that</w:t>
      </w:r>
      <w:r w:rsidR="00E34BF4" w:rsidRPr="00B66AA2">
        <w:t>:</w:t>
      </w:r>
      <w:r w:rsidR="003229ED">
        <w:t xml:space="preserve"> ‘</w:t>
      </w:r>
      <w:proofErr w:type="gramStart"/>
      <w:r w:rsidRPr="00C206C2">
        <w:t>…..</w:t>
      </w:r>
      <w:proofErr w:type="gramEnd"/>
      <w:r w:rsidRPr="00C206C2">
        <w:t>whenever you come to Linz …, you will find something related to this topic. We are not sweeping Hitler under the carpet</w:t>
      </w:r>
      <w:r>
        <w:t>’</w:t>
      </w:r>
      <w:r w:rsidR="005950E7">
        <w:t xml:space="preserve"> (</w:t>
      </w:r>
      <w:r w:rsidR="005950E7" w:rsidRPr="005950E7">
        <w:t>Linz09GmbH</w:t>
      </w:r>
      <w:r w:rsidR="00C773FC">
        <w:t xml:space="preserve">, </w:t>
      </w:r>
      <w:r w:rsidR="005950E7" w:rsidRPr="005950E7">
        <w:t>2010</w:t>
      </w:r>
      <w:r w:rsidR="003229ED">
        <w:t xml:space="preserve">, </w:t>
      </w:r>
      <w:proofErr w:type="spellStart"/>
      <w:r w:rsidR="003229ED">
        <w:t>n.p</w:t>
      </w:r>
      <w:proofErr w:type="spellEnd"/>
      <w:r w:rsidR="005950E7" w:rsidRPr="005950E7">
        <w:t>).</w:t>
      </w:r>
    </w:p>
    <w:p w14:paraId="1CC29173" w14:textId="52E51A32" w:rsidR="0060207D" w:rsidRDefault="0060207D" w:rsidP="002F66EB">
      <w:pPr>
        <w:spacing w:before="120" w:after="120" w:line="360" w:lineRule="auto"/>
        <w:ind w:firstLine="720"/>
        <w:jc w:val="both"/>
      </w:pPr>
      <w:r w:rsidRPr="00037B1A">
        <w:rPr>
          <w:rStyle w:val="Strong"/>
          <w:b w:val="0"/>
          <w:bCs w:val="0"/>
        </w:rPr>
        <w:t>Developing this line of thought</w:t>
      </w:r>
      <w:r w:rsidRPr="00037B1A">
        <w:t>, Martin Heller, the artistic director of Linz09</w:t>
      </w:r>
      <w:r w:rsidR="00E34BF4">
        <w:rPr>
          <w:rFonts w:ascii="Arial" w:hAnsi="Arial" w:cs="Arial"/>
        </w:rPr>
        <w:t xml:space="preserve">  </w:t>
      </w:r>
      <w:proofErr w:type="gramStart"/>
      <w:r w:rsidR="00E34BF4">
        <w:rPr>
          <w:rFonts w:ascii="Arial" w:hAnsi="Arial" w:cs="Arial"/>
        </w:rPr>
        <w:t xml:space="preserve"> </w:t>
      </w:r>
      <w:r w:rsidR="00F253DE">
        <w:rPr>
          <w:rFonts w:ascii="Arial" w:hAnsi="Arial" w:cs="Arial"/>
        </w:rPr>
        <w:t xml:space="preserve">  (</w:t>
      </w:r>
      <w:proofErr w:type="gramEnd"/>
      <w:r w:rsidR="00F253DE" w:rsidRPr="005950E7">
        <w:t>Linz09GmbH</w:t>
      </w:r>
      <w:r w:rsidR="00F253DE">
        <w:t xml:space="preserve">, </w:t>
      </w:r>
      <w:r w:rsidR="00F253DE" w:rsidRPr="005950E7">
        <w:t>2010</w:t>
      </w:r>
      <w:r w:rsidR="00F253DE">
        <w:t xml:space="preserve">, </w:t>
      </w:r>
      <w:proofErr w:type="spellStart"/>
      <w:r w:rsidR="00F253DE">
        <w:t>n.p</w:t>
      </w:r>
      <w:proofErr w:type="spellEnd"/>
      <w:r w:rsidR="00E34BF4" w:rsidRPr="00E34BF4">
        <w:rPr>
          <w:rStyle w:val="Strong"/>
          <w:b w:val="0"/>
          <w:bCs w:val="0"/>
        </w:rPr>
        <w:t>)</w:t>
      </w:r>
      <w:r w:rsidRPr="00E34BF4">
        <w:rPr>
          <w:rStyle w:val="Strong"/>
          <w:b w:val="0"/>
          <w:bCs w:val="0"/>
        </w:rPr>
        <w:t>,</w:t>
      </w:r>
      <w:r w:rsidRPr="00037B1A">
        <w:t xml:space="preserve"> stated that:</w:t>
      </w:r>
    </w:p>
    <w:p w14:paraId="19A78477" w14:textId="77777777" w:rsidR="00262FD4" w:rsidRPr="00037B1A" w:rsidRDefault="00262FD4" w:rsidP="00B83829">
      <w:pPr>
        <w:spacing w:before="120" w:after="120" w:line="360" w:lineRule="auto"/>
        <w:ind w:firstLine="720"/>
        <w:jc w:val="both"/>
      </w:pPr>
    </w:p>
    <w:p w14:paraId="6F52B55A" w14:textId="0627317D" w:rsidR="0060207D" w:rsidRDefault="0060207D" w:rsidP="00B83829">
      <w:pPr>
        <w:spacing w:before="120" w:after="120"/>
        <w:ind w:left="720" w:right="804"/>
        <w:jc w:val="both"/>
        <w:rPr>
          <w:iCs/>
        </w:rPr>
      </w:pPr>
      <w:r>
        <w:rPr>
          <w:iCs/>
        </w:rPr>
        <w:t>‘</w:t>
      </w:r>
      <w:r w:rsidR="00E34BF4" w:rsidRPr="00C206C2">
        <w:rPr>
          <w:iCs/>
        </w:rPr>
        <w:t>…. we</w:t>
      </w:r>
      <w:r w:rsidRPr="00C206C2">
        <w:rPr>
          <w:iCs/>
        </w:rPr>
        <w:t xml:space="preserve"> want to reflect back and show how cultural and political ambitions went together in the Nazi time</w:t>
      </w:r>
      <w:r>
        <w:rPr>
          <w:iCs/>
        </w:rPr>
        <w:t>’</w:t>
      </w:r>
      <w:r w:rsidRPr="00505930">
        <w:rPr>
          <w:iCs/>
        </w:rPr>
        <w:t xml:space="preserve"> </w:t>
      </w:r>
      <w:r>
        <w:rPr>
          <w:iCs/>
        </w:rPr>
        <w:t>’</w:t>
      </w:r>
      <w:r w:rsidRPr="00C206C2">
        <w:rPr>
          <w:iCs/>
        </w:rPr>
        <w:t>Talking about culture always means talking about politics……the only way of dealing with Hitler is to be completely honest</w:t>
      </w:r>
      <w:r w:rsidRPr="00505930">
        <w:rPr>
          <w:iCs/>
        </w:rPr>
        <w:t>…</w:t>
      </w:r>
      <w:r>
        <w:rPr>
          <w:iCs/>
        </w:rPr>
        <w:t>’</w:t>
      </w:r>
    </w:p>
    <w:p w14:paraId="28A230F3" w14:textId="77777777" w:rsidR="00262FD4" w:rsidRPr="00505930" w:rsidRDefault="00262FD4" w:rsidP="0060207D">
      <w:pPr>
        <w:spacing w:before="120" w:after="120"/>
        <w:ind w:left="720"/>
        <w:jc w:val="both"/>
        <w:rPr>
          <w:iCs/>
        </w:rPr>
      </w:pPr>
    </w:p>
    <w:p w14:paraId="53042FF6" w14:textId="76A2B5B8" w:rsidR="0060207D" w:rsidRDefault="0060207D" w:rsidP="00415239">
      <w:pPr>
        <w:spacing w:before="120" w:after="120" w:line="360" w:lineRule="auto"/>
        <w:ind w:firstLine="720"/>
        <w:jc w:val="both"/>
      </w:pPr>
      <w:r w:rsidRPr="00B66AA2">
        <w:t xml:space="preserve">Moreover, the director of the Upper Austrian State Museums, Peter </w:t>
      </w:r>
      <w:proofErr w:type="spellStart"/>
      <w:r w:rsidRPr="00B66AA2">
        <w:t>Assmann</w:t>
      </w:r>
      <w:proofErr w:type="spellEnd"/>
      <w:r w:rsidR="00337340">
        <w:t xml:space="preserve"> (</w:t>
      </w:r>
      <w:r w:rsidR="00337340" w:rsidRPr="00337340">
        <w:t>Pierce, 2009</w:t>
      </w:r>
      <w:r w:rsidR="00262FD4">
        <w:t>, p.</w:t>
      </w:r>
      <w:r w:rsidR="00E32198" w:rsidRPr="00E32198">
        <w:t xml:space="preserve"> </w:t>
      </w:r>
      <w:proofErr w:type="spellStart"/>
      <w:r w:rsidR="00E32198">
        <w:t>n.p</w:t>
      </w:r>
      <w:proofErr w:type="spellEnd"/>
      <w:r w:rsidR="00337340" w:rsidRPr="00337340">
        <w:t>)</w:t>
      </w:r>
      <w:r w:rsidRPr="00B66AA2">
        <w:t>, recogni</w:t>
      </w:r>
      <w:r>
        <w:t>s</w:t>
      </w:r>
      <w:r w:rsidRPr="00B66AA2">
        <w:t xml:space="preserve">ed that an exhibition about Linz’s Hitler past might </w:t>
      </w:r>
      <w:r w:rsidR="005008FF" w:rsidRPr="00B66AA2">
        <w:t>be</w:t>
      </w:r>
      <w:r w:rsidRPr="00B66AA2">
        <w:t xml:space="preserve"> going too far, because Hitler's legacy is still a very difficult and sensitive topic</w:t>
      </w:r>
      <w:r>
        <w:t xml:space="preserve">, </w:t>
      </w:r>
      <w:r w:rsidRPr="00B66AA2">
        <w:t>but he defended the exhibition by arguing that:</w:t>
      </w:r>
    </w:p>
    <w:p w14:paraId="62B0CA5B" w14:textId="77777777" w:rsidR="0060207D" w:rsidRPr="00C23E8A" w:rsidRDefault="0060207D" w:rsidP="00B83829">
      <w:pPr>
        <w:spacing w:before="120" w:after="120"/>
        <w:ind w:left="720" w:right="804"/>
        <w:jc w:val="both"/>
        <w:rPr>
          <w:iCs/>
        </w:rPr>
      </w:pPr>
      <w:r>
        <w:rPr>
          <w:iCs/>
        </w:rPr>
        <w:t>‘</w:t>
      </w:r>
      <w:r w:rsidRPr="00262FD4">
        <w:rPr>
          <w:iCs/>
        </w:rPr>
        <w:t xml:space="preserve">I don't see any glorification of Hitler in the exhibition. Hitler is fact, so we just face this </w:t>
      </w:r>
      <w:proofErr w:type="gramStart"/>
      <w:r w:rsidRPr="00262FD4">
        <w:rPr>
          <w:iCs/>
        </w:rPr>
        <w:t>fact</w:t>
      </w:r>
      <w:proofErr w:type="gramEnd"/>
      <w:r w:rsidRPr="00262FD4">
        <w:rPr>
          <w:iCs/>
        </w:rPr>
        <w:t xml:space="preserve"> and we face it with many arguments, with a lot of information about that time’</w:t>
      </w:r>
      <w:r w:rsidRPr="00773AD2">
        <w:rPr>
          <w:iCs/>
        </w:rPr>
        <w:t xml:space="preserve">. </w:t>
      </w:r>
      <w:r w:rsidRPr="00C23E8A">
        <w:rPr>
          <w:iCs/>
        </w:rPr>
        <w:t xml:space="preserve">                        </w:t>
      </w:r>
    </w:p>
    <w:p w14:paraId="751A3BA5" w14:textId="3353B9FF" w:rsidR="00522632" w:rsidRPr="009A65EF" w:rsidRDefault="00F253DE" w:rsidP="00415239">
      <w:pPr>
        <w:spacing w:line="360" w:lineRule="auto"/>
        <w:ind w:firstLine="360"/>
        <w:jc w:val="both"/>
      </w:pPr>
      <w:r>
        <w:t>Th</w:t>
      </w:r>
      <w:r w:rsidR="002B181B">
        <w:t>ese statements</w:t>
      </w:r>
      <w:r>
        <w:t xml:space="preserve"> </w:t>
      </w:r>
      <w:r w:rsidR="002B181B">
        <w:t>signal</w:t>
      </w:r>
      <w:r>
        <w:t xml:space="preserve"> </w:t>
      </w:r>
      <w:r w:rsidR="00175171">
        <w:t xml:space="preserve">Linz’s DMO readiness to embrace its burdensome past </w:t>
      </w:r>
      <w:r w:rsidR="002B181B">
        <w:t xml:space="preserve">and </w:t>
      </w:r>
      <w:r w:rsidR="00B22709">
        <w:t xml:space="preserve">incorporate it into their </w:t>
      </w:r>
      <w:r w:rsidR="00AA0319">
        <w:t xml:space="preserve">marketing campaigns focusing on historical facts and lessons learnt from the past. </w:t>
      </w:r>
    </w:p>
    <w:p w14:paraId="2029A091" w14:textId="30593BCD" w:rsidR="00A63B8E" w:rsidRDefault="00031DC2" w:rsidP="00B83829">
      <w:pPr>
        <w:pStyle w:val="Heading1"/>
        <w:ind w:left="360"/>
      </w:pPr>
      <w:r>
        <w:t xml:space="preserve">4. </w:t>
      </w:r>
      <w:r w:rsidR="00A63B8E" w:rsidRPr="00852D76">
        <w:t xml:space="preserve">Data collection </w:t>
      </w:r>
    </w:p>
    <w:p w14:paraId="186BBAAD" w14:textId="77777777" w:rsidR="00A72116" w:rsidRPr="00A72116" w:rsidRDefault="00A72116" w:rsidP="00A72116"/>
    <w:p w14:paraId="2D771A14" w14:textId="4D303EE4" w:rsidR="0066574C" w:rsidRDefault="0066574C" w:rsidP="0066574C"/>
    <w:p w14:paraId="5203CC95" w14:textId="0131E997" w:rsidR="008235BA" w:rsidRPr="00872BC9" w:rsidRDefault="0066574C" w:rsidP="00872BC9">
      <w:pPr>
        <w:spacing w:line="360" w:lineRule="auto"/>
        <w:jc w:val="both"/>
        <w:rPr>
          <w:rFonts w:eastAsia="AdvTimes"/>
        </w:rPr>
      </w:pPr>
      <w:r w:rsidRPr="00AD2AD5">
        <w:rPr>
          <w:rFonts w:eastAsia="AdvTimes"/>
        </w:rPr>
        <w:t xml:space="preserve">Destination image is frequently assessed in the existing literature by using already tested lists of image attributes or characteristics, which </w:t>
      </w:r>
      <w:r w:rsidR="00725619" w:rsidRPr="00AD2AD5">
        <w:rPr>
          <w:rFonts w:eastAsia="AdvTimes"/>
        </w:rPr>
        <w:t xml:space="preserve">could lead to the omission of </w:t>
      </w:r>
      <w:r w:rsidR="00C01A13">
        <w:rPr>
          <w:rFonts w:eastAsia="AdvTimes"/>
        </w:rPr>
        <w:t xml:space="preserve">destinations’ </w:t>
      </w:r>
      <w:r w:rsidR="00725619" w:rsidRPr="00AD2AD5">
        <w:rPr>
          <w:rFonts w:eastAsia="AdvTimes"/>
        </w:rPr>
        <w:t xml:space="preserve">unique features and characteristics </w:t>
      </w:r>
      <w:r w:rsidR="00C01A13">
        <w:rPr>
          <w:rFonts w:eastAsia="AdvTimes"/>
        </w:rPr>
        <w:t xml:space="preserve">such as Hitler and Nazi’s past, for </w:t>
      </w:r>
      <w:r w:rsidR="00B45950">
        <w:rPr>
          <w:rFonts w:eastAsia="AdvTimes"/>
        </w:rPr>
        <w:t>example, as in the case of Linz</w:t>
      </w:r>
      <w:r w:rsidR="00725619" w:rsidRPr="00AD2AD5">
        <w:rPr>
          <w:rFonts w:eastAsia="AdvTimes"/>
        </w:rPr>
        <w:t xml:space="preserve">. This study, therefore, uses a </w:t>
      </w:r>
      <w:r w:rsidRPr="00AD2AD5">
        <w:rPr>
          <w:rFonts w:eastAsia="AdvTimes"/>
        </w:rPr>
        <w:t>“quasi-mixed” method approach</w:t>
      </w:r>
      <w:r w:rsidR="00AD2AD5" w:rsidRPr="00AD2AD5">
        <w:rPr>
          <w:rFonts w:eastAsia="AdvTimes"/>
        </w:rPr>
        <w:t xml:space="preserve"> </w:t>
      </w:r>
      <w:r w:rsidRPr="00AD2AD5">
        <w:rPr>
          <w:rFonts w:eastAsia="AdvTimes"/>
        </w:rPr>
        <w:t>including both qualitative and quantitative techniques of data collection</w:t>
      </w:r>
      <w:r w:rsidR="00725619" w:rsidRPr="00AD2AD5">
        <w:rPr>
          <w:rFonts w:eastAsia="AdvTimes"/>
        </w:rPr>
        <w:t xml:space="preserve"> </w:t>
      </w:r>
      <w:r w:rsidR="00FC2B1A" w:rsidRPr="00AD2AD5">
        <w:rPr>
          <w:rFonts w:eastAsia="AdvTimes"/>
        </w:rPr>
        <w:t xml:space="preserve">following </w:t>
      </w:r>
      <w:r w:rsidR="00B45950" w:rsidRPr="00AD2AD5">
        <w:rPr>
          <w:rFonts w:eastAsia="AdvTimes"/>
        </w:rPr>
        <w:t>to</w:t>
      </w:r>
      <w:r w:rsidR="00107565" w:rsidRPr="00AD2AD5">
        <w:rPr>
          <w:rFonts w:eastAsia="AdvTimes"/>
        </w:rPr>
        <w:t xml:space="preserve"> capture all aspects of Linz’s image as </w:t>
      </w:r>
      <w:r w:rsidR="00CA34E6" w:rsidRPr="00AD2AD5">
        <w:rPr>
          <w:rFonts w:eastAsia="AdvTimes"/>
        </w:rPr>
        <w:t>suggested</w:t>
      </w:r>
      <w:r w:rsidR="00107565" w:rsidRPr="00AD2AD5">
        <w:rPr>
          <w:rFonts w:eastAsia="AdvTimes"/>
        </w:rPr>
        <w:t xml:space="preserve"> by </w:t>
      </w:r>
      <w:proofErr w:type="spellStart"/>
      <w:r w:rsidRPr="00AD2AD5">
        <w:rPr>
          <w:rFonts w:eastAsia="AdvTimes"/>
        </w:rPr>
        <w:t>Echtner</w:t>
      </w:r>
      <w:proofErr w:type="spellEnd"/>
      <w:r w:rsidRPr="00AD2AD5">
        <w:rPr>
          <w:rFonts w:eastAsia="AdvTimes"/>
        </w:rPr>
        <w:t xml:space="preserve"> &amp;</w:t>
      </w:r>
      <w:r w:rsidR="00CA34E6" w:rsidRPr="00AD2AD5">
        <w:rPr>
          <w:rFonts w:eastAsia="AdvTimes"/>
        </w:rPr>
        <w:t xml:space="preserve"> </w:t>
      </w:r>
      <w:r w:rsidRPr="00AD2AD5">
        <w:rPr>
          <w:rFonts w:eastAsia="AdvTimes"/>
        </w:rPr>
        <w:t xml:space="preserve">Ritchie </w:t>
      </w:r>
      <w:r w:rsidR="00FC2B1A" w:rsidRPr="00AD2AD5">
        <w:rPr>
          <w:rFonts w:eastAsia="AdvTimes"/>
        </w:rPr>
        <w:t>(</w:t>
      </w:r>
      <w:r w:rsidRPr="00AD2AD5">
        <w:rPr>
          <w:rFonts w:eastAsia="AdvTimes"/>
        </w:rPr>
        <w:t>199</w:t>
      </w:r>
      <w:r w:rsidR="00FC2B1A" w:rsidRPr="00AD2AD5">
        <w:rPr>
          <w:rFonts w:eastAsia="AdvTimes"/>
        </w:rPr>
        <w:t xml:space="preserve">1) </w:t>
      </w:r>
      <w:r w:rsidR="00107565" w:rsidRPr="00AD2AD5">
        <w:rPr>
          <w:rFonts w:eastAsia="AdvTimes"/>
        </w:rPr>
        <w:t>and Jenkins’s</w:t>
      </w:r>
      <w:r w:rsidR="00FC2B1A" w:rsidRPr="00AD2AD5">
        <w:rPr>
          <w:rFonts w:eastAsia="AdvTimes"/>
        </w:rPr>
        <w:t xml:space="preserve"> (</w:t>
      </w:r>
      <w:r w:rsidRPr="00AD2AD5">
        <w:rPr>
          <w:rFonts w:eastAsia="AdvTimes"/>
        </w:rPr>
        <w:t>1999</w:t>
      </w:r>
      <w:r w:rsidR="00FC2B1A" w:rsidRPr="00AD2AD5">
        <w:rPr>
          <w:rFonts w:eastAsia="AdvTimes"/>
        </w:rPr>
        <w:t>)</w:t>
      </w:r>
      <w:r w:rsidR="00CA34E6" w:rsidRPr="00AD2AD5">
        <w:rPr>
          <w:rFonts w:eastAsia="AdvTimes"/>
        </w:rPr>
        <w:t xml:space="preserve">. </w:t>
      </w:r>
      <w:r w:rsidR="00AA5E3F">
        <w:rPr>
          <w:rFonts w:eastAsia="AdvTimes"/>
        </w:rPr>
        <w:t xml:space="preserve"> </w:t>
      </w:r>
      <w:r w:rsidRPr="00AD2AD5">
        <w:rPr>
          <w:rFonts w:eastAsia="AdvTimes"/>
        </w:rPr>
        <w:t>In this approach, unstructured techniques are commonly used first to elicit the relevant destination</w:t>
      </w:r>
      <w:r w:rsidR="00AD2AD5" w:rsidRPr="00AD2AD5">
        <w:rPr>
          <w:rFonts w:eastAsia="AdvTimes"/>
        </w:rPr>
        <w:t xml:space="preserve"> </w:t>
      </w:r>
      <w:r w:rsidRPr="00AD2AD5">
        <w:rPr>
          <w:rFonts w:eastAsia="AdvTimes"/>
        </w:rPr>
        <w:t>image attributes, with researchers then using these attributes in subsequent analysis</w:t>
      </w:r>
      <w:r w:rsidR="00AD2AD5" w:rsidRPr="00AD2AD5">
        <w:rPr>
          <w:rFonts w:eastAsia="AdvTimes"/>
        </w:rPr>
        <w:t xml:space="preserve"> </w:t>
      </w:r>
      <w:r w:rsidRPr="00AD2AD5">
        <w:rPr>
          <w:rFonts w:eastAsia="AdvTimes"/>
        </w:rPr>
        <w:t>to construct surveys to investigate tourist images (O’Leary &amp; Deegan, 2005</w:t>
      </w:r>
      <w:r w:rsidR="00CA34E6" w:rsidRPr="00AD2AD5">
        <w:rPr>
          <w:rFonts w:eastAsia="AdvTimes"/>
        </w:rPr>
        <w:t>)</w:t>
      </w:r>
      <w:r w:rsidR="005A2C5B">
        <w:rPr>
          <w:rFonts w:eastAsia="AdvTimes"/>
        </w:rPr>
        <w:t>.</w:t>
      </w:r>
      <w:r w:rsidR="00B048E4">
        <w:rPr>
          <w:rFonts w:eastAsia="AdvTimes"/>
        </w:rPr>
        <w:t xml:space="preserve"> </w:t>
      </w:r>
      <w:r w:rsidR="00907F29">
        <w:rPr>
          <w:rFonts w:eastAsia="AdvTimes"/>
        </w:rPr>
        <w:t xml:space="preserve">Existing studies </w:t>
      </w:r>
      <w:r w:rsidR="00C04D9D">
        <w:t>used</w:t>
      </w:r>
      <w:r w:rsidR="008235BA" w:rsidRPr="00B04644">
        <w:t xml:space="preserve"> attributes are </w:t>
      </w:r>
      <w:r w:rsidR="00B048E4">
        <w:t xml:space="preserve">associated with </w:t>
      </w:r>
      <w:r w:rsidR="008235BA" w:rsidRPr="00B04644">
        <w:lastRenderedPageBreak/>
        <w:t>physical dimensions such as accommodation facilities, infrastructure, transportation, tourist facilities</w:t>
      </w:r>
      <w:r w:rsidR="00B048E4">
        <w:t xml:space="preserve">, </w:t>
      </w:r>
      <w:r w:rsidR="008235BA" w:rsidRPr="00B04644">
        <w:t>climate</w:t>
      </w:r>
      <w:r w:rsidR="00907F29">
        <w:t>/weather</w:t>
      </w:r>
      <w:r w:rsidR="008235BA" w:rsidRPr="00B04644">
        <w:t>, scenery, natural environment</w:t>
      </w:r>
      <w:r w:rsidR="008C047D">
        <w:t>, attractions</w:t>
      </w:r>
      <w:r w:rsidR="00907F29">
        <w:t>, price</w:t>
      </w:r>
      <w:r w:rsidR="008235BA" w:rsidRPr="00B04644">
        <w:t xml:space="preserve"> </w:t>
      </w:r>
      <w:r w:rsidR="008235BA" w:rsidRPr="00B04644">
        <w:rPr>
          <w:noProof/>
        </w:rPr>
        <w:t xml:space="preserve">(Brito &amp; Pratas, 2015; </w:t>
      </w:r>
      <w:r w:rsidR="00907F29">
        <w:rPr>
          <w:noProof/>
        </w:rPr>
        <w:t xml:space="preserve">Echtner &amp; Ritchie, 1991; </w:t>
      </w:r>
      <w:r w:rsidR="008235BA" w:rsidRPr="00B04644">
        <w:rPr>
          <w:noProof/>
        </w:rPr>
        <w:t>Eusebio &amp; Vieira, 2013;</w:t>
      </w:r>
      <w:r w:rsidR="00872BC9">
        <w:rPr>
          <w:noProof/>
        </w:rPr>
        <w:t xml:space="preserve"> </w:t>
      </w:r>
      <w:r w:rsidR="00872BC9" w:rsidRPr="00B04644">
        <w:t>Iordanova</w:t>
      </w:r>
      <w:r w:rsidR="00872BC9">
        <w:t xml:space="preserve"> &amp; Stylidis, </w:t>
      </w:r>
      <w:r w:rsidR="00872BC9" w:rsidRPr="00B04644">
        <w:t>2017</w:t>
      </w:r>
      <w:r w:rsidR="00872BC9">
        <w:t>;</w:t>
      </w:r>
      <w:r w:rsidR="008235BA" w:rsidRPr="00B04644">
        <w:rPr>
          <w:noProof/>
        </w:rPr>
        <w:t xml:space="preserve"> </w:t>
      </w:r>
      <w:r w:rsidR="008C047D">
        <w:rPr>
          <w:noProof/>
        </w:rPr>
        <w:t xml:space="preserve">Pan </w:t>
      </w:r>
      <w:r w:rsidR="008C047D" w:rsidRPr="008C047D">
        <w:rPr>
          <w:i/>
          <w:iCs/>
          <w:noProof/>
        </w:rPr>
        <w:t>et al.</w:t>
      </w:r>
      <w:r w:rsidR="008C047D">
        <w:rPr>
          <w:noProof/>
        </w:rPr>
        <w:t xml:space="preserve"> 2014</w:t>
      </w:r>
      <w:r w:rsidR="008235BA" w:rsidRPr="00B04644">
        <w:rPr>
          <w:noProof/>
        </w:rPr>
        <w:t>)</w:t>
      </w:r>
      <w:r w:rsidR="00C04D9D">
        <w:t xml:space="preserve"> to assess destination image. </w:t>
      </w:r>
    </w:p>
    <w:p w14:paraId="0448D755" w14:textId="77777777" w:rsidR="00AA0319" w:rsidRDefault="00AA0319" w:rsidP="005A2C5B">
      <w:pPr>
        <w:autoSpaceDE w:val="0"/>
        <w:autoSpaceDN w:val="0"/>
        <w:adjustRightInd w:val="0"/>
        <w:spacing w:line="360" w:lineRule="auto"/>
        <w:ind w:firstLine="720"/>
        <w:jc w:val="both"/>
        <w:rPr>
          <w:rFonts w:eastAsia="AdvTimes"/>
        </w:rPr>
      </w:pPr>
    </w:p>
    <w:p w14:paraId="19ACCDC9" w14:textId="412586CA" w:rsidR="00AA5E3F" w:rsidRDefault="00A63B8E" w:rsidP="00CD43B2">
      <w:pPr>
        <w:autoSpaceDE w:val="0"/>
        <w:autoSpaceDN w:val="0"/>
        <w:adjustRightInd w:val="0"/>
        <w:spacing w:line="360" w:lineRule="auto"/>
        <w:ind w:firstLine="720"/>
        <w:jc w:val="both"/>
        <w:rPr>
          <w:rFonts w:eastAsia="AdvTimes"/>
        </w:rPr>
      </w:pPr>
      <w:r w:rsidRPr="00D77DBC">
        <w:rPr>
          <w:rFonts w:eastAsia="AdvTimes"/>
        </w:rPr>
        <w:t xml:space="preserve">The </w:t>
      </w:r>
      <w:r w:rsidR="005A2C5B">
        <w:rPr>
          <w:rFonts w:eastAsia="AdvTimes"/>
        </w:rPr>
        <w:t xml:space="preserve">(first) </w:t>
      </w:r>
      <w:r w:rsidRPr="00D77DBC">
        <w:rPr>
          <w:rFonts w:eastAsia="AdvTimes"/>
        </w:rPr>
        <w:t>qualitative data collection stage took place online (e.g.</w:t>
      </w:r>
      <w:r w:rsidR="005A2C5B">
        <w:rPr>
          <w:rFonts w:eastAsia="AdvTimes"/>
        </w:rPr>
        <w:t>,</w:t>
      </w:r>
      <w:r w:rsidRPr="00D77DBC">
        <w:rPr>
          <w:rFonts w:eastAsia="AdvTimes"/>
        </w:rPr>
        <w:t xml:space="preserve"> online travel forums) </w:t>
      </w:r>
      <w:r w:rsidR="00AA5E3F">
        <w:rPr>
          <w:rFonts w:eastAsia="AdvTimes"/>
        </w:rPr>
        <w:t>and t</w:t>
      </w:r>
      <w:r w:rsidRPr="00D77DBC">
        <w:rPr>
          <w:rFonts w:eastAsia="AdvTimes"/>
        </w:rPr>
        <w:t>he purpose of this stage was mainly exploratory which is reflected in the sample size and aimed at revealing people’s spontaneous associations with Linz as a tourist destination</w:t>
      </w:r>
      <w:r w:rsidR="00441403">
        <w:rPr>
          <w:rFonts w:eastAsia="AdvTimes"/>
        </w:rPr>
        <w:t xml:space="preserve"> which were then used to inform the second, quantitative stage of research</w:t>
      </w:r>
      <w:r w:rsidRPr="00D77DBC">
        <w:rPr>
          <w:rFonts w:eastAsia="AdvTimes"/>
        </w:rPr>
        <w:t xml:space="preserve">.  </w:t>
      </w:r>
    </w:p>
    <w:p w14:paraId="02387CFB" w14:textId="77777777" w:rsidR="005A2C5B" w:rsidRPr="00AD2AD5" w:rsidRDefault="005A2C5B" w:rsidP="00B83829">
      <w:pPr>
        <w:autoSpaceDE w:val="0"/>
        <w:autoSpaceDN w:val="0"/>
        <w:adjustRightInd w:val="0"/>
        <w:spacing w:line="360" w:lineRule="auto"/>
        <w:ind w:firstLine="720"/>
        <w:jc w:val="both"/>
        <w:rPr>
          <w:rFonts w:eastAsia="AdvTimes"/>
        </w:rPr>
      </w:pPr>
    </w:p>
    <w:p w14:paraId="0FD930E0" w14:textId="671969A3" w:rsidR="00A63B8E" w:rsidRPr="00D77DBC" w:rsidRDefault="00A63B8E" w:rsidP="00CD43B2">
      <w:pPr>
        <w:spacing w:line="360" w:lineRule="auto"/>
        <w:ind w:firstLine="720"/>
        <w:jc w:val="both"/>
        <w:rPr>
          <w:rFonts w:eastAsia="AdvTimes"/>
        </w:rPr>
      </w:pPr>
      <w:r w:rsidRPr="00D77DBC">
        <w:rPr>
          <w:rFonts w:eastAsia="AdvTimes"/>
        </w:rPr>
        <w:t xml:space="preserve">The key findings from </w:t>
      </w:r>
      <w:r w:rsidR="0063209B">
        <w:rPr>
          <w:rFonts w:eastAsia="AdvTimes"/>
        </w:rPr>
        <w:t>the first</w:t>
      </w:r>
      <w:r w:rsidR="00336D19" w:rsidRPr="00D77DBC">
        <w:rPr>
          <w:rFonts w:eastAsia="AdvTimes"/>
        </w:rPr>
        <w:t xml:space="preserve"> data collection stage</w:t>
      </w:r>
      <w:r w:rsidRPr="00D77DBC">
        <w:rPr>
          <w:rFonts w:eastAsia="AdvTimes"/>
        </w:rPr>
        <w:t xml:space="preserve"> and a subsequent review of the literature on destination image (e.g., </w:t>
      </w:r>
      <w:proofErr w:type="spellStart"/>
      <w:r w:rsidRPr="00D77DBC">
        <w:rPr>
          <w:rFonts w:eastAsia="AdvTimes"/>
        </w:rPr>
        <w:t>Baloglu</w:t>
      </w:r>
      <w:proofErr w:type="spellEnd"/>
      <w:r w:rsidRPr="00D77DBC">
        <w:rPr>
          <w:rFonts w:eastAsia="AdvTimes"/>
        </w:rPr>
        <w:t xml:space="preserve"> </w:t>
      </w:r>
      <w:r w:rsidR="00C35180">
        <w:rPr>
          <w:rFonts w:eastAsia="AdvTimes"/>
        </w:rPr>
        <w:t>and</w:t>
      </w:r>
      <w:r w:rsidRPr="00D77DBC">
        <w:rPr>
          <w:rFonts w:eastAsia="AdvTimes"/>
        </w:rPr>
        <w:t xml:space="preserve"> McCleary, 1999; </w:t>
      </w:r>
      <w:proofErr w:type="spellStart"/>
      <w:r w:rsidRPr="00D77DBC">
        <w:rPr>
          <w:rFonts w:eastAsia="AdvTimes"/>
        </w:rPr>
        <w:t>Beerli</w:t>
      </w:r>
      <w:proofErr w:type="spellEnd"/>
      <w:r w:rsidRPr="00D77DBC">
        <w:rPr>
          <w:rFonts w:eastAsia="AdvTimes"/>
        </w:rPr>
        <w:t xml:space="preserve"> </w:t>
      </w:r>
      <w:r w:rsidR="00C35180">
        <w:rPr>
          <w:rFonts w:eastAsia="AdvTimes"/>
        </w:rPr>
        <w:t>and</w:t>
      </w:r>
      <w:r w:rsidRPr="00D77DBC">
        <w:rPr>
          <w:rFonts w:eastAsia="AdvTimes"/>
        </w:rPr>
        <w:t xml:space="preserve"> Martin, 2004; </w:t>
      </w:r>
      <w:proofErr w:type="spellStart"/>
      <w:r w:rsidRPr="00D77DBC">
        <w:rPr>
          <w:rFonts w:eastAsia="AdvTimes"/>
        </w:rPr>
        <w:t>Echtner</w:t>
      </w:r>
      <w:proofErr w:type="spellEnd"/>
      <w:r w:rsidRPr="00D77DBC">
        <w:rPr>
          <w:rFonts w:eastAsia="AdvTimes"/>
        </w:rPr>
        <w:t xml:space="preserve"> </w:t>
      </w:r>
      <w:r w:rsidR="00C35180">
        <w:rPr>
          <w:rFonts w:eastAsia="AdvTimes"/>
        </w:rPr>
        <w:t>and</w:t>
      </w:r>
      <w:r w:rsidRPr="00D77DBC">
        <w:rPr>
          <w:rFonts w:eastAsia="AdvTimes"/>
        </w:rPr>
        <w:t xml:space="preserve"> Ritchie, 1991; </w:t>
      </w:r>
      <w:proofErr w:type="spellStart"/>
      <w:r w:rsidRPr="00D77DBC">
        <w:rPr>
          <w:rFonts w:eastAsia="AdvTimes"/>
        </w:rPr>
        <w:t>Prayag</w:t>
      </w:r>
      <w:proofErr w:type="spellEnd"/>
      <w:r w:rsidRPr="00D77DBC">
        <w:rPr>
          <w:rFonts w:eastAsia="AdvTimes"/>
        </w:rPr>
        <w:t>, 2009) were used to design a questionnaire to be used for collecting data from tourists (domestic and international</w:t>
      </w:r>
      <w:r w:rsidR="00817E06">
        <w:rPr>
          <w:rFonts w:eastAsia="AdvTimes"/>
        </w:rPr>
        <w:t xml:space="preserve">, </w:t>
      </w:r>
      <w:r w:rsidRPr="00D77DBC">
        <w:rPr>
          <w:rFonts w:eastAsia="AdvTimes"/>
        </w:rPr>
        <w:t xml:space="preserve">aged 18 years old or older) visiting Linz. </w:t>
      </w:r>
      <w:r w:rsidR="00817E06">
        <w:rPr>
          <w:rFonts w:eastAsia="AdvTimes"/>
        </w:rPr>
        <w:t>Linz’s image</w:t>
      </w:r>
      <w:r w:rsidRPr="00D77DBC">
        <w:rPr>
          <w:rFonts w:eastAsia="AdvTimes"/>
        </w:rPr>
        <w:t xml:space="preserve"> was assessed by asking respondents to evaluate</w:t>
      </w:r>
      <w:r w:rsidR="00843115">
        <w:rPr>
          <w:rFonts w:eastAsia="AdvTimes"/>
        </w:rPr>
        <w:t xml:space="preserve"> on a Likert-scale from Strongly Agree to Strongly Disagree</w:t>
      </w:r>
      <w:r w:rsidRPr="00D77DBC">
        <w:rPr>
          <w:rFonts w:eastAsia="AdvTimes"/>
        </w:rPr>
        <w:t xml:space="preserve"> </w:t>
      </w:r>
      <w:r w:rsidR="006018F1">
        <w:rPr>
          <w:rFonts w:eastAsia="AdvTimes"/>
        </w:rPr>
        <w:t>its</w:t>
      </w:r>
      <w:r w:rsidRPr="00D77DBC">
        <w:rPr>
          <w:rFonts w:eastAsia="AdvTimes"/>
        </w:rPr>
        <w:t xml:space="preserve"> cultural </w:t>
      </w:r>
      <w:r w:rsidR="00C25091">
        <w:rPr>
          <w:rFonts w:eastAsia="AdvTimes"/>
        </w:rPr>
        <w:t>life</w:t>
      </w:r>
      <w:r w:rsidR="00B73BD0" w:rsidRPr="00D77DBC">
        <w:rPr>
          <w:rFonts w:eastAsia="AdvTimes"/>
        </w:rPr>
        <w:t xml:space="preserve"> </w:t>
      </w:r>
      <w:r w:rsidRPr="00D77DBC">
        <w:rPr>
          <w:rFonts w:eastAsia="AdvTimes"/>
        </w:rPr>
        <w:t>and Nazi’s heritage</w:t>
      </w:r>
      <w:r w:rsidR="00306326" w:rsidRPr="00D77DBC">
        <w:rPr>
          <w:rFonts w:eastAsia="AdvTimes"/>
        </w:rPr>
        <w:t xml:space="preserve"> (steel/heavy industry and Hitler)</w:t>
      </w:r>
      <w:r w:rsidR="00C25091">
        <w:rPr>
          <w:rFonts w:eastAsia="AdvTimes"/>
        </w:rPr>
        <w:t xml:space="preserve"> since these two categories reflect the DMO’s attempts to reposition Linz’s image in visitors’ minds. </w:t>
      </w:r>
      <w:r w:rsidR="000B4F51" w:rsidRPr="00D77DBC">
        <w:rPr>
          <w:rFonts w:eastAsia="AdvTimes"/>
        </w:rPr>
        <w:t>A non-probability sampling method was used due to the lack of accurate data on the size of the tourist population; nonetheless, the data collection took place at various locations in Linz and during different days/time of the week and at various locations to ensure the study’s representativeness and reliability.</w:t>
      </w:r>
      <w:r w:rsidR="003221AA">
        <w:rPr>
          <w:rFonts w:eastAsia="AdvTimes"/>
        </w:rPr>
        <w:t xml:space="preserve"> Content analysis was used to analyse the answers to the open-ended questions and p</w:t>
      </w:r>
      <w:r w:rsidR="003221AA" w:rsidRPr="00D77DBC">
        <w:rPr>
          <w:rFonts w:eastAsia="AdvTimes"/>
        </w:rPr>
        <w:t>aired-sample t-test</w:t>
      </w:r>
      <w:r w:rsidR="003221AA">
        <w:rPr>
          <w:rFonts w:eastAsia="AdvTimes"/>
        </w:rPr>
        <w:t>s</w:t>
      </w:r>
      <w:r w:rsidR="003221AA" w:rsidRPr="00D77DBC">
        <w:rPr>
          <w:rFonts w:eastAsia="AdvTimes"/>
        </w:rPr>
        <w:t xml:space="preserve"> w</w:t>
      </w:r>
      <w:r w:rsidR="003221AA">
        <w:rPr>
          <w:rFonts w:eastAsia="AdvTimes"/>
        </w:rPr>
        <w:t>ere</w:t>
      </w:r>
      <w:r w:rsidR="003221AA" w:rsidRPr="00D77DBC">
        <w:rPr>
          <w:rFonts w:eastAsia="AdvTimes"/>
        </w:rPr>
        <w:t xml:space="preserve"> </w:t>
      </w:r>
      <w:r w:rsidR="003221AA">
        <w:rPr>
          <w:rFonts w:eastAsia="AdvTimes"/>
        </w:rPr>
        <w:t>applied</w:t>
      </w:r>
      <w:r w:rsidR="003221AA" w:rsidRPr="00D77DBC">
        <w:rPr>
          <w:rFonts w:eastAsia="AdvTimes"/>
        </w:rPr>
        <w:t xml:space="preserve"> to gain insights into Linz’s image change resulted from respondents’ actual experience</w:t>
      </w:r>
      <w:r w:rsidR="003221AA">
        <w:rPr>
          <w:rFonts w:eastAsia="AdvTimes"/>
        </w:rPr>
        <w:t xml:space="preserve">. </w:t>
      </w:r>
      <w:r w:rsidR="00D90128" w:rsidRPr="00D77DBC">
        <w:rPr>
          <w:rFonts w:eastAsia="AdvTimes"/>
        </w:rPr>
        <w:t xml:space="preserve">The possible relationship </w:t>
      </w:r>
      <w:r w:rsidR="00D90128">
        <w:rPr>
          <w:rFonts w:eastAsia="AdvTimes"/>
        </w:rPr>
        <w:t>among</w:t>
      </w:r>
      <w:r w:rsidR="00D90128" w:rsidRPr="00D77DBC">
        <w:rPr>
          <w:rFonts w:eastAsia="AdvTimes"/>
        </w:rPr>
        <w:t xml:space="preserve"> nationality (before and during visiting Linz) and Linz’s cognitive image components was analysed using independent t-tests.</w:t>
      </w:r>
    </w:p>
    <w:p w14:paraId="73B380DD" w14:textId="064A81BA" w:rsidR="008E1A31" w:rsidRDefault="008A2E9F" w:rsidP="00B83829">
      <w:pPr>
        <w:pStyle w:val="Heading1"/>
      </w:pPr>
      <w:r>
        <w:t xml:space="preserve">5. </w:t>
      </w:r>
      <w:r w:rsidR="008E1A31" w:rsidRPr="00E0315A">
        <w:t>Results</w:t>
      </w:r>
    </w:p>
    <w:p w14:paraId="4A5D921B" w14:textId="02BADF9E" w:rsidR="00C754ED" w:rsidRDefault="00C754ED" w:rsidP="00C754ED"/>
    <w:p w14:paraId="7CD5B644" w14:textId="2DBE5B6B" w:rsidR="00C754ED" w:rsidRDefault="00C754ED" w:rsidP="00C754ED"/>
    <w:p w14:paraId="417BA87D" w14:textId="13CBA02D" w:rsidR="002E20F2" w:rsidRDefault="0017388B" w:rsidP="0017388B">
      <w:pPr>
        <w:autoSpaceDE w:val="0"/>
        <w:autoSpaceDN w:val="0"/>
        <w:adjustRightInd w:val="0"/>
        <w:spacing w:line="360" w:lineRule="auto"/>
        <w:jc w:val="both"/>
        <w:rPr>
          <w:rFonts w:eastAsia="AdvTimes"/>
        </w:rPr>
      </w:pPr>
      <w:bookmarkStart w:id="11" w:name="_Toc316910254"/>
      <w:bookmarkStart w:id="12" w:name="_Toc306627144"/>
      <w:bookmarkStart w:id="13" w:name="_Toc305613348"/>
      <w:bookmarkStart w:id="14" w:name="_Toc325203512"/>
      <w:bookmarkStart w:id="15" w:name="_Toc325381923"/>
      <w:r w:rsidRPr="00AD2AD5">
        <w:rPr>
          <w:rFonts w:eastAsia="AdvTimes"/>
        </w:rPr>
        <w:t>Out of the 150 invited 88 respondents agreed to participate</w:t>
      </w:r>
      <w:r>
        <w:rPr>
          <w:rFonts w:eastAsia="AdvTimes"/>
        </w:rPr>
        <w:t xml:space="preserve"> and</w:t>
      </w:r>
      <w:r w:rsidRPr="00AD2AD5">
        <w:rPr>
          <w:rFonts w:eastAsia="AdvTimes"/>
        </w:rPr>
        <w:t xml:space="preserve"> answered the questions</w:t>
      </w:r>
      <w:r w:rsidR="00B44F5D">
        <w:rPr>
          <w:rFonts w:eastAsia="AdvTimes"/>
        </w:rPr>
        <w:t xml:space="preserve"> included in the qualitative (first) phase</w:t>
      </w:r>
      <w:r w:rsidRPr="00AD2AD5">
        <w:rPr>
          <w:rFonts w:eastAsia="AdvTimes"/>
        </w:rPr>
        <w:t>. After discarding 14 incomplete responses, the final sample consisted of 74 usable responses</w:t>
      </w:r>
      <w:r w:rsidR="002E20F2">
        <w:rPr>
          <w:rFonts w:eastAsia="AdvTimes"/>
        </w:rPr>
        <w:t xml:space="preserve"> that were content </w:t>
      </w:r>
      <w:proofErr w:type="gramStart"/>
      <w:r w:rsidR="002E20F2">
        <w:rPr>
          <w:rFonts w:eastAsia="AdvTimes"/>
        </w:rPr>
        <w:t>analysed</w:t>
      </w:r>
      <w:proofErr w:type="gramEnd"/>
      <w:r w:rsidR="002E20F2">
        <w:rPr>
          <w:rFonts w:eastAsia="AdvTimes"/>
        </w:rPr>
        <w:t xml:space="preserve"> and the </w:t>
      </w:r>
      <w:r w:rsidR="00EC3D1D">
        <w:rPr>
          <w:rFonts w:eastAsia="AdvTimes"/>
        </w:rPr>
        <w:t xml:space="preserve">key findings were used to inform the questionnaire used in the second phase. </w:t>
      </w:r>
    </w:p>
    <w:p w14:paraId="4C4F621C" w14:textId="3667A6ED" w:rsidR="0017388B" w:rsidRDefault="0017388B" w:rsidP="00CD43B2">
      <w:pPr>
        <w:autoSpaceDE w:val="0"/>
        <w:autoSpaceDN w:val="0"/>
        <w:adjustRightInd w:val="0"/>
        <w:spacing w:line="360" w:lineRule="auto"/>
        <w:ind w:firstLine="720"/>
        <w:jc w:val="both"/>
        <w:rPr>
          <w:rFonts w:eastAsia="AdvTimes"/>
        </w:rPr>
      </w:pPr>
      <w:r w:rsidRPr="00AD2AD5">
        <w:rPr>
          <w:rFonts w:eastAsia="AdvTimes"/>
        </w:rPr>
        <w:t xml:space="preserve">Most of the respondents (74%) were from Great Britain, Germany, Switzerland, Portugal, Italy, Cyprus, France, Poland, </w:t>
      </w:r>
      <w:proofErr w:type="gramStart"/>
      <w:r w:rsidRPr="00AD2AD5">
        <w:rPr>
          <w:rFonts w:eastAsia="AdvTimes"/>
        </w:rPr>
        <w:t>Bulgaria</w:t>
      </w:r>
      <w:proofErr w:type="gramEnd"/>
      <w:r w:rsidRPr="00AD2AD5">
        <w:rPr>
          <w:rFonts w:eastAsia="AdvTimes"/>
        </w:rPr>
        <w:t xml:space="preserve"> and the USA, reflecting to a large extent the </w:t>
      </w:r>
      <w:r w:rsidRPr="00AD2AD5">
        <w:rPr>
          <w:rFonts w:eastAsia="AdvTimes"/>
        </w:rPr>
        <w:lastRenderedPageBreak/>
        <w:t xml:space="preserve">profile of international tourists in Linz. About half of the respondents were female and half were male. </w:t>
      </w:r>
    </w:p>
    <w:p w14:paraId="4B6E9B88" w14:textId="4181A885" w:rsidR="00C754ED" w:rsidRPr="00B83829" w:rsidRDefault="00C754ED" w:rsidP="00CD43B2">
      <w:pPr>
        <w:spacing w:before="120" w:after="120" w:line="360" w:lineRule="auto"/>
        <w:ind w:firstLine="720"/>
        <w:jc w:val="both"/>
        <w:rPr>
          <w:rFonts w:eastAsia="AdvTimes"/>
        </w:rPr>
      </w:pPr>
      <w:r w:rsidRPr="00D77DBC">
        <w:rPr>
          <w:rFonts w:eastAsia="AdvTimes"/>
        </w:rPr>
        <w:t>The first question focused on respondents’ spontaneous associations with Linz and aimed to capture the overall image of Linz as a tourist destination and was answered by the majority (59) of the respondents. Only two Austrians (11%) left the question unanswered, compared to 13 international respondents (23%). Most of the respondents mentioned that Linz is in Austria and near the River Danube, showing that Linz benefits from the image of Austria as being a popular and favourite destination on the River Danube for many people. However, the collected responses also indicate that it suffers from the shadow of Vienna and Salzburg and attempts to escape from Austria’s cliché identity represented by Vienna and Salzburg on the strength of its own merits (Linz09 GmbH, 2010). For example, one</w:t>
      </w:r>
      <w:r w:rsidR="002B3587">
        <w:rPr>
          <w:rFonts w:eastAsia="AdvTimes"/>
        </w:rPr>
        <w:t xml:space="preserve"> International</w:t>
      </w:r>
      <w:r w:rsidRPr="00D77DBC">
        <w:rPr>
          <w:rFonts w:eastAsia="AdvTimes"/>
        </w:rPr>
        <w:t xml:space="preserve"> respondent wrote:</w:t>
      </w:r>
      <w:r w:rsidR="0002446C">
        <w:rPr>
          <w:rFonts w:eastAsia="AdvTimes"/>
        </w:rPr>
        <w:t xml:space="preserve"> </w:t>
      </w:r>
      <w:r w:rsidR="0002446C" w:rsidRPr="00B83829">
        <w:rPr>
          <w:rFonts w:eastAsia="AdvTimes"/>
        </w:rPr>
        <w:t>‘</w:t>
      </w:r>
      <w:r w:rsidRPr="00B83829">
        <w:rPr>
          <w:rFonts w:eastAsia="AdvTimes"/>
        </w:rPr>
        <w:t>I associate Linz mainly with music and with the New Year concert of Vienna philharmonic</w:t>
      </w:r>
      <w:r w:rsidRPr="00B83829">
        <w:rPr>
          <w:iCs/>
        </w:rPr>
        <w:t xml:space="preserve"> orchestra</w:t>
      </w:r>
      <w:r w:rsidR="0002446C">
        <w:rPr>
          <w:iCs/>
        </w:rPr>
        <w:t>’</w:t>
      </w:r>
      <w:r w:rsidR="0002446C" w:rsidRPr="00B83829">
        <w:rPr>
          <w:iCs/>
        </w:rPr>
        <w:t xml:space="preserve">. </w:t>
      </w:r>
      <w:r w:rsidR="00FE09CE" w:rsidRPr="00D77DBC">
        <w:rPr>
          <w:rFonts w:eastAsia="AdvTimes"/>
        </w:rPr>
        <w:t>Traditional cuisine</w:t>
      </w:r>
      <w:r w:rsidR="006D2B97">
        <w:rPr>
          <w:rFonts w:eastAsia="AdvTimes"/>
        </w:rPr>
        <w:t xml:space="preserve"> and music </w:t>
      </w:r>
      <w:r w:rsidR="00FE09CE" w:rsidRPr="00D77DBC">
        <w:rPr>
          <w:rFonts w:eastAsia="AdvTimes"/>
        </w:rPr>
        <w:t xml:space="preserve">as part of Linz’s culture found </w:t>
      </w:r>
      <w:r w:rsidR="006D2B97">
        <w:rPr>
          <w:rFonts w:eastAsia="AdvTimes"/>
        </w:rPr>
        <w:t>their</w:t>
      </w:r>
      <w:r w:rsidR="00FE09CE" w:rsidRPr="00D77DBC">
        <w:rPr>
          <w:rFonts w:eastAsia="AdvTimes"/>
        </w:rPr>
        <w:t xml:space="preserve"> place in the answers as </w:t>
      </w:r>
      <w:r w:rsidR="006D2B97">
        <w:rPr>
          <w:rFonts w:eastAsia="AdvTimes"/>
        </w:rPr>
        <w:t xml:space="preserve">well. </w:t>
      </w:r>
      <w:r w:rsidR="00FE09CE">
        <w:rPr>
          <w:rFonts w:eastAsia="AdvTimes"/>
        </w:rPr>
        <w:t>H</w:t>
      </w:r>
      <w:r w:rsidR="00FE09CE" w:rsidRPr="00D77DBC">
        <w:rPr>
          <w:rFonts w:eastAsia="AdvTimes"/>
        </w:rPr>
        <w:t xml:space="preserve">owever, </w:t>
      </w:r>
      <w:r w:rsidR="00FE09CE">
        <w:rPr>
          <w:rFonts w:eastAsia="AdvTimes"/>
        </w:rPr>
        <w:t>t</w:t>
      </w:r>
      <w:r w:rsidRPr="00D77DBC">
        <w:rPr>
          <w:rFonts w:eastAsia="AdvTimes"/>
        </w:rPr>
        <w:t xml:space="preserve">his coin has a reverse side, as respondents </w:t>
      </w:r>
      <w:r w:rsidR="00EB688C">
        <w:rPr>
          <w:rFonts w:eastAsia="AdvTimes"/>
        </w:rPr>
        <w:t xml:space="preserve">said that </w:t>
      </w:r>
      <w:r w:rsidRPr="00B83829">
        <w:rPr>
          <w:rFonts w:eastAsia="AdvTimes"/>
        </w:rPr>
        <w:t xml:space="preserve">Linz is </w:t>
      </w:r>
      <w:r w:rsidR="00FE09CE">
        <w:rPr>
          <w:rFonts w:eastAsia="AdvTimes"/>
        </w:rPr>
        <w:t xml:space="preserve">just a </w:t>
      </w:r>
      <w:r w:rsidRPr="00B83829">
        <w:rPr>
          <w:rFonts w:eastAsia="AdvTimes"/>
        </w:rPr>
        <w:t>small, old-fashioned Austrian town</w:t>
      </w:r>
      <w:r w:rsidR="00DC50AD" w:rsidRPr="00D77DBC">
        <w:rPr>
          <w:rFonts w:eastAsia="AdvTimes"/>
        </w:rPr>
        <w:t xml:space="preserve">. </w:t>
      </w:r>
    </w:p>
    <w:p w14:paraId="6D519A0D" w14:textId="4AF4A721" w:rsidR="00C754ED" w:rsidRPr="00B83829" w:rsidRDefault="00C754ED" w:rsidP="00B83829">
      <w:pPr>
        <w:spacing w:before="120" w:after="120" w:line="360" w:lineRule="auto"/>
        <w:ind w:firstLine="720"/>
        <w:jc w:val="both"/>
        <w:rPr>
          <w:rFonts w:eastAsia="AdvTimes"/>
        </w:rPr>
      </w:pPr>
      <w:r w:rsidRPr="00D77DBC">
        <w:rPr>
          <w:rFonts w:eastAsia="AdvTimes"/>
        </w:rPr>
        <w:t xml:space="preserve">Indications that Linz is still paving its way from an industrial to a high-tech cultural city could be identified as a theme in some of the answers: </w:t>
      </w:r>
      <w:r w:rsidR="00C26B37">
        <w:rPr>
          <w:rFonts w:eastAsia="AdvTimes"/>
        </w:rPr>
        <w:t>‘</w:t>
      </w:r>
      <w:r w:rsidRPr="00B83829">
        <w:rPr>
          <w:rFonts w:eastAsia="AdvTimes"/>
        </w:rPr>
        <w:t>unfortunately my first association with Linz is with the steel industry in the town</w:t>
      </w:r>
      <w:r w:rsidR="00C26B37" w:rsidRPr="00B83829">
        <w:rPr>
          <w:rFonts w:eastAsia="AdvTimes"/>
        </w:rPr>
        <w:t>...</w:t>
      </w:r>
      <w:r w:rsidR="00C26B37">
        <w:rPr>
          <w:rFonts w:eastAsia="AdvTimes"/>
        </w:rPr>
        <w:t>’</w:t>
      </w:r>
      <w:r w:rsidR="00C26B37" w:rsidRPr="00C26B37">
        <w:rPr>
          <w:rFonts w:eastAsia="AdvTimes"/>
        </w:rPr>
        <w:t xml:space="preserve">. </w:t>
      </w:r>
      <w:r w:rsidRPr="00C26B37">
        <w:rPr>
          <w:rFonts w:eastAsia="AdvTimes"/>
        </w:rPr>
        <w:t>It is of particular interest that the steel industry was mentioned only by Austrians which indicates that nationality could impact to some extent people’s perceptions of destinations as stated in previous research (</w:t>
      </w:r>
      <w:proofErr w:type="spellStart"/>
      <w:r w:rsidRPr="00C26B37">
        <w:t>Beerli</w:t>
      </w:r>
      <w:proofErr w:type="spellEnd"/>
      <w:r w:rsidRPr="00C26B37">
        <w:t xml:space="preserve"> and Martin; 2004; </w:t>
      </w:r>
      <w:r w:rsidRPr="00C26B37">
        <w:rPr>
          <w:rFonts w:eastAsia="AdvTimes"/>
        </w:rPr>
        <w:t xml:space="preserve">Bonn </w:t>
      </w:r>
      <w:r w:rsidR="00151FB5" w:rsidRPr="00B83829">
        <w:rPr>
          <w:rFonts w:eastAsia="AdvTimes"/>
        </w:rPr>
        <w:t>et al.</w:t>
      </w:r>
      <w:r w:rsidRPr="00C26B37">
        <w:rPr>
          <w:rFonts w:eastAsia="AdvTimes"/>
        </w:rPr>
        <w:t xml:space="preserve">, 2005; Hsu </w:t>
      </w:r>
      <w:r w:rsidR="00151FB5" w:rsidRPr="00B83829">
        <w:rPr>
          <w:rFonts w:eastAsia="AdvTimes"/>
        </w:rPr>
        <w:t>et al.</w:t>
      </w:r>
      <w:r w:rsidRPr="00C26B37">
        <w:rPr>
          <w:rFonts w:eastAsia="AdvTimes"/>
        </w:rPr>
        <w:t xml:space="preserve">, 2004;). Two domestic and two international respondents mentioned Hitler and Linz dark Nazi’s past as their first associations with Linz - a woman from France, for example, wrote: </w:t>
      </w:r>
      <w:r w:rsidR="00A5307A">
        <w:rPr>
          <w:rFonts w:eastAsia="AdvTimes"/>
        </w:rPr>
        <w:t>‘</w:t>
      </w:r>
      <w:r w:rsidRPr="00B83829">
        <w:rPr>
          <w:rFonts w:eastAsia="AdvTimes"/>
        </w:rPr>
        <w:t>the first word that comes to my mind is Hitler</w:t>
      </w:r>
      <w:r w:rsidR="00A5307A" w:rsidRPr="00B83829">
        <w:rPr>
          <w:rFonts w:eastAsia="AdvTimes"/>
        </w:rPr>
        <w:t>?</w:t>
      </w:r>
      <w:r w:rsidR="00A5307A">
        <w:rPr>
          <w:rFonts w:eastAsia="AdvTimes"/>
        </w:rPr>
        <w:t>’</w:t>
      </w:r>
      <w:r w:rsidR="00A5307A" w:rsidRPr="00C26B37">
        <w:rPr>
          <w:rFonts w:eastAsia="AdvTimes"/>
        </w:rPr>
        <w:t xml:space="preserve">, </w:t>
      </w:r>
      <w:r w:rsidRPr="00C26B37">
        <w:rPr>
          <w:rFonts w:eastAsia="AdvTimes"/>
        </w:rPr>
        <w:t xml:space="preserve">and another male Austrian respondent stated: </w:t>
      </w:r>
      <w:r w:rsidR="00A5307A">
        <w:rPr>
          <w:rFonts w:eastAsia="AdvTimes"/>
        </w:rPr>
        <w:t>‘</w:t>
      </w:r>
      <w:r w:rsidR="00A5307A" w:rsidRPr="00B83829">
        <w:rPr>
          <w:rFonts w:eastAsia="AdvTimes"/>
        </w:rPr>
        <w:t xml:space="preserve">... </w:t>
      </w:r>
      <w:r w:rsidRPr="00B83829">
        <w:rPr>
          <w:rFonts w:eastAsia="AdvTimes"/>
        </w:rPr>
        <w:t>I associate this town mainly with Hitler and his “view” of the world</w:t>
      </w:r>
      <w:bookmarkStart w:id="16" w:name="_Toc325587678"/>
      <w:bookmarkStart w:id="17" w:name="_Toc351719002"/>
      <w:r w:rsidR="00A5307A" w:rsidRPr="00B83829">
        <w:rPr>
          <w:rFonts w:eastAsia="AdvTimes"/>
        </w:rPr>
        <w:t>...</w:t>
      </w:r>
      <w:r w:rsidR="00A5307A">
        <w:rPr>
          <w:rFonts w:eastAsia="AdvTimes"/>
        </w:rPr>
        <w:t>’.</w:t>
      </w:r>
      <w:r w:rsidR="00A5307A" w:rsidRPr="00B83829">
        <w:rPr>
          <w:rFonts w:eastAsia="AdvTimes"/>
        </w:rPr>
        <w:t xml:space="preserve"> </w:t>
      </w:r>
    </w:p>
    <w:bookmarkEnd w:id="11"/>
    <w:bookmarkEnd w:id="12"/>
    <w:bookmarkEnd w:id="13"/>
    <w:bookmarkEnd w:id="14"/>
    <w:bookmarkEnd w:id="15"/>
    <w:bookmarkEnd w:id="16"/>
    <w:bookmarkEnd w:id="17"/>
    <w:p w14:paraId="6E8FE945" w14:textId="7B02378D" w:rsidR="00C754ED" w:rsidRDefault="00A5307A" w:rsidP="00C754ED">
      <w:pPr>
        <w:tabs>
          <w:tab w:val="left" w:pos="720"/>
        </w:tabs>
        <w:spacing w:before="120" w:after="120" w:line="360" w:lineRule="auto"/>
        <w:jc w:val="both"/>
        <w:rPr>
          <w:rFonts w:eastAsia="AdvTimes"/>
        </w:rPr>
      </w:pPr>
      <w:r>
        <w:rPr>
          <w:rFonts w:eastAsia="AdvTimes"/>
        </w:rPr>
        <w:tab/>
      </w:r>
      <w:r w:rsidR="00C754ED" w:rsidRPr="00D77DBC">
        <w:rPr>
          <w:rFonts w:eastAsia="AdvTimes"/>
        </w:rPr>
        <w:t>Another question aimed at eliciting knowledge about some of Linz’s attractions</w:t>
      </w:r>
      <w:r w:rsidR="00C754ED" w:rsidRPr="00A5307A">
        <w:rPr>
          <w:rFonts w:eastAsia="AdvTimes"/>
        </w:rPr>
        <w:t xml:space="preserve">. The 27 of the international respondents said that they do not have any knowledge about Linz. For others, the ancient origin of Linz, Hitler, and its culture are inter-linked: </w:t>
      </w:r>
      <w:r>
        <w:rPr>
          <w:rFonts w:eastAsia="AdvTimes"/>
        </w:rPr>
        <w:t>‘</w:t>
      </w:r>
      <w:r w:rsidRPr="00B83829">
        <w:rPr>
          <w:rFonts w:eastAsia="AdvTimes"/>
        </w:rPr>
        <w:t>…</w:t>
      </w:r>
      <w:r w:rsidR="00C754ED" w:rsidRPr="00B83829">
        <w:rPr>
          <w:rFonts w:eastAsia="AdvTimes"/>
        </w:rPr>
        <w:t xml:space="preserve">originated in the place of the ancient Rome town </w:t>
      </w:r>
      <w:proofErr w:type="spellStart"/>
      <w:r w:rsidR="00C754ED" w:rsidRPr="00B83829">
        <w:rPr>
          <w:rFonts w:eastAsia="AdvTimes"/>
        </w:rPr>
        <w:t>Lencia</w:t>
      </w:r>
      <w:proofErr w:type="spellEnd"/>
      <w:r w:rsidR="00C754ED" w:rsidRPr="00B83829">
        <w:rPr>
          <w:rFonts w:eastAsia="AdvTimes"/>
        </w:rPr>
        <w:t>, it should become Hitler’s capital city</w:t>
      </w:r>
      <w:r>
        <w:rPr>
          <w:rFonts w:eastAsia="AdvTimes"/>
        </w:rPr>
        <w:t>’</w:t>
      </w:r>
      <w:r w:rsidRPr="00A5307A">
        <w:rPr>
          <w:rFonts w:eastAsia="AdvTimes"/>
        </w:rPr>
        <w:t xml:space="preserve"> </w:t>
      </w:r>
      <w:r w:rsidR="00C754ED" w:rsidRPr="00A5307A">
        <w:rPr>
          <w:rFonts w:eastAsia="AdvTimes"/>
        </w:rPr>
        <w:t xml:space="preserve">and their knowledge about Linz is </w:t>
      </w:r>
      <w:r>
        <w:rPr>
          <w:rFonts w:eastAsia="AdvTimes"/>
        </w:rPr>
        <w:t>‘</w:t>
      </w:r>
      <w:r w:rsidRPr="00B83829">
        <w:rPr>
          <w:rFonts w:eastAsia="AdvTimes"/>
        </w:rPr>
        <w:t>…</w:t>
      </w:r>
      <w:r w:rsidR="00C754ED" w:rsidRPr="00B83829">
        <w:rPr>
          <w:rFonts w:eastAsia="AdvTimes"/>
        </w:rPr>
        <w:t>Austria, Hitler and rich in cultural events</w:t>
      </w:r>
      <w:r>
        <w:rPr>
          <w:rFonts w:eastAsia="AdvTimes"/>
        </w:rPr>
        <w:t>’</w:t>
      </w:r>
      <w:r w:rsidRPr="00A5307A">
        <w:rPr>
          <w:rFonts w:eastAsia="AdvTimes"/>
        </w:rPr>
        <w:t xml:space="preserve">. </w:t>
      </w:r>
      <w:r w:rsidR="00C754ED" w:rsidRPr="00A5307A">
        <w:rPr>
          <w:rFonts w:eastAsia="AdvTimes"/>
        </w:rPr>
        <w:t xml:space="preserve">The 21 international respondents mentioned different cultural events in Linz and museums. The number of respondents who mentioned Hitler increased to </w:t>
      </w:r>
      <w:r>
        <w:rPr>
          <w:rFonts w:eastAsia="AdvTimes"/>
        </w:rPr>
        <w:t>seven</w:t>
      </w:r>
      <w:r w:rsidRPr="00A5307A">
        <w:rPr>
          <w:rFonts w:eastAsia="AdvTimes"/>
        </w:rPr>
        <w:t xml:space="preserve"> </w:t>
      </w:r>
      <w:r w:rsidR="00C754ED" w:rsidRPr="00A5307A">
        <w:rPr>
          <w:rFonts w:eastAsia="AdvTimes"/>
        </w:rPr>
        <w:t xml:space="preserve">(only one was Austrian), thus </w:t>
      </w:r>
      <w:r w:rsidR="00CB3299" w:rsidRPr="00A5307A">
        <w:rPr>
          <w:rFonts w:eastAsia="AdvTimes"/>
        </w:rPr>
        <w:t>assuming</w:t>
      </w:r>
      <w:r w:rsidR="00C754ED" w:rsidRPr="00A5307A">
        <w:rPr>
          <w:rFonts w:eastAsia="AdvTimes"/>
        </w:rPr>
        <w:t xml:space="preserve"> </w:t>
      </w:r>
      <w:r w:rsidR="00C754ED" w:rsidRPr="00A5307A">
        <w:rPr>
          <w:rFonts w:eastAsia="AdvTimes"/>
        </w:rPr>
        <w:lastRenderedPageBreak/>
        <w:t xml:space="preserve">that knowledge of Linz’s association with Hitler is not necessarily a negative factor in the formation of the overall image of the town as feared by the local DMO. </w:t>
      </w:r>
    </w:p>
    <w:p w14:paraId="0B09A072" w14:textId="77777777" w:rsidR="00A5307A" w:rsidRPr="00A5307A" w:rsidRDefault="00A5307A" w:rsidP="00C754ED">
      <w:pPr>
        <w:tabs>
          <w:tab w:val="left" w:pos="720"/>
        </w:tabs>
        <w:spacing w:before="120" w:after="120" w:line="360" w:lineRule="auto"/>
        <w:jc w:val="both"/>
        <w:rPr>
          <w:rFonts w:eastAsia="AdvTimes"/>
        </w:rPr>
      </w:pPr>
    </w:p>
    <w:p w14:paraId="7AC5F681" w14:textId="1258B2F6" w:rsidR="00C754ED" w:rsidRDefault="00C754ED" w:rsidP="00C754ED">
      <w:pPr>
        <w:pStyle w:val="Heading2"/>
      </w:pPr>
      <w:r>
        <w:t xml:space="preserve">Second stage </w:t>
      </w:r>
    </w:p>
    <w:p w14:paraId="1A34ABDD" w14:textId="3D46B533" w:rsidR="00A63B8E" w:rsidRPr="00D77DBC" w:rsidRDefault="00A63B8E" w:rsidP="00A63B8E">
      <w:pPr>
        <w:spacing w:before="120" w:after="120" w:line="360" w:lineRule="auto"/>
        <w:jc w:val="both"/>
        <w:rPr>
          <w:rFonts w:eastAsia="AdvTimes"/>
        </w:rPr>
      </w:pPr>
      <w:bookmarkStart w:id="18" w:name="_Hlk56415393"/>
      <w:r w:rsidRPr="00D77DBC">
        <w:rPr>
          <w:rFonts w:eastAsia="AdvTimes"/>
        </w:rPr>
        <w:t xml:space="preserve">A reliability analysis (Cronbach’s alpha) was </w:t>
      </w:r>
      <w:r w:rsidR="006018F1" w:rsidRPr="00D77DBC">
        <w:rPr>
          <w:rFonts w:eastAsia="AdvTimes"/>
        </w:rPr>
        <w:t>performed</w:t>
      </w:r>
      <w:r w:rsidR="00663BE6">
        <w:rPr>
          <w:rFonts w:eastAsia="AdvTimes"/>
        </w:rPr>
        <w:t xml:space="preserve"> for the cognitive image scale</w:t>
      </w:r>
      <w:r w:rsidR="006018F1" w:rsidRPr="00D77DBC">
        <w:rPr>
          <w:rFonts w:eastAsia="AdvTimes"/>
        </w:rPr>
        <w:t>,</w:t>
      </w:r>
      <w:r w:rsidRPr="00D77DBC">
        <w:rPr>
          <w:rFonts w:eastAsia="AdvTimes"/>
        </w:rPr>
        <w:t xml:space="preserve"> and the Cronbach’s alpha value </w:t>
      </w:r>
      <w:r w:rsidR="001D5F68" w:rsidRPr="00D77DBC">
        <w:rPr>
          <w:rFonts w:eastAsia="AdvTimes"/>
        </w:rPr>
        <w:t>was</w:t>
      </w:r>
      <w:r w:rsidRPr="00D77DBC">
        <w:rPr>
          <w:rFonts w:eastAsia="AdvTimes"/>
        </w:rPr>
        <w:t xml:space="preserve"> higher than .70</w:t>
      </w:r>
      <w:r w:rsidR="00306326" w:rsidRPr="00D77DBC">
        <w:rPr>
          <w:rFonts w:eastAsia="AdvTimes"/>
        </w:rPr>
        <w:t xml:space="preserve"> </w:t>
      </w:r>
      <w:r w:rsidR="003E6733">
        <w:rPr>
          <w:rFonts w:eastAsia="AdvTimes"/>
        </w:rPr>
        <w:t xml:space="preserve">which </w:t>
      </w:r>
      <w:r w:rsidR="00306326" w:rsidRPr="00D77DBC">
        <w:rPr>
          <w:rFonts w:eastAsia="AdvTimes"/>
        </w:rPr>
        <w:t>showed that the questionnaire achieved high internal consistency</w:t>
      </w:r>
      <w:r w:rsidR="000B4F51">
        <w:rPr>
          <w:rFonts w:eastAsia="AdvTimes"/>
        </w:rPr>
        <w:t>.</w:t>
      </w:r>
      <w:r w:rsidRPr="00D77DBC">
        <w:rPr>
          <w:rFonts w:eastAsia="AdvTimes"/>
        </w:rPr>
        <w:t xml:space="preserve">  The whole sample consisted of 400 respondents, 188 of which were Austrians (47% of the total sample) and 212 were Internationals (53% of the total sample). </w:t>
      </w:r>
    </w:p>
    <w:p w14:paraId="259A27A3" w14:textId="2AEAD820" w:rsidR="00D52A52" w:rsidRPr="00D77DBC" w:rsidRDefault="002A65EC" w:rsidP="00D46B56">
      <w:pPr>
        <w:spacing w:before="120" w:after="120" w:line="360" w:lineRule="auto"/>
        <w:jc w:val="both"/>
        <w:rPr>
          <w:rFonts w:eastAsia="AdvTimes"/>
        </w:rPr>
      </w:pPr>
      <w:r w:rsidRPr="00D77DBC">
        <w:rPr>
          <w:rFonts w:eastAsia="AdvTimes"/>
        </w:rPr>
        <w:t>[Table 1 about here]</w:t>
      </w:r>
    </w:p>
    <w:p w14:paraId="2B05C413" w14:textId="77777777" w:rsidR="00644A94" w:rsidRDefault="00644A94" w:rsidP="00425D85">
      <w:pPr>
        <w:spacing w:line="360" w:lineRule="auto"/>
        <w:jc w:val="both"/>
        <w:rPr>
          <w:rFonts w:eastAsia="AdvTimes"/>
        </w:rPr>
      </w:pPr>
    </w:p>
    <w:p w14:paraId="42677B9A" w14:textId="22E5287E" w:rsidR="00A63B8E" w:rsidRPr="00D77DBC" w:rsidRDefault="00507604" w:rsidP="00B83829">
      <w:pPr>
        <w:spacing w:line="360" w:lineRule="auto"/>
        <w:ind w:firstLine="720"/>
        <w:jc w:val="both"/>
        <w:rPr>
          <w:rFonts w:eastAsia="AdvTimes"/>
        </w:rPr>
      </w:pPr>
      <w:r>
        <w:rPr>
          <w:rFonts w:eastAsia="AdvTimes"/>
        </w:rPr>
        <w:t>R</w:t>
      </w:r>
      <w:r w:rsidR="00A63B8E" w:rsidRPr="00D77DBC">
        <w:rPr>
          <w:rFonts w:eastAsia="AdvTimes"/>
        </w:rPr>
        <w:t>espondents’ spontaneous associations</w:t>
      </w:r>
      <w:r w:rsidR="009922AC">
        <w:rPr>
          <w:rFonts w:eastAsia="AdvTimes"/>
        </w:rPr>
        <w:t xml:space="preserve"> (“Top of mind” concept)</w:t>
      </w:r>
      <w:r w:rsidR="00A63B8E" w:rsidRPr="00D77DBC">
        <w:rPr>
          <w:rFonts w:eastAsia="AdvTimes"/>
        </w:rPr>
        <w:t xml:space="preserve"> with Linz</w:t>
      </w:r>
      <w:r>
        <w:rPr>
          <w:rFonts w:eastAsia="AdvTimes"/>
        </w:rPr>
        <w:t xml:space="preserve"> were </w:t>
      </w:r>
      <w:r w:rsidR="00D43F02">
        <w:rPr>
          <w:rFonts w:eastAsia="AdvTimes"/>
        </w:rPr>
        <w:t>evaluated</w:t>
      </w:r>
      <w:r>
        <w:rPr>
          <w:rFonts w:eastAsia="AdvTimes"/>
        </w:rPr>
        <w:t xml:space="preserve"> </w:t>
      </w:r>
      <w:r w:rsidR="00D43F02">
        <w:rPr>
          <w:rFonts w:eastAsia="AdvTimes"/>
        </w:rPr>
        <w:t xml:space="preserve">using </w:t>
      </w:r>
      <w:r>
        <w:rPr>
          <w:rFonts w:eastAsia="AdvTimes"/>
        </w:rPr>
        <w:t xml:space="preserve">an open-ended question where respondents were required to only write down keywords that come to their minds when </w:t>
      </w:r>
      <w:r w:rsidR="00644A94">
        <w:rPr>
          <w:rFonts w:eastAsia="AdvTimes"/>
        </w:rPr>
        <w:t>hearing the word Linz. Thi</w:t>
      </w:r>
      <w:r w:rsidR="00D43F02">
        <w:rPr>
          <w:rFonts w:eastAsia="AdvTimes"/>
        </w:rPr>
        <w:t xml:space="preserve">s question had two purposes - </w:t>
      </w:r>
      <w:r w:rsidR="00A63B8E" w:rsidRPr="00D77DBC">
        <w:rPr>
          <w:rFonts w:eastAsia="AdvTimes"/>
        </w:rPr>
        <w:t xml:space="preserve">a) to gain insights into their spontaneous image of Linz and b) to </w:t>
      </w:r>
      <w:r w:rsidR="00D46B56">
        <w:rPr>
          <w:rFonts w:eastAsia="AdvTimes"/>
        </w:rPr>
        <w:t>assess</w:t>
      </w:r>
      <w:r w:rsidR="00A63B8E" w:rsidRPr="00D77DBC">
        <w:rPr>
          <w:rFonts w:eastAsia="AdvTimes"/>
        </w:rPr>
        <w:t xml:space="preserve"> </w:t>
      </w:r>
      <w:r w:rsidR="00A76165">
        <w:rPr>
          <w:rFonts w:eastAsia="AdvTimes"/>
        </w:rPr>
        <w:t xml:space="preserve">Linz’s </w:t>
      </w:r>
      <w:r w:rsidR="006A4744">
        <w:rPr>
          <w:rFonts w:eastAsia="AdvTimes"/>
        </w:rPr>
        <w:t>branding</w:t>
      </w:r>
      <w:r w:rsidR="006A4744" w:rsidRPr="00D77DBC">
        <w:rPr>
          <w:rFonts w:eastAsia="AdvTimes"/>
        </w:rPr>
        <w:t xml:space="preserve"> richness</w:t>
      </w:r>
      <w:r w:rsidR="00425D85" w:rsidRPr="00D77DBC">
        <w:rPr>
          <w:rFonts w:eastAsia="AdvTimes"/>
        </w:rPr>
        <w:t xml:space="preserve"> and </w:t>
      </w:r>
      <w:r w:rsidR="003A73B0" w:rsidRPr="00D77DBC">
        <w:rPr>
          <w:rFonts w:eastAsia="AdvTimes"/>
        </w:rPr>
        <w:t>intensity</w:t>
      </w:r>
      <w:r w:rsidR="00A63B8E" w:rsidRPr="00D77DBC">
        <w:rPr>
          <w:rFonts w:eastAsia="AdvTimes"/>
        </w:rPr>
        <w:t xml:space="preserve"> by counting the number of spontaneous associations respondents have with </w:t>
      </w:r>
      <w:r w:rsidR="00A76165">
        <w:rPr>
          <w:rFonts w:eastAsia="AdvTimes"/>
        </w:rPr>
        <w:t>it</w:t>
      </w:r>
      <w:r w:rsidR="00A63B8E" w:rsidRPr="00D77DBC">
        <w:rPr>
          <w:rFonts w:eastAsia="AdvTimes"/>
        </w:rPr>
        <w:t xml:space="preserve">. </w:t>
      </w:r>
      <w:r w:rsidR="00A40786">
        <w:rPr>
          <w:rFonts w:eastAsia="AdvTimes"/>
        </w:rPr>
        <w:t xml:space="preserve">This question was answered by </w:t>
      </w:r>
      <w:r w:rsidR="00551F74">
        <w:rPr>
          <w:rFonts w:eastAsia="AdvTimes"/>
        </w:rPr>
        <w:t>all</w:t>
      </w:r>
      <w:r w:rsidR="00A40786">
        <w:rPr>
          <w:rFonts w:eastAsia="AdvTimes"/>
        </w:rPr>
        <w:t xml:space="preserve"> the respondents and the </w:t>
      </w:r>
      <w:r w:rsidR="00551F74">
        <w:rPr>
          <w:rFonts w:eastAsia="AdvTimes"/>
        </w:rPr>
        <w:t>number of keywords varied between one to nine</w:t>
      </w:r>
      <w:r w:rsidR="004751B6">
        <w:rPr>
          <w:rFonts w:eastAsia="AdvTimes"/>
        </w:rPr>
        <w:t xml:space="preserve"> with four keywords being the average</w:t>
      </w:r>
      <w:r w:rsidR="00D22871">
        <w:rPr>
          <w:rFonts w:eastAsia="AdvTimes"/>
        </w:rPr>
        <w:t xml:space="preserve"> number. </w:t>
      </w:r>
      <w:r w:rsidR="00B54BB9">
        <w:rPr>
          <w:rFonts w:eastAsia="AdvTimes"/>
        </w:rPr>
        <w:t xml:space="preserve">From the respondents, </w:t>
      </w:r>
      <w:r w:rsidR="00D22871">
        <w:rPr>
          <w:rFonts w:eastAsia="AdvTimes"/>
        </w:rPr>
        <w:t xml:space="preserve">35% </w:t>
      </w:r>
      <w:r w:rsidR="00B54BB9">
        <w:rPr>
          <w:rFonts w:eastAsia="AdvTimes"/>
        </w:rPr>
        <w:t>them</w:t>
      </w:r>
      <w:r w:rsidR="00D22871">
        <w:rPr>
          <w:rFonts w:eastAsia="AdvTimes"/>
        </w:rPr>
        <w:t xml:space="preserve"> wrote three keywords, </w:t>
      </w:r>
      <w:r w:rsidR="00350432">
        <w:rPr>
          <w:rFonts w:eastAsia="AdvTimes"/>
        </w:rPr>
        <w:t xml:space="preserve">followed by 29% with four keywords and 20% with five keywords. </w:t>
      </w:r>
      <w:r w:rsidR="00A63B8E" w:rsidRPr="00D77DBC">
        <w:rPr>
          <w:rFonts w:eastAsia="AdvTimes"/>
        </w:rPr>
        <w:t xml:space="preserve">The nationality of the respondents </w:t>
      </w:r>
      <w:r w:rsidR="00A76165" w:rsidRPr="00D77DBC">
        <w:rPr>
          <w:rFonts w:eastAsia="AdvTimes"/>
        </w:rPr>
        <w:t>appears</w:t>
      </w:r>
      <w:r w:rsidR="00A63B8E" w:rsidRPr="00D77DBC">
        <w:rPr>
          <w:rFonts w:eastAsia="AdvTimes"/>
        </w:rPr>
        <w:t xml:space="preserve"> to be in a relationship with the number of given answers since the number of </w:t>
      </w:r>
      <w:r w:rsidR="008664A8">
        <w:rPr>
          <w:rFonts w:eastAsia="AdvTimes"/>
        </w:rPr>
        <w:t>I</w:t>
      </w:r>
      <w:r w:rsidR="00A63B8E" w:rsidRPr="00D77DBC">
        <w:rPr>
          <w:rFonts w:eastAsia="AdvTimes"/>
        </w:rPr>
        <w:t xml:space="preserve">nternationals outweighed the number of Austrians within the group of respondents with “one to five” associations which represents nearly 80% of the whole sample. For example, 54% of the participants who had three spontaneous associations were Internationals and 46% were domestic visitors, whereas from the group of respondents with five spontaneous associations 67% were international respondents and only 33% were Austrians. </w:t>
      </w:r>
    </w:p>
    <w:p w14:paraId="28E6FAA2" w14:textId="22162793" w:rsidR="00847A2A" w:rsidRDefault="00204587" w:rsidP="00415239">
      <w:pPr>
        <w:spacing w:before="120" w:after="120" w:line="360" w:lineRule="auto"/>
        <w:ind w:firstLine="720"/>
        <w:jc w:val="both"/>
        <w:rPr>
          <w:rFonts w:eastAsia="AdvTimes"/>
        </w:rPr>
      </w:pPr>
      <w:r w:rsidRPr="00D77DBC">
        <w:rPr>
          <w:rFonts w:eastAsia="AdvTimes"/>
        </w:rPr>
        <w:t>A content analysis was performed to analyse the spontaneous associations with Linz and t</w:t>
      </w:r>
      <w:r w:rsidR="009F7240" w:rsidRPr="00D77DBC">
        <w:rPr>
          <w:rFonts w:eastAsia="AdvTimes"/>
        </w:rPr>
        <w:t xml:space="preserve">he most popular category </w:t>
      </w:r>
      <w:r w:rsidR="00547487" w:rsidRPr="00D77DBC">
        <w:rPr>
          <w:rFonts w:eastAsia="AdvTimes"/>
        </w:rPr>
        <w:t xml:space="preserve">(235 responses, 55% Internationals and 45% Domestic visitors) </w:t>
      </w:r>
      <w:r w:rsidR="009F7240" w:rsidRPr="00D77DBC">
        <w:rPr>
          <w:rFonts w:eastAsia="AdvTimes"/>
        </w:rPr>
        <w:t xml:space="preserve">was “Museums and Galleries” accommodating Linz’s iconic museums </w:t>
      </w:r>
      <w:r w:rsidR="00451805" w:rsidRPr="00D77DBC">
        <w:rPr>
          <w:rFonts w:eastAsia="AdvTimes"/>
        </w:rPr>
        <w:t>(</w:t>
      </w:r>
      <w:r w:rsidR="009F7240" w:rsidRPr="00D77DBC">
        <w:rPr>
          <w:rFonts w:eastAsia="AdvTimes"/>
        </w:rPr>
        <w:t>Lentos, Ars Electronica</w:t>
      </w:r>
      <w:r w:rsidR="00451805" w:rsidRPr="00D77DBC">
        <w:rPr>
          <w:rFonts w:eastAsia="AdvTimes"/>
        </w:rPr>
        <w:t>)</w:t>
      </w:r>
      <w:r w:rsidRPr="00D77DBC">
        <w:rPr>
          <w:rFonts w:eastAsia="AdvTimes"/>
        </w:rPr>
        <w:t xml:space="preserve"> </w:t>
      </w:r>
      <w:r w:rsidR="009F7240" w:rsidRPr="00D77DBC">
        <w:rPr>
          <w:rFonts w:eastAsia="AdvTimes"/>
        </w:rPr>
        <w:t>and its galleries</w:t>
      </w:r>
      <w:r w:rsidR="00C972BA" w:rsidRPr="00D77DBC">
        <w:rPr>
          <w:rFonts w:eastAsia="AdvTimes"/>
        </w:rPr>
        <w:t xml:space="preserve">. </w:t>
      </w:r>
      <w:r w:rsidR="00A63B8E" w:rsidRPr="00D77DBC">
        <w:rPr>
          <w:rFonts w:eastAsia="AdvTimes"/>
        </w:rPr>
        <w:t>Among the most popular spontaneous associations with Linz, where 54% of the 56 responses were given by International visitors, was Linz’s history heritage and its destiny to be Hitler’s birthplace. One Japanese female respondent expressed a very emotional statement</w:t>
      </w:r>
      <w:r w:rsidR="00847A2A">
        <w:rPr>
          <w:rFonts w:eastAsia="AdvTimes"/>
        </w:rPr>
        <w:t>:</w:t>
      </w:r>
      <w:r w:rsidR="00A63B8E" w:rsidRPr="00D77DBC">
        <w:rPr>
          <w:rFonts w:eastAsia="AdvTimes"/>
        </w:rPr>
        <w:t xml:space="preserve"> </w:t>
      </w:r>
      <w:r w:rsidR="00847A2A">
        <w:rPr>
          <w:rFonts w:eastAsia="AdvTimes"/>
        </w:rPr>
        <w:t>‘</w:t>
      </w:r>
      <w:r w:rsidR="00A63B8E" w:rsidRPr="00B83829">
        <w:rPr>
          <w:rFonts w:eastAsia="AdvTimes"/>
        </w:rPr>
        <w:t xml:space="preserve">Hitler, concentration camps, grief and pain for Hitler's </w:t>
      </w:r>
      <w:proofErr w:type="gramStart"/>
      <w:r w:rsidR="00A63B8E" w:rsidRPr="00B83829">
        <w:rPr>
          <w:rFonts w:eastAsia="AdvTimes"/>
        </w:rPr>
        <w:t>victims</w:t>
      </w:r>
      <w:r w:rsidR="00847A2A">
        <w:rPr>
          <w:rFonts w:eastAsia="AdvTimes"/>
        </w:rPr>
        <w:t>’</w:t>
      </w:r>
      <w:proofErr w:type="gramEnd"/>
      <w:r w:rsidR="00847A2A" w:rsidRPr="00847A2A">
        <w:rPr>
          <w:rFonts w:eastAsia="AdvTimes"/>
        </w:rPr>
        <w:t>.</w:t>
      </w:r>
      <w:r w:rsidR="00847A2A" w:rsidRPr="00D77DBC">
        <w:rPr>
          <w:rFonts w:eastAsia="AdvTimes"/>
        </w:rPr>
        <w:t xml:space="preserve"> </w:t>
      </w:r>
      <w:r w:rsidR="00A63B8E" w:rsidRPr="00D77DBC">
        <w:rPr>
          <w:rFonts w:eastAsia="AdvTimes"/>
        </w:rPr>
        <w:t xml:space="preserve">Similar </w:t>
      </w:r>
      <w:r w:rsidR="00A63B8E" w:rsidRPr="00D77DBC">
        <w:rPr>
          <w:rFonts w:eastAsia="AdvTimes"/>
        </w:rPr>
        <w:lastRenderedPageBreak/>
        <w:t xml:space="preserve">statements came from several other respondents (mainly Austrians) who said Mauthausen’s concentration camp to be one of their associations with Linz or Hitler himself since a few respondents called Linz “Hitler’s town”. Other </w:t>
      </w:r>
      <w:r w:rsidR="003174A6">
        <w:rPr>
          <w:rFonts w:eastAsia="AdvTimes"/>
        </w:rPr>
        <w:t>fragments</w:t>
      </w:r>
      <w:r w:rsidR="00A63B8E" w:rsidRPr="00D77DBC">
        <w:rPr>
          <w:rFonts w:eastAsia="AdvTimes"/>
        </w:rPr>
        <w:t xml:space="preserve"> of Linz’s history could also be identified in the following </w:t>
      </w:r>
      <w:r w:rsidR="003174A6">
        <w:rPr>
          <w:rFonts w:eastAsia="AdvTimes"/>
        </w:rPr>
        <w:t>quotes</w:t>
      </w:r>
      <w:r w:rsidR="00E96604">
        <w:rPr>
          <w:rFonts w:eastAsia="AdvTimes"/>
        </w:rPr>
        <w:t xml:space="preserve"> despite the DMOs attempts to refute its difficult heritage</w:t>
      </w:r>
      <w:r w:rsidR="00A63B8E" w:rsidRPr="00D77DBC">
        <w:rPr>
          <w:rFonts w:eastAsia="AdvTimes"/>
        </w:rPr>
        <w:t xml:space="preserve"> </w:t>
      </w:r>
      <w:r w:rsidR="00847A2A">
        <w:rPr>
          <w:rFonts w:eastAsia="AdvTimes"/>
        </w:rPr>
        <w:t>‘</w:t>
      </w:r>
      <w:r w:rsidR="00847A2A" w:rsidRPr="00B83829">
        <w:rPr>
          <w:rFonts w:eastAsia="AdvTimes"/>
        </w:rPr>
        <w:t>...</w:t>
      </w:r>
      <w:r w:rsidR="00A63B8E" w:rsidRPr="00B83829">
        <w:rPr>
          <w:rFonts w:eastAsia="AdvTimes"/>
        </w:rPr>
        <w:t>the old City Hall with the balcony where Hitler proclaimed the Greater German Reich</w:t>
      </w:r>
      <w:r w:rsidR="00847A2A">
        <w:rPr>
          <w:rFonts w:eastAsia="AdvTimes"/>
        </w:rPr>
        <w:t>’;</w:t>
      </w:r>
      <w:r w:rsidR="00847A2A" w:rsidRPr="00B83829">
        <w:rPr>
          <w:rFonts w:eastAsia="AdvTimes"/>
        </w:rPr>
        <w:t xml:space="preserve"> </w:t>
      </w:r>
      <w:r w:rsidR="00847A2A">
        <w:rPr>
          <w:rFonts w:eastAsia="AdvTimes"/>
        </w:rPr>
        <w:t>‘</w:t>
      </w:r>
      <w:r w:rsidR="00A63B8E" w:rsidRPr="00B83829">
        <w:rPr>
          <w:rFonts w:eastAsia="AdvTimes"/>
        </w:rPr>
        <w:t>Hitler’s birthplace and its ambitions to expand the town further</w:t>
      </w:r>
      <w:r w:rsidR="00847A2A" w:rsidRPr="00B83829">
        <w:rPr>
          <w:rFonts w:eastAsia="AdvTimes"/>
        </w:rPr>
        <w:t>...</w:t>
      </w:r>
      <w:r w:rsidR="00847A2A">
        <w:rPr>
          <w:rFonts w:eastAsia="AdvTimes"/>
        </w:rPr>
        <w:t>’</w:t>
      </w:r>
      <w:r w:rsidR="00847A2A" w:rsidRPr="00847A2A">
        <w:rPr>
          <w:rFonts w:eastAsia="AdvTimes"/>
        </w:rPr>
        <w:t>.</w:t>
      </w:r>
      <w:r w:rsidR="00847A2A" w:rsidRPr="006018F1">
        <w:rPr>
          <w:rFonts w:eastAsia="AdvTimes"/>
        </w:rPr>
        <w:t xml:space="preserve"> </w:t>
      </w:r>
    </w:p>
    <w:p w14:paraId="2D8DC397" w14:textId="46F90712" w:rsidR="002B6BE6" w:rsidRPr="00D77DBC" w:rsidRDefault="002626EB" w:rsidP="00B83829">
      <w:pPr>
        <w:spacing w:before="120" w:after="120" w:line="360" w:lineRule="auto"/>
        <w:ind w:firstLine="720"/>
        <w:jc w:val="both"/>
        <w:rPr>
          <w:rFonts w:eastAsia="AdvTimes"/>
        </w:rPr>
      </w:pPr>
      <w:r w:rsidRPr="00D77DBC">
        <w:rPr>
          <w:rFonts w:eastAsia="AdvTimes"/>
        </w:rPr>
        <w:t xml:space="preserve">Another set </w:t>
      </w:r>
      <w:r w:rsidR="00343777">
        <w:rPr>
          <w:rFonts w:eastAsia="AdvTimes"/>
        </w:rPr>
        <w:t xml:space="preserve">of </w:t>
      </w:r>
      <w:r w:rsidR="002B6BE6" w:rsidRPr="00D77DBC">
        <w:rPr>
          <w:rFonts w:eastAsia="AdvTimes"/>
        </w:rPr>
        <w:t>questions</w:t>
      </w:r>
      <w:r w:rsidRPr="00D77DBC">
        <w:rPr>
          <w:rFonts w:eastAsia="AdvTimes"/>
        </w:rPr>
        <w:t xml:space="preserve"> was</w:t>
      </w:r>
      <w:r w:rsidR="002B6BE6" w:rsidRPr="00D77DBC">
        <w:rPr>
          <w:rFonts w:eastAsia="AdvTimes"/>
        </w:rPr>
        <w:t xml:space="preserve"> </w:t>
      </w:r>
      <w:r w:rsidR="00B13D71" w:rsidRPr="00D77DBC">
        <w:rPr>
          <w:rFonts w:eastAsia="AdvTimes"/>
        </w:rPr>
        <w:t>designed</w:t>
      </w:r>
      <w:r w:rsidR="002B6BE6" w:rsidRPr="00D77DBC">
        <w:rPr>
          <w:rFonts w:eastAsia="AdvTimes"/>
        </w:rPr>
        <w:t xml:space="preserve"> </w:t>
      </w:r>
      <w:r w:rsidR="00B13D71" w:rsidRPr="00D77DBC">
        <w:rPr>
          <w:rFonts w:eastAsia="AdvTimes"/>
        </w:rPr>
        <w:t>to measure the level of agreement or disagreement with the elicited in stage one cognitive image elements of Linz</w:t>
      </w:r>
      <w:r w:rsidR="00960960" w:rsidRPr="00D77DBC">
        <w:rPr>
          <w:rFonts w:eastAsia="AdvTimes"/>
        </w:rPr>
        <w:t xml:space="preserve"> before </w:t>
      </w:r>
      <w:r w:rsidR="002B6BE6" w:rsidRPr="00D77DBC">
        <w:rPr>
          <w:rFonts w:eastAsia="AdvTimes"/>
        </w:rPr>
        <w:t xml:space="preserve">and during </w:t>
      </w:r>
      <w:r w:rsidR="00960960" w:rsidRPr="00D77DBC">
        <w:rPr>
          <w:rFonts w:eastAsia="AdvTimes"/>
        </w:rPr>
        <w:t>respondents’</w:t>
      </w:r>
      <w:r w:rsidR="002B6BE6" w:rsidRPr="00D77DBC">
        <w:rPr>
          <w:rFonts w:eastAsia="AdvTimes"/>
        </w:rPr>
        <w:t xml:space="preserve"> actual experience in Linz where</w:t>
      </w:r>
      <w:r w:rsidR="007B4E96">
        <w:rPr>
          <w:rFonts w:eastAsia="AdvTimes"/>
        </w:rPr>
        <w:t xml:space="preserve"> a</w:t>
      </w:r>
      <w:r w:rsidR="002B6BE6" w:rsidRPr="00D77DBC">
        <w:rPr>
          <w:rFonts w:eastAsia="AdvTimes"/>
        </w:rPr>
        <w:t xml:space="preserve"> Likert Scale </w:t>
      </w:r>
      <w:r w:rsidR="00FE6A10" w:rsidRPr="00D77DBC">
        <w:rPr>
          <w:rFonts w:eastAsia="AdvTimes"/>
        </w:rPr>
        <w:t xml:space="preserve">was used </w:t>
      </w:r>
      <w:r w:rsidR="002B6BE6" w:rsidRPr="00D77DBC">
        <w:rPr>
          <w:rFonts w:eastAsia="AdvTimes"/>
        </w:rPr>
        <w:t xml:space="preserve">(Strongly agree (1); Agree (2); Neutral (3); Disagree (4); Strongly Disagree (5). Paired-sample t-test was </w:t>
      </w:r>
      <w:r w:rsidR="007B4E96">
        <w:rPr>
          <w:rFonts w:eastAsia="AdvTimes"/>
        </w:rPr>
        <w:t>applied</w:t>
      </w:r>
      <w:r w:rsidR="002B6BE6" w:rsidRPr="00D77DBC">
        <w:rPr>
          <w:rFonts w:eastAsia="AdvTimes"/>
        </w:rPr>
        <w:t xml:space="preserve"> to gain insights into Linz’s image change resulted from respondents’ actual experience</w:t>
      </w:r>
      <w:r w:rsidR="007B4E96">
        <w:rPr>
          <w:rFonts w:eastAsia="AdvTimes"/>
        </w:rPr>
        <w:t>. T</w:t>
      </w:r>
      <w:r w:rsidR="002B6BE6" w:rsidRPr="00D77DBC">
        <w:rPr>
          <w:rFonts w:eastAsia="AdvTimes"/>
        </w:rPr>
        <w:t>he results unveiled that significant changes in respondents’ associations with Linz have occurred</w:t>
      </w:r>
      <w:r w:rsidR="00971FDC" w:rsidRPr="00D77DBC">
        <w:rPr>
          <w:rFonts w:eastAsia="AdvTimes"/>
        </w:rPr>
        <w:t xml:space="preserve"> (Table 2</w:t>
      </w:r>
      <w:r w:rsidR="008E0B5A" w:rsidRPr="00D77DBC">
        <w:rPr>
          <w:rFonts w:eastAsia="AdvTimes"/>
        </w:rPr>
        <w:t>;</w:t>
      </w:r>
      <w:r w:rsidR="007B4E96">
        <w:rPr>
          <w:rFonts w:eastAsia="AdvTimes"/>
        </w:rPr>
        <w:t xml:space="preserve"> </w:t>
      </w:r>
      <w:r w:rsidR="00971FDC" w:rsidRPr="00D77DBC">
        <w:rPr>
          <w:rFonts w:eastAsia="AdvTimes"/>
        </w:rPr>
        <w:t>Table 3)</w:t>
      </w:r>
      <w:r w:rsidR="002B6BE6" w:rsidRPr="00D77DBC">
        <w:rPr>
          <w:rFonts w:eastAsia="AdvTimes"/>
        </w:rPr>
        <w:t xml:space="preserve">. </w:t>
      </w:r>
      <w:r w:rsidR="003F746D" w:rsidRPr="00D77DBC">
        <w:rPr>
          <w:rFonts w:eastAsia="AdvTimes"/>
        </w:rPr>
        <w:t>For example, t</w:t>
      </w:r>
      <w:r w:rsidR="002B6BE6" w:rsidRPr="00D77DBC">
        <w:rPr>
          <w:rFonts w:eastAsia="AdvTimes"/>
        </w:rPr>
        <w:t>he mean values of Cultural Heritage before (M before = 1.59) and after (M after = 1.21) differed significantly</w:t>
      </w:r>
      <w:r w:rsidR="00405D2F">
        <w:rPr>
          <w:rFonts w:eastAsia="AdvTimes"/>
        </w:rPr>
        <w:t xml:space="preserve">. </w:t>
      </w:r>
      <w:r w:rsidR="002B6BE6" w:rsidRPr="00D77DBC">
        <w:rPr>
          <w:rFonts w:eastAsia="AdvTimes"/>
        </w:rPr>
        <w:t xml:space="preserve">In a similar way, Linz’ famous museums for Modern Art – Lentos and Ars Electronica </w:t>
      </w:r>
      <w:r w:rsidR="00206FDA" w:rsidRPr="00D77DBC">
        <w:rPr>
          <w:rFonts w:eastAsia="AdvTimes"/>
        </w:rPr>
        <w:t>Centre</w:t>
      </w:r>
      <w:r w:rsidR="002B6BE6" w:rsidRPr="00D77DBC">
        <w:rPr>
          <w:rFonts w:eastAsia="AdvTimes"/>
        </w:rPr>
        <w:t xml:space="preserve"> also showed significant differences in respondents’ opinion before and after their visit to Linz. For Ars Electronica </w:t>
      </w:r>
      <w:r w:rsidR="00206FDA" w:rsidRPr="00D77DBC">
        <w:rPr>
          <w:rFonts w:eastAsia="AdvTimes"/>
        </w:rPr>
        <w:t>Centre</w:t>
      </w:r>
      <w:r w:rsidR="002B6BE6" w:rsidRPr="00D77DBC">
        <w:rPr>
          <w:rFonts w:eastAsia="AdvTimes"/>
        </w:rPr>
        <w:t xml:space="preserve"> the results were the following: on average, participants rated it significantly higher after their actual experience in Linz (M after = 1.54) than before (M before = 2.25), whereas Lentos Museum had the following significantly different values: M before = 2.25 compared to M after = 1.54. Modern Art changed with 1.02 point scale</w:t>
      </w:r>
      <w:r w:rsidR="00405D2F">
        <w:rPr>
          <w:rFonts w:eastAsia="AdvTimes"/>
        </w:rPr>
        <w:t xml:space="preserve">. </w:t>
      </w:r>
      <w:r w:rsidR="002B6BE6" w:rsidRPr="00D77DBC">
        <w:rPr>
          <w:rFonts w:eastAsia="AdvTimes"/>
        </w:rPr>
        <w:t xml:space="preserve">The average level of agreement </w:t>
      </w:r>
      <w:r w:rsidR="008E0B5A" w:rsidRPr="00D77DBC">
        <w:rPr>
          <w:rFonts w:eastAsia="AdvTimes"/>
        </w:rPr>
        <w:t xml:space="preserve">for </w:t>
      </w:r>
      <w:r w:rsidR="002B6BE6" w:rsidRPr="00D77DBC">
        <w:rPr>
          <w:rFonts w:eastAsia="AdvTimes"/>
        </w:rPr>
        <w:t>the Bruckner Festival (Mean before</w:t>
      </w:r>
      <w:r w:rsidR="00E41820">
        <w:rPr>
          <w:rFonts w:eastAsia="AdvTimes"/>
        </w:rPr>
        <w:t xml:space="preserve"> </w:t>
      </w:r>
      <w:r w:rsidR="002B6BE6" w:rsidRPr="00D77DBC">
        <w:rPr>
          <w:rFonts w:eastAsia="AdvTimes"/>
        </w:rPr>
        <w:t>= 2.55, Mean after = 2.80</w:t>
      </w:r>
      <w:r w:rsidR="00405D2F">
        <w:rPr>
          <w:rFonts w:eastAsia="AdvTimes"/>
        </w:rPr>
        <w:t>)</w:t>
      </w:r>
      <w:r w:rsidR="002B6BE6" w:rsidRPr="00D77DBC">
        <w:rPr>
          <w:rFonts w:eastAsia="AdvTimes"/>
        </w:rPr>
        <w:t xml:space="preserve"> and the International Street Artist Festival (Mean before</w:t>
      </w:r>
      <w:r w:rsidR="00E41820">
        <w:rPr>
          <w:rFonts w:eastAsia="AdvTimes"/>
        </w:rPr>
        <w:t xml:space="preserve"> </w:t>
      </w:r>
      <w:r w:rsidR="002B6BE6" w:rsidRPr="00D77DBC">
        <w:rPr>
          <w:rFonts w:eastAsia="AdvTimes"/>
        </w:rPr>
        <w:t>= 2.93, Mean after = 3.00</w:t>
      </w:r>
      <w:r w:rsidR="00405D2F">
        <w:rPr>
          <w:rFonts w:eastAsia="AdvTimes"/>
        </w:rPr>
        <w:t xml:space="preserve">) </w:t>
      </w:r>
      <w:r w:rsidR="00FF7255" w:rsidRPr="00D77DBC">
        <w:rPr>
          <w:rFonts w:eastAsia="AdvTimes"/>
        </w:rPr>
        <w:t xml:space="preserve">changed slightly, but still statistically significantly, </w:t>
      </w:r>
      <w:r w:rsidR="008E0B5A" w:rsidRPr="00D77DBC">
        <w:rPr>
          <w:rFonts w:eastAsia="AdvTimes"/>
        </w:rPr>
        <w:t xml:space="preserve">for “for worse” </w:t>
      </w:r>
      <w:r w:rsidR="00FF7255" w:rsidRPr="00D77DBC">
        <w:rPr>
          <w:rFonts w:eastAsia="AdvTimes"/>
        </w:rPr>
        <w:t>when comparing</w:t>
      </w:r>
      <w:r w:rsidR="008E0B5A" w:rsidRPr="00D77DBC">
        <w:rPr>
          <w:rFonts w:eastAsia="AdvTimes"/>
        </w:rPr>
        <w:t xml:space="preserve"> the pre</w:t>
      </w:r>
      <w:r w:rsidR="00847A2A">
        <w:rPr>
          <w:rFonts w:eastAsia="AdvTimes"/>
        </w:rPr>
        <w:t>-</w:t>
      </w:r>
      <w:r w:rsidR="008E0B5A" w:rsidRPr="00D77DBC">
        <w:rPr>
          <w:rFonts w:eastAsia="AdvTimes"/>
        </w:rPr>
        <w:t xml:space="preserve"> and post-travel results</w:t>
      </w:r>
      <w:r w:rsidR="00FF7255" w:rsidRPr="00D77DBC">
        <w:rPr>
          <w:rFonts w:eastAsia="AdvTimes"/>
        </w:rPr>
        <w:t>.</w:t>
      </w:r>
    </w:p>
    <w:p w14:paraId="32953F57" w14:textId="17F860EA" w:rsidR="002B6BE6" w:rsidRPr="00D77DBC" w:rsidRDefault="00FF7255" w:rsidP="00B83829">
      <w:pPr>
        <w:spacing w:before="120" w:after="120" w:line="360" w:lineRule="auto"/>
        <w:ind w:firstLine="720"/>
        <w:jc w:val="both"/>
        <w:rPr>
          <w:rFonts w:eastAsia="AdvTimes"/>
        </w:rPr>
      </w:pPr>
      <w:r w:rsidRPr="00D77DBC">
        <w:rPr>
          <w:rFonts w:eastAsia="AdvTimes"/>
        </w:rPr>
        <w:t>All cognitive elements aligned with Linz’s dark side (i.e.</w:t>
      </w:r>
      <w:r w:rsidR="00847A2A">
        <w:rPr>
          <w:rFonts w:eastAsia="AdvTimes"/>
        </w:rPr>
        <w:t>,</w:t>
      </w:r>
      <w:r w:rsidRPr="00D77DBC">
        <w:rPr>
          <w:rFonts w:eastAsia="AdvTimes"/>
        </w:rPr>
        <w:t xml:space="preserve"> Hitler and the Nazi’s past) showed significant decrease in the level of respondents’ associations demonstrating a positive change in Linz’s image altogether. </w:t>
      </w:r>
      <w:r w:rsidR="00B60DCE" w:rsidRPr="00D77DBC">
        <w:rPr>
          <w:rFonts w:eastAsia="AdvTimes"/>
        </w:rPr>
        <w:t>For example, t</w:t>
      </w:r>
      <w:r w:rsidR="002B6BE6" w:rsidRPr="00D77DBC">
        <w:rPr>
          <w:rFonts w:eastAsia="AdvTimes"/>
        </w:rPr>
        <w:t>he steel industry’s mean value before visiting Linz was 2.84 and dropped to 3.33</w:t>
      </w:r>
      <w:r w:rsidR="009A3ACB">
        <w:rPr>
          <w:rFonts w:eastAsia="AdvTimes"/>
        </w:rPr>
        <w:t xml:space="preserve">, </w:t>
      </w:r>
      <w:r w:rsidR="002B6BE6" w:rsidRPr="00D77DBC">
        <w:rPr>
          <w:rFonts w:eastAsia="AdvTimes"/>
        </w:rPr>
        <w:t>whereas the heavy industry’s mean value before visiting Linz was 2.91 and decreased to 3.42</w:t>
      </w:r>
      <w:r w:rsidR="009A3ACB">
        <w:rPr>
          <w:rFonts w:eastAsia="AdvTimes"/>
        </w:rPr>
        <w:t xml:space="preserve">. </w:t>
      </w:r>
      <w:r w:rsidR="002B6BE6" w:rsidRPr="00D77DBC">
        <w:rPr>
          <w:rFonts w:eastAsia="AdvTimes"/>
        </w:rPr>
        <w:t>The association with Hitler was rated averagely at 2.29 before respondents’ actual experience in Linz and went down to 2.59</w:t>
      </w:r>
      <w:r w:rsidR="009A3ACB">
        <w:rPr>
          <w:rFonts w:eastAsia="AdvTimes"/>
        </w:rPr>
        <w:t xml:space="preserve">. </w:t>
      </w:r>
    </w:p>
    <w:p w14:paraId="0C106A95" w14:textId="6CD59DAF" w:rsidR="00880F74" w:rsidRPr="00D77DBC" w:rsidRDefault="00880F74" w:rsidP="002B6BE6">
      <w:pPr>
        <w:spacing w:before="120" w:after="120" w:line="360" w:lineRule="auto"/>
        <w:jc w:val="both"/>
        <w:rPr>
          <w:rFonts w:eastAsia="AdvTimes"/>
        </w:rPr>
      </w:pPr>
    </w:p>
    <w:p w14:paraId="5A0F4550" w14:textId="20A57EC2" w:rsidR="00880F74" w:rsidRPr="00D77DBC" w:rsidRDefault="00880F74" w:rsidP="002B6BE6">
      <w:pPr>
        <w:spacing w:before="120" w:after="120" w:line="360" w:lineRule="auto"/>
        <w:jc w:val="both"/>
        <w:rPr>
          <w:rFonts w:eastAsia="AdvTimes"/>
        </w:rPr>
      </w:pPr>
      <w:r w:rsidRPr="00D77DBC">
        <w:rPr>
          <w:rFonts w:eastAsia="AdvTimes"/>
        </w:rPr>
        <w:t>[Table 2</w:t>
      </w:r>
      <w:r w:rsidR="009E7C16" w:rsidRPr="00D77DBC">
        <w:rPr>
          <w:rFonts w:eastAsia="AdvTimes"/>
        </w:rPr>
        <w:t>; Table 3</w:t>
      </w:r>
      <w:r w:rsidRPr="00D77DBC">
        <w:rPr>
          <w:rFonts w:eastAsia="AdvTimes"/>
        </w:rPr>
        <w:t>]</w:t>
      </w:r>
    </w:p>
    <w:p w14:paraId="0EACE5A9" w14:textId="5A91211E" w:rsidR="002B6BE6" w:rsidRPr="00D77DBC" w:rsidRDefault="002B6BE6" w:rsidP="00415239">
      <w:pPr>
        <w:spacing w:line="400" w:lineRule="atLeast"/>
        <w:ind w:firstLine="720"/>
        <w:jc w:val="both"/>
        <w:rPr>
          <w:rFonts w:eastAsia="AdvTimes"/>
        </w:rPr>
      </w:pPr>
      <w:r w:rsidRPr="00D77DBC">
        <w:rPr>
          <w:rFonts w:eastAsia="AdvTimes"/>
        </w:rPr>
        <w:lastRenderedPageBreak/>
        <w:t xml:space="preserve">The possible relationship </w:t>
      </w:r>
      <w:r w:rsidR="00847A2A">
        <w:rPr>
          <w:rFonts w:eastAsia="AdvTimes"/>
        </w:rPr>
        <w:t>among</w:t>
      </w:r>
      <w:r w:rsidR="00847A2A" w:rsidRPr="00D77DBC">
        <w:rPr>
          <w:rFonts w:eastAsia="AdvTimes"/>
        </w:rPr>
        <w:t xml:space="preserve"> </w:t>
      </w:r>
      <w:r w:rsidRPr="00D77DBC">
        <w:rPr>
          <w:rFonts w:eastAsia="AdvTimes"/>
        </w:rPr>
        <w:t>nationality</w:t>
      </w:r>
      <w:r w:rsidR="000B59E1" w:rsidRPr="00D77DBC">
        <w:rPr>
          <w:rFonts w:eastAsia="AdvTimes"/>
        </w:rPr>
        <w:t xml:space="preserve"> (before and during visiting Linz)</w:t>
      </w:r>
      <w:r w:rsidRPr="00D77DBC">
        <w:rPr>
          <w:rFonts w:eastAsia="AdvTimes"/>
        </w:rPr>
        <w:t xml:space="preserve"> and Linz’s cognitive image components was analysed using independent t-tests. The results indicated that </w:t>
      </w:r>
      <w:r w:rsidR="00C70D87">
        <w:rPr>
          <w:rFonts w:eastAsia="AdvTimes"/>
        </w:rPr>
        <w:t xml:space="preserve">prior to visiting Linz </w:t>
      </w:r>
      <w:r w:rsidRPr="00D77DBC">
        <w:rPr>
          <w:rFonts w:eastAsia="AdvTimes"/>
        </w:rPr>
        <w:t xml:space="preserve">there is a statistically significant correlation between nationality and four out of the ten cognitive image elements, namely Cultural Heritage, Steel Industry, Heavy Industry and Hitler </w:t>
      </w:r>
      <w:r w:rsidR="001A68B4" w:rsidRPr="00D77DBC">
        <w:rPr>
          <w:rFonts w:eastAsia="AdvTimes"/>
        </w:rPr>
        <w:t xml:space="preserve">(Table </w:t>
      </w:r>
      <w:r w:rsidR="00AF04B4">
        <w:rPr>
          <w:rFonts w:eastAsia="AdvTimes"/>
        </w:rPr>
        <w:t>4</w:t>
      </w:r>
      <w:r w:rsidR="001A68B4" w:rsidRPr="00D77DBC">
        <w:rPr>
          <w:rFonts w:eastAsia="AdvTimes"/>
        </w:rPr>
        <w:t>)</w:t>
      </w:r>
      <w:r w:rsidRPr="00D77DBC">
        <w:rPr>
          <w:rFonts w:eastAsia="AdvTimes"/>
        </w:rPr>
        <w:t>. The Mean for Cultural Heritage was nearly the same for Austrians (M= 1.68</w:t>
      </w:r>
      <w:r w:rsidR="003531C8">
        <w:rPr>
          <w:rFonts w:eastAsia="AdvTimes"/>
        </w:rPr>
        <w:t>)</w:t>
      </w:r>
      <w:r w:rsidRPr="00D77DBC">
        <w:rPr>
          <w:rFonts w:eastAsia="AdvTimes"/>
        </w:rPr>
        <w:t xml:space="preserve"> and Internationals (1.51); whereas for Steel Industry (Austrians M= 2.33, Internationals M=3.33), Heavy Industry (Austrians M= 2.34; Internationals M=3.42</w:t>
      </w:r>
      <w:r w:rsidR="00E41820">
        <w:rPr>
          <w:rFonts w:eastAsia="AdvTimes"/>
        </w:rPr>
        <w:t xml:space="preserve">) </w:t>
      </w:r>
      <w:r w:rsidRPr="00D77DBC">
        <w:rPr>
          <w:rFonts w:eastAsia="AdvTimes"/>
        </w:rPr>
        <w:t xml:space="preserve">and Hitler (Austrians M=2.11; Internationals M=2.45) the differences in the Means were more substantial which indicates that </w:t>
      </w:r>
      <w:r w:rsidR="001A68B4" w:rsidRPr="00D77DBC">
        <w:rPr>
          <w:rFonts w:eastAsia="AdvTimes"/>
        </w:rPr>
        <w:t xml:space="preserve">prior to visiting Linz </w:t>
      </w:r>
      <w:r w:rsidRPr="00D77DBC">
        <w:rPr>
          <w:rFonts w:eastAsia="AdvTimes"/>
        </w:rPr>
        <w:t xml:space="preserve">the Austrian respondents were more likely to associate </w:t>
      </w:r>
      <w:r w:rsidR="000B59E1" w:rsidRPr="00D77DBC">
        <w:rPr>
          <w:rFonts w:eastAsia="AdvTimes"/>
        </w:rPr>
        <w:t>Linz with its</w:t>
      </w:r>
      <w:r w:rsidRPr="00D77DBC">
        <w:rPr>
          <w:rFonts w:eastAsia="AdvTimes"/>
        </w:rPr>
        <w:t xml:space="preserve"> negative </w:t>
      </w:r>
      <w:r w:rsidR="000B59E1" w:rsidRPr="00D77DBC">
        <w:rPr>
          <w:rFonts w:eastAsia="AdvTimes"/>
        </w:rPr>
        <w:t>sides</w:t>
      </w:r>
      <w:r w:rsidRPr="00D77DBC">
        <w:rPr>
          <w:rFonts w:eastAsia="AdvTimes"/>
        </w:rPr>
        <w:t xml:space="preserve"> than the Internationals</w:t>
      </w:r>
      <w:r w:rsidR="001A68B4" w:rsidRPr="00D77DBC">
        <w:rPr>
          <w:rFonts w:eastAsia="AdvTimes"/>
        </w:rPr>
        <w:t xml:space="preserve">. </w:t>
      </w:r>
    </w:p>
    <w:p w14:paraId="19F34F8D" w14:textId="73F88390" w:rsidR="002B6BE6" w:rsidRPr="00D77DBC" w:rsidRDefault="002B6BE6" w:rsidP="009B7A4E">
      <w:pPr>
        <w:spacing w:line="360" w:lineRule="auto"/>
        <w:jc w:val="both"/>
        <w:rPr>
          <w:rFonts w:eastAsia="AdvTimes"/>
        </w:rPr>
      </w:pPr>
    </w:p>
    <w:p w14:paraId="3B5C83AC" w14:textId="331C81E0" w:rsidR="009E7C16" w:rsidRDefault="009E7C16" w:rsidP="00AF04B4">
      <w:pPr>
        <w:spacing w:line="360" w:lineRule="auto"/>
        <w:jc w:val="both"/>
        <w:rPr>
          <w:rFonts w:eastAsia="AdvTimes"/>
        </w:rPr>
      </w:pPr>
      <w:r w:rsidRPr="00D77DBC">
        <w:rPr>
          <w:rFonts w:eastAsia="AdvTimes"/>
        </w:rPr>
        <w:t>[</w:t>
      </w:r>
      <w:r w:rsidR="00AF04B4">
        <w:rPr>
          <w:rFonts w:eastAsia="AdvTimes"/>
        </w:rPr>
        <w:t>Table 4</w:t>
      </w:r>
      <w:r w:rsidRPr="00D77DBC">
        <w:rPr>
          <w:rFonts w:eastAsia="AdvTimes"/>
        </w:rPr>
        <w:t>]</w:t>
      </w:r>
    </w:p>
    <w:p w14:paraId="73CAAC01" w14:textId="77777777" w:rsidR="00156799" w:rsidRPr="00D77DBC" w:rsidRDefault="00156799" w:rsidP="009B7A4E">
      <w:pPr>
        <w:spacing w:line="360" w:lineRule="auto"/>
        <w:jc w:val="both"/>
        <w:rPr>
          <w:rFonts w:eastAsia="AdvTimes"/>
        </w:rPr>
      </w:pPr>
    </w:p>
    <w:p w14:paraId="0BC4384C" w14:textId="3B3C88A4" w:rsidR="002B6BE6" w:rsidRPr="00D77DBC" w:rsidRDefault="002B6BE6" w:rsidP="00B83829">
      <w:pPr>
        <w:spacing w:line="360" w:lineRule="auto"/>
        <w:ind w:firstLine="720"/>
        <w:jc w:val="both"/>
        <w:rPr>
          <w:rFonts w:eastAsia="AdvTimes"/>
        </w:rPr>
      </w:pPr>
      <w:r w:rsidRPr="00D77DBC">
        <w:rPr>
          <w:rFonts w:eastAsia="AdvTimes"/>
        </w:rPr>
        <w:t xml:space="preserve">With respect to Linz’s “on-situ” </w:t>
      </w:r>
      <w:r w:rsidR="00114BC0" w:rsidRPr="00D77DBC">
        <w:rPr>
          <w:rFonts w:eastAsia="AdvTimes"/>
        </w:rPr>
        <w:t>i</w:t>
      </w:r>
      <w:r w:rsidR="00C3594B" w:rsidRPr="00D77DBC">
        <w:rPr>
          <w:rFonts w:eastAsia="AdvTimes"/>
        </w:rPr>
        <w:t>mage</w:t>
      </w:r>
      <w:r w:rsidR="00291FA8" w:rsidRPr="00D77DBC">
        <w:rPr>
          <w:rFonts w:eastAsia="AdvTimes"/>
        </w:rPr>
        <w:t>,</w:t>
      </w:r>
      <w:r w:rsidR="00C3594B" w:rsidRPr="00D77DBC">
        <w:rPr>
          <w:rFonts w:eastAsia="AdvTimes"/>
        </w:rPr>
        <w:t xml:space="preserve"> </w:t>
      </w:r>
      <w:r w:rsidR="00114BC0" w:rsidRPr="00D77DBC">
        <w:rPr>
          <w:rFonts w:eastAsia="AdvTimes"/>
        </w:rPr>
        <w:t>a</w:t>
      </w:r>
      <w:r w:rsidR="00095989" w:rsidRPr="00D77DBC">
        <w:rPr>
          <w:rFonts w:eastAsia="AdvTimes"/>
        </w:rPr>
        <w:t xml:space="preserve">ll </w:t>
      </w:r>
      <w:r w:rsidRPr="00D77DBC">
        <w:rPr>
          <w:rFonts w:eastAsia="AdvTimes"/>
        </w:rPr>
        <w:t xml:space="preserve">cognitive image elements </w:t>
      </w:r>
      <w:r w:rsidR="00CB4B51" w:rsidRPr="00D77DBC">
        <w:rPr>
          <w:rFonts w:eastAsia="AdvTimes"/>
        </w:rPr>
        <w:t>that were previously found to be in a significant relationship with nationality</w:t>
      </w:r>
      <w:r w:rsidR="00291FA8" w:rsidRPr="00D77DBC">
        <w:rPr>
          <w:rFonts w:eastAsia="AdvTimes"/>
        </w:rPr>
        <w:t>,</w:t>
      </w:r>
      <w:r w:rsidR="00CB4B51" w:rsidRPr="00D77DBC">
        <w:rPr>
          <w:rFonts w:eastAsia="AdvTimes"/>
        </w:rPr>
        <w:t xml:space="preserve"> </w:t>
      </w:r>
      <w:r w:rsidR="00095989" w:rsidRPr="00D77DBC">
        <w:rPr>
          <w:rFonts w:eastAsia="AdvTimes"/>
        </w:rPr>
        <w:t>apart from Hitler</w:t>
      </w:r>
      <w:r w:rsidR="00291FA8" w:rsidRPr="00D77DBC">
        <w:rPr>
          <w:rFonts w:eastAsia="AdvTimes"/>
        </w:rPr>
        <w:t xml:space="preserve"> (Domestic M= 2.58; Internationals M= 2.59)</w:t>
      </w:r>
      <w:r w:rsidR="00B94F00" w:rsidRPr="00D77DBC">
        <w:rPr>
          <w:rFonts w:eastAsia="AdvTimes"/>
        </w:rPr>
        <w:t xml:space="preserve">, </w:t>
      </w:r>
      <w:r w:rsidR="00095989" w:rsidRPr="00D77DBC">
        <w:rPr>
          <w:rFonts w:eastAsia="AdvTimes"/>
        </w:rPr>
        <w:t>were found to still be</w:t>
      </w:r>
      <w:r w:rsidR="00C3594B" w:rsidRPr="00D77DBC">
        <w:rPr>
          <w:rFonts w:eastAsia="AdvTimes"/>
        </w:rPr>
        <w:t xml:space="preserve"> significantly influenced </w:t>
      </w:r>
      <w:r w:rsidR="00291FA8" w:rsidRPr="00D77DBC">
        <w:rPr>
          <w:rFonts w:eastAsia="AdvTimes"/>
        </w:rPr>
        <w:t xml:space="preserve">by nationality.  Moreover, significant </w:t>
      </w:r>
      <w:r w:rsidR="00B94F00" w:rsidRPr="00D77DBC">
        <w:rPr>
          <w:rFonts w:eastAsia="AdvTimes"/>
        </w:rPr>
        <w:t xml:space="preserve">differences were found in the answers given by the International and the </w:t>
      </w:r>
      <w:r w:rsidR="00B05001">
        <w:rPr>
          <w:rFonts w:eastAsia="AdvTimes"/>
        </w:rPr>
        <w:t>D</w:t>
      </w:r>
      <w:r w:rsidR="00B94F00" w:rsidRPr="00D77DBC">
        <w:rPr>
          <w:rFonts w:eastAsia="AdvTimes"/>
        </w:rPr>
        <w:t xml:space="preserve">omestic visitors in relation to Modern Art and Lentos </w:t>
      </w:r>
      <w:r w:rsidR="001141F7" w:rsidRPr="00D77DBC">
        <w:rPr>
          <w:rFonts w:eastAsia="AdvTimes"/>
        </w:rPr>
        <w:t xml:space="preserve">(Table </w:t>
      </w:r>
      <w:r w:rsidR="002068C4">
        <w:rPr>
          <w:rFonts w:eastAsia="AdvTimes"/>
        </w:rPr>
        <w:t>5</w:t>
      </w:r>
      <w:r w:rsidR="001141F7" w:rsidRPr="00D77DBC">
        <w:rPr>
          <w:rFonts w:eastAsia="AdvTimes"/>
        </w:rPr>
        <w:t>)</w:t>
      </w:r>
      <w:r w:rsidRPr="00D77DBC">
        <w:rPr>
          <w:rFonts w:eastAsia="AdvTimes"/>
        </w:rPr>
        <w:t xml:space="preserve">. </w:t>
      </w:r>
    </w:p>
    <w:p w14:paraId="575E0F65" w14:textId="4E81887B" w:rsidR="009E7C16" w:rsidRPr="00D77DBC" w:rsidRDefault="009E7C16" w:rsidP="002B6BE6">
      <w:pPr>
        <w:spacing w:line="360" w:lineRule="auto"/>
        <w:jc w:val="both"/>
        <w:rPr>
          <w:rFonts w:eastAsia="AdvTimes"/>
        </w:rPr>
      </w:pPr>
    </w:p>
    <w:p w14:paraId="5A5DBB03" w14:textId="67625FDC" w:rsidR="009E7C16" w:rsidRDefault="009E7C16" w:rsidP="002068C4">
      <w:pPr>
        <w:spacing w:line="360" w:lineRule="auto"/>
        <w:jc w:val="both"/>
        <w:rPr>
          <w:rFonts w:eastAsia="AdvTimes"/>
        </w:rPr>
      </w:pPr>
      <w:r w:rsidRPr="00D77DBC">
        <w:rPr>
          <w:rFonts w:eastAsia="AdvTimes"/>
        </w:rPr>
        <w:t>[</w:t>
      </w:r>
      <w:r w:rsidR="002068C4">
        <w:rPr>
          <w:rFonts w:eastAsia="AdvTimes"/>
        </w:rPr>
        <w:t>Table 5</w:t>
      </w:r>
      <w:r w:rsidRPr="00D77DBC">
        <w:rPr>
          <w:rFonts w:eastAsia="AdvTimes"/>
        </w:rPr>
        <w:t>]</w:t>
      </w:r>
    </w:p>
    <w:p w14:paraId="3F93BE7A" w14:textId="77777777" w:rsidR="00156799" w:rsidRPr="00D77DBC" w:rsidRDefault="00156799" w:rsidP="002B6BE6">
      <w:pPr>
        <w:spacing w:line="360" w:lineRule="auto"/>
        <w:jc w:val="both"/>
        <w:rPr>
          <w:rFonts w:eastAsia="AdvTimes"/>
        </w:rPr>
      </w:pPr>
    </w:p>
    <w:p w14:paraId="01B07BE7" w14:textId="4C9A893C" w:rsidR="002B6BE6" w:rsidRPr="00D77DBC" w:rsidRDefault="002B6BE6" w:rsidP="00B83829">
      <w:pPr>
        <w:spacing w:line="360" w:lineRule="auto"/>
        <w:ind w:firstLine="720"/>
        <w:jc w:val="both"/>
        <w:rPr>
          <w:rFonts w:eastAsia="AdvTimes"/>
        </w:rPr>
      </w:pPr>
      <w:r w:rsidRPr="00D77DBC">
        <w:rPr>
          <w:rFonts w:eastAsia="AdvTimes"/>
        </w:rPr>
        <w:t xml:space="preserve">Cultural heritage results showed that Internationals evaluate it more strongly (M= 1.12) and statistically significantly than Austrians (M= 1.31). Internationals associate Linz with Lentos almost to the same extent as Austrians (M=1.47 compared to M= 1.62) albeit the difference is significantly different. This finding is mirrored by the fact that Internationals also accessed Linz’s Modern Art significantly higher than Austrians (M=1.56 compared to M= 1.82). Results also indicated that Austrians are significantly more likely to associate Linz with its Steel Industry and Heavy Industry than Internationals. </w:t>
      </w:r>
    </w:p>
    <w:bookmarkEnd w:id="18"/>
    <w:p w14:paraId="6A8DFA8C" w14:textId="28C68DCB" w:rsidR="002B6BE6" w:rsidRPr="00D77DBC" w:rsidRDefault="002B6BE6" w:rsidP="002B6BE6">
      <w:pPr>
        <w:spacing w:line="360" w:lineRule="auto"/>
        <w:jc w:val="both"/>
        <w:rPr>
          <w:rFonts w:eastAsia="AdvTimes"/>
        </w:rPr>
      </w:pPr>
    </w:p>
    <w:p w14:paraId="28A337EB" w14:textId="78DDCB91" w:rsidR="00B65EA4" w:rsidRPr="00B05001" w:rsidRDefault="00872589" w:rsidP="00B05001">
      <w:pPr>
        <w:pStyle w:val="Heading1"/>
      </w:pPr>
      <w:r>
        <w:t xml:space="preserve">6. </w:t>
      </w:r>
      <w:r w:rsidR="00B65EA4" w:rsidRPr="00B05001">
        <w:t xml:space="preserve">Discussion and conclusion </w:t>
      </w:r>
    </w:p>
    <w:p w14:paraId="6F67151A" w14:textId="0BB5CFB9" w:rsidR="008954D8" w:rsidRPr="00D77DBC" w:rsidRDefault="008954D8" w:rsidP="00B83829">
      <w:pPr>
        <w:spacing w:line="360" w:lineRule="auto"/>
        <w:jc w:val="both"/>
        <w:rPr>
          <w:rFonts w:eastAsia="AdvTimes"/>
        </w:rPr>
      </w:pPr>
      <w:r>
        <w:rPr>
          <w:rFonts w:eastAsia="AdvTimes"/>
        </w:rPr>
        <w:t xml:space="preserve">Positioning or re-positioning a destination on the already overcrowded market is a challenging task in normal circumstances but paired with difficult heritage could be a major obstacle to any DMO. The current study tentatively suggests that nationality influences the richness and </w:t>
      </w:r>
      <w:r>
        <w:rPr>
          <w:rFonts w:eastAsia="AdvTimes"/>
        </w:rPr>
        <w:lastRenderedPageBreak/>
        <w:t xml:space="preserve">intensity of respondents’ associations with Linz where the Internationals were more likely to have a higher number of spontaneous associations </w:t>
      </w:r>
      <w:r w:rsidR="00862C8E">
        <w:rPr>
          <w:rFonts w:eastAsia="AdvTimes"/>
        </w:rPr>
        <w:t xml:space="preserve">(keywords) </w:t>
      </w:r>
      <w:r>
        <w:rPr>
          <w:rFonts w:eastAsia="AdvTimes"/>
        </w:rPr>
        <w:t xml:space="preserve">than Austrians which is in </w:t>
      </w:r>
      <w:r w:rsidRPr="00D77DBC">
        <w:rPr>
          <w:rFonts w:eastAsia="AdvTimes"/>
        </w:rPr>
        <w:t xml:space="preserve">contrast with that of Reilly’s study (1990) </w:t>
      </w:r>
      <w:r>
        <w:rPr>
          <w:rFonts w:eastAsia="AdvTimes"/>
        </w:rPr>
        <w:t>reporting that</w:t>
      </w:r>
      <w:r w:rsidRPr="00D77DBC">
        <w:rPr>
          <w:rFonts w:eastAsia="AdvTimes"/>
        </w:rPr>
        <w:t xml:space="preserve"> respondents living far away from a destination were found to lack a vivid image of i</w:t>
      </w:r>
      <w:r>
        <w:rPr>
          <w:rFonts w:eastAsia="AdvTimes"/>
        </w:rPr>
        <w:t xml:space="preserve">t. Moreover, Nazi’s past appears to be still deeply rooted in Linz’s brand despite DMO’s continuous attempts to reposition the destination’s image by consciously or subconsciously trying to refute its difficult heritage by focusing its marketing efforts on promoting Linz’s vivid cultural life. </w:t>
      </w:r>
    </w:p>
    <w:p w14:paraId="60A16DC5" w14:textId="58EE94AB" w:rsidR="008954D8" w:rsidRDefault="008954D8" w:rsidP="00B83829">
      <w:pPr>
        <w:spacing w:line="360" w:lineRule="auto"/>
        <w:ind w:firstLine="720"/>
        <w:jc w:val="both"/>
        <w:rPr>
          <w:rFonts w:eastAsia="AdvTimes"/>
        </w:rPr>
      </w:pPr>
      <w:r>
        <w:rPr>
          <w:rFonts w:eastAsia="AdvTimes"/>
        </w:rPr>
        <w:t>It was also unveiled that actual experience at the destination positively modifies and influences its image as suggested in the literature (</w:t>
      </w:r>
      <w:proofErr w:type="spellStart"/>
      <w:r>
        <w:rPr>
          <w:rFonts w:eastAsia="AdvTimes"/>
        </w:rPr>
        <w:t>Baloglu</w:t>
      </w:r>
      <w:proofErr w:type="spellEnd"/>
      <w:r>
        <w:rPr>
          <w:rFonts w:eastAsia="AdvTimes"/>
        </w:rPr>
        <w:t xml:space="preserve">, 2001). Nevertheless, the modifications that occurred were more substantial for the International visitors which highlights the needs for a differentiated tourism product and marketing campaigns to adjust Linz’s image for the domestic market and to overcome any stigmas associated with the town. Overall, Linz’s image attributes linked to its DMO’s strategies to establish the town as a centre for modern </w:t>
      </w:r>
      <w:r w:rsidR="002D4739">
        <w:rPr>
          <w:rFonts w:eastAsia="AdvTimes"/>
        </w:rPr>
        <w:t>art and</w:t>
      </w:r>
      <w:r>
        <w:rPr>
          <w:rFonts w:eastAsia="AdvTimes"/>
        </w:rPr>
        <w:t xml:space="preserve"> contemporary culture were rated higher after visiting it which signals that the DMO’s efforts to rebrand the destination are starting to be fruitful. This is supported by the fact that respondents’ associations with Linz’s difficult heritage after visiting it, significantly decreased which again demonstrates a positive change in its image. This illustrates that rectifying destination image is feasible in the long term if destinations with difficult heritage engage in an unprejudiced discourse and present a balanced, </w:t>
      </w:r>
      <w:proofErr w:type="gramStart"/>
      <w:r>
        <w:rPr>
          <w:rFonts w:eastAsia="AdvTimes"/>
        </w:rPr>
        <w:t>non-judgmental</w:t>
      </w:r>
      <w:proofErr w:type="gramEnd"/>
      <w:r>
        <w:rPr>
          <w:rFonts w:eastAsia="AdvTimes"/>
        </w:rPr>
        <w:t xml:space="preserve"> and facts-based account of past events.  </w:t>
      </w:r>
    </w:p>
    <w:p w14:paraId="2BFD0AFD" w14:textId="54C3E2C5" w:rsidR="008954D8" w:rsidRPr="006E649E" w:rsidRDefault="008954D8" w:rsidP="00B83829">
      <w:pPr>
        <w:spacing w:before="120" w:after="120" w:line="360" w:lineRule="auto"/>
        <w:ind w:firstLine="720"/>
        <w:jc w:val="both"/>
        <w:rPr>
          <w:rFonts w:eastAsia="AdvTimes"/>
        </w:rPr>
      </w:pPr>
      <w:r>
        <w:rPr>
          <w:rFonts w:eastAsia="AdvTimes"/>
        </w:rPr>
        <w:t xml:space="preserve">The current study also </w:t>
      </w:r>
      <w:r w:rsidRPr="00D77DBC">
        <w:rPr>
          <w:rFonts w:eastAsia="AdvTimes"/>
        </w:rPr>
        <w:t xml:space="preserve">verified the results of previous studies (Hunt, 1975; MacKay and </w:t>
      </w:r>
      <w:proofErr w:type="spellStart"/>
      <w:r w:rsidRPr="00D77DBC">
        <w:rPr>
          <w:rFonts w:eastAsia="AdvTimes"/>
        </w:rPr>
        <w:t>Fesenmaier</w:t>
      </w:r>
      <w:proofErr w:type="spellEnd"/>
      <w:r w:rsidRPr="00D77DBC">
        <w:rPr>
          <w:rFonts w:eastAsia="AdvTimes"/>
        </w:rPr>
        <w:t xml:space="preserve">, 2000; </w:t>
      </w:r>
      <w:proofErr w:type="spellStart"/>
      <w:r w:rsidRPr="00D77DBC">
        <w:rPr>
          <w:rFonts w:eastAsia="AdvTimes"/>
        </w:rPr>
        <w:t>Fakeye</w:t>
      </w:r>
      <w:proofErr w:type="spellEnd"/>
      <w:r w:rsidRPr="00D77DBC">
        <w:rPr>
          <w:rFonts w:eastAsia="AdvTimes"/>
        </w:rPr>
        <w:t xml:space="preserve"> and Crompton, 1991; </w:t>
      </w:r>
      <w:proofErr w:type="spellStart"/>
      <w:r w:rsidRPr="00D77DBC">
        <w:rPr>
          <w:rFonts w:eastAsia="AdvTimes"/>
        </w:rPr>
        <w:t>Beerli</w:t>
      </w:r>
      <w:proofErr w:type="spellEnd"/>
      <w:r w:rsidRPr="00D77DBC">
        <w:rPr>
          <w:rFonts w:eastAsia="AdvTimes"/>
        </w:rPr>
        <w:t xml:space="preserve"> and Martin, 2004; Hsu </w:t>
      </w:r>
      <w:r w:rsidR="00151FB5" w:rsidRPr="00151FB5">
        <w:rPr>
          <w:rFonts w:eastAsia="AdvTimes"/>
          <w:i/>
          <w:iCs/>
        </w:rPr>
        <w:t>et al.</w:t>
      </w:r>
      <w:r w:rsidRPr="00D77DBC">
        <w:rPr>
          <w:rFonts w:eastAsia="AdvTimes"/>
        </w:rPr>
        <w:t>, 2004) that “distance” (or “nationality”), in general, has a direct effect over tourism destination images.</w:t>
      </w:r>
      <w:r>
        <w:rPr>
          <w:rFonts w:eastAsia="AdvTimes"/>
        </w:rPr>
        <w:t xml:space="preserve"> Nevertheless, it was also proved that different stakeholders see the destination differently and targeting both domestic and international visitors using the same promotion strategy would not lead to the desired outcomes. </w:t>
      </w:r>
      <w:r w:rsidRPr="00D77DBC">
        <w:rPr>
          <w:rFonts w:eastAsia="AdvTimes"/>
        </w:rPr>
        <w:t xml:space="preserve">This finding is </w:t>
      </w:r>
      <w:r>
        <w:rPr>
          <w:rFonts w:eastAsia="AdvTimes"/>
        </w:rPr>
        <w:t>adherent with</w:t>
      </w:r>
      <w:r w:rsidRPr="00D77DBC">
        <w:rPr>
          <w:rFonts w:eastAsia="AdvTimes"/>
        </w:rPr>
        <w:t xml:space="preserve"> Crompton</w:t>
      </w:r>
      <w:r>
        <w:rPr>
          <w:rFonts w:eastAsia="AdvTimes"/>
        </w:rPr>
        <w:t>’s</w:t>
      </w:r>
      <w:r w:rsidRPr="00D77DBC">
        <w:rPr>
          <w:rFonts w:eastAsia="AdvTimes"/>
        </w:rPr>
        <w:t xml:space="preserve"> (1979) that individuals who live away from a destination </w:t>
      </w:r>
      <w:proofErr w:type="gramStart"/>
      <w:r w:rsidRPr="00D77DBC">
        <w:rPr>
          <w:rFonts w:eastAsia="AdvTimes"/>
        </w:rPr>
        <w:t>have a tendency to</w:t>
      </w:r>
      <w:proofErr w:type="gramEnd"/>
      <w:r w:rsidRPr="00D77DBC">
        <w:rPr>
          <w:rFonts w:eastAsia="AdvTimes"/>
        </w:rPr>
        <w:t xml:space="preserve"> hold more positive images of it</w:t>
      </w:r>
      <w:r>
        <w:rPr>
          <w:rFonts w:eastAsia="AdvTimes"/>
        </w:rPr>
        <w:t xml:space="preserve"> since the</w:t>
      </w:r>
      <w:r w:rsidRPr="00D77DBC">
        <w:rPr>
          <w:rFonts w:eastAsia="AdvTimes"/>
        </w:rPr>
        <w:t xml:space="preserve"> Austrians were found to have </w:t>
      </w:r>
      <w:r>
        <w:rPr>
          <w:rFonts w:eastAsia="AdvTimes"/>
        </w:rPr>
        <w:t xml:space="preserve">a </w:t>
      </w:r>
      <w:r w:rsidRPr="00D77DBC">
        <w:rPr>
          <w:rFonts w:eastAsia="AdvTimes"/>
        </w:rPr>
        <w:t xml:space="preserve">more negative image of Linz than the Internationals. </w:t>
      </w:r>
      <w:r>
        <w:rPr>
          <w:rFonts w:eastAsia="AdvTimes"/>
        </w:rPr>
        <w:t xml:space="preserve">For example, the main differences between the Austrians and the Internationals prior to visiting Linz were found to be linked to Linz’s difficult past (Hitler, Heavy Industry, Steel Industry, Cultural Heritage) indicating that the Austrians were more likely </w:t>
      </w:r>
      <w:r w:rsidRPr="00D77DBC">
        <w:rPr>
          <w:rFonts w:eastAsia="AdvTimes"/>
        </w:rPr>
        <w:t>to associate Linz with its negative sides than the Internationals</w:t>
      </w:r>
      <w:r>
        <w:rPr>
          <w:rFonts w:eastAsia="AdvTimes"/>
        </w:rPr>
        <w:t xml:space="preserve">. </w:t>
      </w:r>
      <w:r w:rsidRPr="00D77DBC">
        <w:rPr>
          <w:rFonts w:eastAsia="AdvTimes"/>
        </w:rPr>
        <w:t xml:space="preserve">The Internationals rated Linz’s “a priori” cognitive image dimension “Contemporary Culture” higher than the Austrians (not significantly though), </w:t>
      </w:r>
      <w:r w:rsidRPr="00D77DBC">
        <w:rPr>
          <w:rFonts w:eastAsia="AdvTimes"/>
        </w:rPr>
        <w:lastRenderedPageBreak/>
        <w:t xml:space="preserve">showing that the Austrians tend to underestimate Linz’s place on the European cultural map of Modern Art. </w:t>
      </w:r>
      <w:r>
        <w:rPr>
          <w:rFonts w:eastAsia="AdvTimes"/>
        </w:rPr>
        <w:t xml:space="preserve">This finding supports Bonn </w:t>
      </w:r>
      <w:r w:rsidR="00151FB5" w:rsidRPr="00151FB5">
        <w:rPr>
          <w:rFonts w:eastAsia="AdvTimes"/>
          <w:i/>
          <w:iCs/>
        </w:rPr>
        <w:t>et al.</w:t>
      </w:r>
      <w:r>
        <w:rPr>
          <w:rFonts w:eastAsia="AdvTimes"/>
        </w:rPr>
        <w:t>,’ argument (2005) that destinations should not use the same destination image to attract visitors with different socio-cultural background</w:t>
      </w:r>
      <w:r w:rsidRPr="001D4C50">
        <w:t>.</w:t>
      </w:r>
      <w:r>
        <w:rPr>
          <w:rFonts w:eastAsia="AdvTimes"/>
        </w:rPr>
        <w:t xml:space="preserve"> Not surprisingly, Linz’s “on-situ” image showed similar results with some minor alterations. Austrians were still more likely to have slightly more negative associations (Steel/Heavy Industry) with Linz than Internationals whose associations were mostly linked to Linz’s contemporary art image elements (Modern Art, Lentos). The reported findings call for a more targeted campaign on a local/domestic level aimed at shifting prejudices and promoting Linz as a cultural destination for the domestic market</w:t>
      </w:r>
      <w:r w:rsidR="004A0A36">
        <w:rPr>
          <w:rFonts w:eastAsia="AdvTimes"/>
        </w:rPr>
        <w:t>. This could be achieved by using</w:t>
      </w:r>
      <w:r w:rsidR="006509B3">
        <w:rPr>
          <w:rFonts w:eastAsia="AdvTimes"/>
        </w:rPr>
        <w:t xml:space="preserve"> on a national level</w:t>
      </w:r>
      <w:r w:rsidR="004A0A36">
        <w:rPr>
          <w:rFonts w:eastAsia="AdvTimes"/>
        </w:rPr>
        <w:t xml:space="preserve"> traditional</w:t>
      </w:r>
      <w:r w:rsidR="00F61442">
        <w:rPr>
          <w:rFonts w:eastAsia="AdvTimes"/>
        </w:rPr>
        <w:t>,</w:t>
      </w:r>
      <w:r w:rsidR="004A0A36">
        <w:rPr>
          <w:rFonts w:eastAsia="AdvTimes"/>
        </w:rPr>
        <w:t xml:space="preserve"> promotional channels such as radio, </w:t>
      </w:r>
      <w:r w:rsidR="002900D8">
        <w:rPr>
          <w:rFonts w:eastAsia="AdvTimes"/>
        </w:rPr>
        <w:t>television,</w:t>
      </w:r>
      <w:r w:rsidR="004A0A36">
        <w:rPr>
          <w:rFonts w:eastAsia="AdvTimes"/>
        </w:rPr>
        <w:t xml:space="preserve"> and tourism brochures</w:t>
      </w:r>
      <w:r w:rsidR="00F61442">
        <w:rPr>
          <w:rFonts w:eastAsia="AdvTimes"/>
        </w:rPr>
        <w:t>,</w:t>
      </w:r>
      <w:r w:rsidR="00A10DB5">
        <w:rPr>
          <w:rFonts w:eastAsia="AdvTimes"/>
        </w:rPr>
        <w:t xml:space="preserve"> but also by involving </w:t>
      </w:r>
      <w:r w:rsidR="002900D8">
        <w:rPr>
          <w:rFonts w:eastAsia="AdvTimes"/>
        </w:rPr>
        <w:t xml:space="preserve">local </w:t>
      </w:r>
      <w:r w:rsidR="006509B3">
        <w:rPr>
          <w:rFonts w:eastAsia="AdvTimes"/>
        </w:rPr>
        <w:t>renowned</w:t>
      </w:r>
      <w:r w:rsidR="00A10DB5">
        <w:rPr>
          <w:rFonts w:eastAsia="AdvTimes"/>
        </w:rPr>
        <w:t xml:space="preserve"> Austrians, to act as destination ambassadors. </w:t>
      </w:r>
      <w:r w:rsidR="004C65FD">
        <w:rPr>
          <w:rFonts w:eastAsia="AdvTimes"/>
        </w:rPr>
        <w:t xml:space="preserve">In addition to these recommendations, the local DMO should </w:t>
      </w:r>
      <w:r w:rsidR="00C20DDF">
        <w:rPr>
          <w:rFonts w:eastAsia="AdvTimes"/>
        </w:rPr>
        <w:t xml:space="preserve">engage into a “dialog” with potential domestic tourists </w:t>
      </w:r>
      <w:r w:rsidR="002E2240">
        <w:rPr>
          <w:rFonts w:eastAsia="AdvTimes"/>
        </w:rPr>
        <w:t xml:space="preserve">on various social media sites </w:t>
      </w:r>
      <w:r w:rsidR="00C20DDF">
        <w:rPr>
          <w:rFonts w:eastAsia="AdvTimes"/>
        </w:rPr>
        <w:t xml:space="preserve">where the focus </w:t>
      </w:r>
      <w:r w:rsidR="002E2240">
        <w:rPr>
          <w:rFonts w:eastAsia="AdvTimes"/>
        </w:rPr>
        <w:t>should be</w:t>
      </w:r>
      <w:r w:rsidR="00C20DDF">
        <w:rPr>
          <w:rFonts w:eastAsia="AdvTimes"/>
        </w:rPr>
        <w:t xml:space="preserve"> on </w:t>
      </w:r>
      <w:r w:rsidR="00084FAD">
        <w:rPr>
          <w:rFonts w:eastAsia="AdvTimes"/>
        </w:rPr>
        <w:t>re-branding the destination</w:t>
      </w:r>
      <w:r w:rsidR="00F44BE7">
        <w:rPr>
          <w:rFonts w:eastAsia="AdvTimes"/>
        </w:rPr>
        <w:t xml:space="preserve"> by promoting its lively cultural life and natural beauty</w:t>
      </w:r>
      <w:r w:rsidR="00084FAD">
        <w:rPr>
          <w:rFonts w:eastAsia="AdvTimes"/>
        </w:rPr>
        <w:t>.</w:t>
      </w:r>
      <w:r w:rsidR="0001035E">
        <w:rPr>
          <w:rFonts w:eastAsia="AdvTimes"/>
        </w:rPr>
        <w:t xml:space="preserve"> </w:t>
      </w:r>
      <w:r w:rsidR="00C8342C">
        <w:rPr>
          <w:rFonts w:eastAsia="AdvTimes"/>
        </w:rPr>
        <w:t xml:space="preserve">Moreover, special events </w:t>
      </w:r>
      <w:r w:rsidR="006601FB">
        <w:rPr>
          <w:rFonts w:eastAsia="AdvTimes"/>
        </w:rPr>
        <w:t xml:space="preserve">of an educational nature </w:t>
      </w:r>
      <w:r w:rsidR="00C8342C">
        <w:rPr>
          <w:rFonts w:eastAsia="AdvTimes"/>
        </w:rPr>
        <w:t xml:space="preserve">on Linz’s history </w:t>
      </w:r>
      <w:r w:rsidR="006601FB">
        <w:rPr>
          <w:rFonts w:eastAsia="AdvTimes"/>
        </w:rPr>
        <w:t xml:space="preserve">could be introduced </w:t>
      </w:r>
      <w:r w:rsidR="009B23A6">
        <w:rPr>
          <w:rFonts w:eastAsia="AdvTimes"/>
        </w:rPr>
        <w:t>aimed</w:t>
      </w:r>
      <w:r w:rsidR="006601FB">
        <w:rPr>
          <w:rFonts w:eastAsia="AdvTimes"/>
        </w:rPr>
        <w:t xml:space="preserve"> at “healing” t</w:t>
      </w:r>
      <w:r w:rsidR="00CD2395">
        <w:rPr>
          <w:rFonts w:eastAsia="AdvTimes"/>
        </w:rPr>
        <w:t>he nation</w:t>
      </w:r>
      <w:r w:rsidR="00F44BE7">
        <w:rPr>
          <w:rFonts w:eastAsia="AdvTimes"/>
        </w:rPr>
        <w:t>’s negative self-image of Linz</w:t>
      </w:r>
      <w:r w:rsidR="00E16116">
        <w:rPr>
          <w:rFonts w:eastAsia="AdvTimes"/>
        </w:rPr>
        <w:t>,</w:t>
      </w:r>
      <w:r w:rsidR="006E649E">
        <w:rPr>
          <w:rFonts w:eastAsia="AdvTimes"/>
        </w:rPr>
        <w:t xml:space="preserve"> which as this study suggests</w:t>
      </w:r>
      <w:r w:rsidR="00E16116">
        <w:rPr>
          <w:rFonts w:eastAsia="AdvTimes"/>
        </w:rPr>
        <w:t>,</w:t>
      </w:r>
      <w:r w:rsidR="006E649E">
        <w:rPr>
          <w:rFonts w:eastAsia="AdvTimes"/>
        </w:rPr>
        <w:t xml:space="preserve"> is already happening</w:t>
      </w:r>
      <w:r>
        <w:rPr>
          <w:rFonts w:eastAsia="AdvTimes"/>
        </w:rPr>
        <w:t xml:space="preserve">. Surprisingly, there were no longer any significant differences </w:t>
      </w:r>
      <w:r w:rsidR="002D4739">
        <w:rPr>
          <w:rFonts w:eastAsia="AdvTimes"/>
        </w:rPr>
        <w:t xml:space="preserve">among </w:t>
      </w:r>
      <w:r>
        <w:rPr>
          <w:rFonts w:eastAsia="AdvTimes"/>
        </w:rPr>
        <w:t xml:space="preserve">respondents’ associations with Hitler. This finding implies that </w:t>
      </w:r>
      <w:r w:rsidRPr="00C63521">
        <w:rPr>
          <w:rFonts w:eastAsia="AdvTimes"/>
        </w:rPr>
        <w:t>Linz</w:t>
      </w:r>
      <w:r>
        <w:rPr>
          <w:rFonts w:eastAsia="AdvTimes"/>
        </w:rPr>
        <w:t>’s DMO decision to incorporate Nazi’s past into various exhibitions and be open and honest about it, similarly to Nuremberg (Macdonald, 2008), neutralised any negative connotations it might have had prior to this. Linz</w:t>
      </w:r>
      <w:r w:rsidRPr="00C63521">
        <w:rPr>
          <w:rFonts w:eastAsia="AdvTimes"/>
        </w:rPr>
        <w:t>, as other destinations with difficult heritage,</w:t>
      </w:r>
      <w:r>
        <w:rPr>
          <w:rFonts w:eastAsia="AdvTimes"/>
        </w:rPr>
        <w:t xml:space="preserve"> should instead of ignoring it, embrace it serenely in their brand strategies in a mature, facts-based manner aimed at changing prejudices and stereotypes in the minds of potential visitors as indicated by </w:t>
      </w:r>
      <w:proofErr w:type="spellStart"/>
      <w:r w:rsidRPr="00C04408">
        <w:t>Muhwezi</w:t>
      </w:r>
      <w:proofErr w:type="spellEnd"/>
      <w:r w:rsidRPr="00C04408">
        <w:t xml:space="preserve"> </w:t>
      </w:r>
      <w:r w:rsidR="00151FB5" w:rsidRPr="00151FB5">
        <w:rPr>
          <w:i/>
          <w:iCs/>
        </w:rPr>
        <w:t>et al.</w:t>
      </w:r>
      <w:r w:rsidRPr="00C04408">
        <w:t>, (2016)</w:t>
      </w:r>
      <w:r>
        <w:t xml:space="preserve"> and </w:t>
      </w:r>
      <w:proofErr w:type="spellStart"/>
      <w:r w:rsidRPr="00C04408">
        <w:t>Amujo</w:t>
      </w:r>
      <w:proofErr w:type="spellEnd"/>
      <w:r w:rsidRPr="00C04408">
        <w:t xml:space="preserve"> and </w:t>
      </w:r>
      <w:proofErr w:type="spellStart"/>
      <w:r w:rsidRPr="00C04408">
        <w:t>Otubanjo</w:t>
      </w:r>
      <w:proofErr w:type="spellEnd"/>
      <w:r>
        <w:t xml:space="preserve"> (</w:t>
      </w:r>
      <w:r w:rsidRPr="00C04408">
        <w:t>2012).</w:t>
      </w:r>
      <w:r>
        <w:t xml:space="preserve"> </w:t>
      </w:r>
      <w:r w:rsidR="00C01305">
        <w:t xml:space="preserve">DMOs </w:t>
      </w:r>
      <w:r w:rsidR="00F56465">
        <w:t>facing</w:t>
      </w:r>
      <w:r w:rsidR="00C01305">
        <w:t xml:space="preserve"> such difficult </w:t>
      </w:r>
      <w:r w:rsidR="00F56465">
        <w:t>issue,</w:t>
      </w:r>
      <w:r w:rsidR="00C01305">
        <w:t xml:space="preserve"> could use it as an opportunity to develop tours aimed at </w:t>
      </w:r>
      <w:r w:rsidR="0077200F">
        <w:t>revealing</w:t>
      </w:r>
      <w:r w:rsidR="00C01305">
        <w:t xml:space="preserve"> the </w:t>
      </w:r>
      <w:r w:rsidR="0077200F">
        <w:t>past</w:t>
      </w:r>
      <w:r w:rsidR="00C01305">
        <w:t xml:space="preserve"> in an objective, </w:t>
      </w:r>
      <w:r w:rsidR="00C56BBA">
        <w:t xml:space="preserve">humble way to ask humanity for forgiveness and establish the foundations for a new beginning. </w:t>
      </w:r>
    </w:p>
    <w:p w14:paraId="3EBB1E15" w14:textId="30C1A43D" w:rsidR="008954D8" w:rsidRDefault="008954D8" w:rsidP="00B83829">
      <w:pPr>
        <w:spacing w:before="120" w:after="120" w:line="360" w:lineRule="auto"/>
        <w:ind w:firstLine="720"/>
        <w:jc w:val="both"/>
        <w:rPr>
          <w:rFonts w:eastAsia="AdvTimes"/>
        </w:rPr>
      </w:pPr>
      <w:r>
        <w:rPr>
          <w:rFonts w:eastAsia="AdvTimes"/>
        </w:rPr>
        <w:t>The presented</w:t>
      </w:r>
      <w:r w:rsidR="001A2A70">
        <w:rPr>
          <w:rFonts w:eastAsia="AdvTimes"/>
        </w:rPr>
        <w:t xml:space="preserve"> study is not free from limitations that could </w:t>
      </w:r>
      <w:r w:rsidR="00A439DB">
        <w:rPr>
          <w:rFonts w:eastAsia="AdvTimes"/>
        </w:rPr>
        <w:t xml:space="preserve">have an impact on its </w:t>
      </w:r>
      <w:r w:rsidR="004C0722">
        <w:rPr>
          <w:rFonts w:eastAsia="AdvTimes"/>
        </w:rPr>
        <w:t>generalisability</w:t>
      </w:r>
      <w:r w:rsidR="009612AB">
        <w:rPr>
          <w:rFonts w:eastAsia="AdvTimes"/>
        </w:rPr>
        <w:t>, but do not invalidate its findings</w:t>
      </w:r>
      <w:r w:rsidR="00A439DB">
        <w:rPr>
          <w:rFonts w:eastAsia="AdvTimes"/>
        </w:rPr>
        <w:t xml:space="preserve">. First, the Nazi’s past discussed in this study is unique to Linz and it would be difficult to replicate it in other destinations, however, other places burdened with Nazi’s history could learn from </w:t>
      </w:r>
      <w:r w:rsidR="007823E7">
        <w:rPr>
          <w:rFonts w:eastAsia="AdvTimes"/>
        </w:rPr>
        <w:t>Linz’s attempts</w:t>
      </w:r>
      <w:r w:rsidR="009444CD">
        <w:rPr>
          <w:rFonts w:eastAsia="AdvTimes"/>
        </w:rPr>
        <w:t xml:space="preserve"> to pave its way from </w:t>
      </w:r>
      <w:proofErr w:type="gramStart"/>
      <w:r w:rsidR="009444CD">
        <w:rPr>
          <w:rFonts w:eastAsia="AdvTimes"/>
        </w:rPr>
        <w:t>an</w:t>
      </w:r>
      <w:proofErr w:type="gramEnd"/>
      <w:r w:rsidR="009444CD">
        <w:rPr>
          <w:rFonts w:eastAsia="AdvTimes"/>
        </w:rPr>
        <w:t xml:space="preserve"> town </w:t>
      </w:r>
      <w:r w:rsidR="00EC53FF">
        <w:rPr>
          <w:rFonts w:eastAsia="AdvTimes"/>
        </w:rPr>
        <w:t xml:space="preserve">rooted deeply in Nazi’s history </w:t>
      </w:r>
      <w:r w:rsidR="009444CD">
        <w:rPr>
          <w:rFonts w:eastAsia="AdvTimes"/>
        </w:rPr>
        <w:t xml:space="preserve">to a place associated with contemporary </w:t>
      </w:r>
      <w:r w:rsidR="00EC53FF">
        <w:rPr>
          <w:rFonts w:eastAsia="AdvTimes"/>
        </w:rPr>
        <w:t xml:space="preserve">art and </w:t>
      </w:r>
      <w:r w:rsidR="009444CD">
        <w:rPr>
          <w:rFonts w:eastAsia="AdvTimes"/>
        </w:rPr>
        <w:t xml:space="preserve">culture. </w:t>
      </w:r>
      <w:r w:rsidR="00EC53FF">
        <w:rPr>
          <w:rFonts w:eastAsia="AdvTimes"/>
        </w:rPr>
        <w:t xml:space="preserve">Second, the International respondents represented mainly European countries which could have distorted the results </w:t>
      </w:r>
      <w:r w:rsidR="00D2681E">
        <w:rPr>
          <w:rFonts w:eastAsia="AdvTimes"/>
        </w:rPr>
        <w:t xml:space="preserve">and a more heterogeneous sample could be more beneficial. Third, a </w:t>
      </w:r>
      <w:r w:rsidR="00D2681E">
        <w:rPr>
          <w:rFonts w:eastAsia="AdvTimes"/>
        </w:rPr>
        <w:lastRenderedPageBreak/>
        <w:t xml:space="preserve">topic </w:t>
      </w:r>
      <w:r w:rsidR="003B4E79">
        <w:rPr>
          <w:rFonts w:eastAsia="AdvTimes"/>
        </w:rPr>
        <w:t xml:space="preserve">as sensitive as Nazi’s past calls for a qualitative discourse where respondents’ emotions and feeling could be investigated </w:t>
      </w:r>
      <w:r w:rsidR="006E03CB">
        <w:rPr>
          <w:rFonts w:eastAsia="AdvTimes"/>
        </w:rPr>
        <w:t xml:space="preserve">more in depth which could lead to a better understanding of the differences that occurred </w:t>
      </w:r>
      <w:r w:rsidR="009612AB">
        <w:rPr>
          <w:rFonts w:eastAsia="AdvTimes"/>
        </w:rPr>
        <w:t>in</w:t>
      </w:r>
      <w:r w:rsidR="006E03CB">
        <w:rPr>
          <w:rFonts w:eastAsia="AdvTimes"/>
        </w:rPr>
        <w:t xml:space="preserve"> the way International and domestic visitors perceive Linz’s Nazi’s past. </w:t>
      </w:r>
    </w:p>
    <w:p w14:paraId="589B7168" w14:textId="79DF79A1" w:rsidR="00D7113F" w:rsidRDefault="00883828" w:rsidP="00B83829">
      <w:pPr>
        <w:spacing w:before="120" w:after="120" w:line="360" w:lineRule="auto"/>
        <w:ind w:firstLine="720"/>
        <w:jc w:val="both"/>
        <w:rPr>
          <w:rFonts w:eastAsia="AdvTimes"/>
        </w:rPr>
      </w:pPr>
      <w:r>
        <w:rPr>
          <w:rFonts w:eastAsia="AdvTimes"/>
        </w:rPr>
        <w:t>The current study shows that re-positioning a destination with burdensome past is</w:t>
      </w:r>
      <w:r w:rsidR="001E51F5">
        <w:rPr>
          <w:rFonts w:eastAsia="AdvTimes"/>
        </w:rPr>
        <w:t>,</w:t>
      </w:r>
      <w:r>
        <w:rPr>
          <w:rFonts w:eastAsia="AdvTimes"/>
        </w:rPr>
        <w:t xml:space="preserve"> albeit </w:t>
      </w:r>
      <w:r w:rsidR="001E51F5">
        <w:rPr>
          <w:rFonts w:eastAsia="AdvTimes"/>
        </w:rPr>
        <w:t xml:space="preserve">challenging, still feasible with well thought, targeted marketing campaigns and other destinations sharing </w:t>
      </w:r>
      <w:r w:rsidR="00D7113F">
        <w:rPr>
          <w:rFonts w:eastAsia="AdvTimes"/>
        </w:rPr>
        <w:t>similar destiny could learn from Linz’s attempts to reposition itself as a cultural, modern tourism destination.</w:t>
      </w:r>
    </w:p>
    <w:p w14:paraId="0FC67C33" w14:textId="58A4744E" w:rsidR="007823E7" w:rsidRDefault="001E51F5" w:rsidP="00AD403C">
      <w:pPr>
        <w:spacing w:before="120" w:after="120" w:line="360" w:lineRule="auto"/>
        <w:ind w:firstLine="720"/>
        <w:jc w:val="both"/>
        <w:rPr>
          <w:rFonts w:eastAsia="AdvTimes"/>
        </w:rPr>
      </w:pPr>
      <w:r>
        <w:rPr>
          <w:rFonts w:eastAsia="AdvTimes"/>
        </w:rPr>
        <w:t>Future</w:t>
      </w:r>
      <w:r w:rsidR="007823E7">
        <w:rPr>
          <w:rFonts w:eastAsia="AdvTimes"/>
        </w:rPr>
        <w:t xml:space="preserve"> </w:t>
      </w:r>
      <w:r w:rsidR="00554B59">
        <w:rPr>
          <w:rFonts w:eastAsia="AdvTimes"/>
        </w:rPr>
        <w:t xml:space="preserve">research could </w:t>
      </w:r>
      <w:r w:rsidR="006B6297">
        <w:rPr>
          <w:rFonts w:eastAsia="AdvTimes"/>
        </w:rPr>
        <w:t xml:space="preserve">expand </w:t>
      </w:r>
      <w:r w:rsidR="00C76CCF">
        <w:rPr>
          <w:rFonts w:eastAsia="AdvTimes"/>
        </w:rPr>
        <w:t xml:space="preserve">our understanding on the </w:t>
      </w:r>
      <w:r w:rsidR="00D7113F">
        <w:rPr>
          <w:rFonts w:eastAsia="AdvTimes"/>
        </w:rPr>
        <w:t>integration</w:t>
      </w:r>
      <w:r w:rsidR="00C76CCF">
        <w:rPr>
          <w:rFonts w:eastAsia="AdvTimes"/>
        </w:rPr>
        <w:t xml:space="preserve"> of difficult heritage in destination image and branding</w:t>
      </w:r>
      <w:r w:rsidR="00D7113F">
        <w:rPr>
          <w:rFonts w:eastAsia="AdvTimes"/>
        </w:rPr>
        <w:t xml:space="preserve"> strategies</w:t>
      </w:r>
      <w:r w:rsidR="006B6297">
        <w:rPr>
          <w:rFonts w:eastAsia="AdvTimes"/>
        </w:rPr>
        <w:t xml:space="preserve"> by replicating this study in a different context using</w:t>
      </w:r>
      <w:r w:rsidR="00C76CCF">
        <w:rPr>
          <w:rFonts w:eastAsia="AdvTimes"/>
        </w:rPr>
        <w:t xml:space="preserve"> different research approaches and sampling techniques</w:t>
      </w:r>
      <w:r w:rsidR="00BF76AD">
        <w:rPr>
          <w:rFonts w:eastAsia="AdvTimes"/>
        </w:rPr>
        <w:t xml:space="preserve"> to validate the current findings and propose </w:t>
      </w:r>
      <w:r w:rsidR="00883828">
        <w:rPr>
          <w:rFonts w:eastAsia="AdvTimes"/>
        </w:rPr>
        <w:t>further ways</w:t>
      </w:r>
      <w:r w:rsidR="00BF76AD">
        <w:rPr>
          <w:rFonts w:eastAsia="AdvTimes"/>
        </w:rPr>
        <w:t xml:space="preserve"> </w:t>
      </w:r>
      <w:r w:rsidR="00883828">
        <w:rPr>
          <w:rFonts w:eastAsia="AdvTimes"/>
        </w:rPr>
        <w:t xml:space="preserve">to re-position a destination with burdensome past. </w:t>
      </w:r>
    </w:p>
    <w:p w14:paraId="6360B3D9" w14:textId="6E4537B4" w:rsidR="002A65EC" w:rsidRDefault="002A65EC">
      <w:pPr>
        <w:spacing w:after="160" w:line="259" w:lineRule="auto"/>
      </w:pPr>
      <w:r>
        <w:br w:type="page"/>
      </w:r>
    </w:p>
    <w:p w14:paraId="1F1A682D" w14:textId="26EDB44D" w:rsidR="00FC517B" w:rsidRDefault="00FC517B" w:rsidP="00BB5823">
      <w:pPr>
        <w:pStyle w:val="Heading1"/>
      </w:pPr>
      <w:r>
        <w:lastRenderedPageBreak/>
        <w:t>Reference List</w:t>
      </w:r>
    </w:p>
    <w:p w14:paraId="082AC2CC" w14:textId="77777777" w:rsidR="00F860CC" w:rsidRPr="00F860CC" w:rsidRDefault="00F860CC" w:rsidP="00F860CC"/>
    <w:p w14:paraId="685191D9" w14:textId="341A9989" w:rsidR="000B65EC" w:rsidRPr="00814870" w:rsidRDefault="000B65EC" w:rsidP="00BC37CD">
      <w:pPr>
        <w:pStyle w:val="Bibliography"/>
        <w:spacing w:after="120" w:line="276" w:lineRule="auto"/>
        <w:ind w:left="720" w:hanging="720"/>
        <w:jc w:val="both"/>
        <w:rPr>
          <w:noProof/>
        </w:rPr>
      </w:pPr>
      <w:r w:rsidRPr="00814870">
        <w:rPr>
          <w:noProof/>
        </w:rPr>
        <w:t>A</w:t>
      </w:r>
      <w:r>
        <w:rPr>
          <w:noProof/>
        </w:rPr>
        <w:t>dmin</w:t>
      </w:r>
      <w:r w:rsidRPr="00814870">
        <w:rPr>
          <w:noProof/>
        </w:rPr>
        <w:t xml:space="preserve">Stat </w:t>
      </w:r>
      <w:r w:rsidR="00833688">
        <w:rPr>
          <w:noProof/>
        </w:rPr>
        <w:t>(</w:t>
      </w:r>
      <w:r w:rsidRPr="00814870">
        <w:rPr>
          <w:noProof/>
        </w:rPr>
        <w:t>2019</w:t>
      </w:r>
      <w:r w:rsidR="00833688">
        <w:rPr>
          <w:noProof/>
        </w:rPr>
        <w:t>)</w:t>
      </w:r>
      <w:r w:rsidRPr="00814870">
        <w:rPr>
          <w:noProof/>
        </w:rPr>
        <w:t xml:space="preserve"> Maps, analysis and statistics about the resident population</w:t>
      </w:r>
      <w:r>
        <w:rPr>
          <w:noProof/>
        </w:rPr>
        <w:t xml:space="preserve">. Available at </w:t>
      </w:r>
      <w:hyperlink r:id="rId15" w:history="1">
        <w:r w:rsidRPr="00814870">
          <w:rPr>
            <w:noProof/>
          </w:rPr>
          <w:t>https://ugeo.urbistat.com/AdminStat/en/at/demografia/popolazione/linz--stadt-/20132882/4</w:t>
        </w:r>
      </w:hyperlink>
      <w:r w:rsidRPr="00814870">
        <w:rPr>
          <w:noProof/>
        </w:rPr>
        <w:t xml:space="preserve"> (Accessed on 20/12/2020) </w:t>
      </w:r>
    </w:p>
    <w:p w14:paraId="6DE90AB2" w14:textId="0F10AC74" w:rsidR="00C03411" w:rsidRPr="003A4A66" w:rsidRDefault="00FC517B" w:rsidP="00BC37CD">
      <w:pPr>
        <w:spacing w:after="120" w:line="276" w:lineRule="auto"/>
        <w:ind w:left="720" w:hanging="720"/>
        <w:jc w:val="both"/>
        <w:rPr>
          <w:rFonts w:eastAsia="Times New Roman"/>
          <w:noProof/>
        </w:rPr>
      </w:pPr>
      <w:r w:rsidRPr="003A4A66">
        <w:rPr>
          <w:rFonts w:eastAsia="Times New Roman"/>
          <w:noProof/>
        </w:rPr>
        <w:t xml:space="preserve">Agapito, </w:t>
      </w:r>
      <w:r w:rsidR="003A4A66" w:rsidRPr="003A4A66">
        <w:rPr>
          <w:rFonts w:eastAsia="Times New Roman"/>
          <w:noProof/>
        </w:rPr>
        <w:t xml:space="preserve">A., </w:t>
      </w:r>
      <w:r w:rsidRPr="003A4A66">
        <w:rPr>
          <w:rFonts w:eastAsia="Times New Roman"/>
          <w:noProof/>
        </w:rPr>
        <w:t>Mendes</w:t>
      </w:r>
      <w:r w:rsidR="003A4A66" w:rsidRPr="003A4A66">
        <w:rPr>
          <w:rFonts w:eastAsia="Times New Roman"/>
          <w:noProof/>
        </w:rPr>
        <w:t>, J.</w:t>
      </w:r>
      <w:r w:rsidRPr="003A4A66">
        <w:rPr>
          <w:rFonts w:eastAsia="Times New Roman"/>
          <w:noProof/>
        </w:rPr>
        <w:t xml:space="preserve"> and Valle</w:t>
      </w:r>
      <w:r w:rsidR="003A4A66" w:rsidRPr="003A4A66">
        <w:rPr>
          <w:rFonts w:eastAsia="Times New Roman"/>
          <w:noProof/>
        </w:rPr>
        <w:t>, P.</w:t>
      </w:r>
      <w:r w:rsidRPr="003A4A66">
        <w:rPr>
          <w:rFonts w:eastAsia="Times New Roman"/>
          <w:noProof/>
        </w:rPr>
        <w:t xml:space="preserve"> </w:t>
      </w:r>
      <w:r w:rsidR="00833688">
        <w:rPr>
          <w:rFonts w:eastAsia="Times New Roman"/>
          <w:noProof/>
        </w:rPr>
        <w:t>(</w:t>
      </w:r>
      <w:r w:rsidRPr="003A4A66">
        <w:rPr>
          <w:rFonts w:eastAsia="Times New Roman"/>
          <w:noProof/>
        </w:rPr>
        <w:t>2010</w:t>
      </w:r>
      <w:r w:rsidR="00833688">
        <w:rPr>
          <w:rFonts w:eastAsia="Times New Roman"/>
          <w:noProof/>
        </w:rPr>
        <w:t>)</w:t>
      </w:r>
      <w:r w:rsidR="003A4A66" w:rsidRPr="003A4A66">
        <w:rPr>
          <w:rFonts w:eastAsia="Times New Roman"/>
          <w:noProof/>
        </w:rPr>
        <w:t xml:space="preserve"> </w:t>
      </w:r>
      <w:r w:rsidR="00BB5823">
        <w:rPr>
          <w:rFonts w:eastAsia="Times New Roman"/>
          <w:noProof/>
        </w:rPr>
        <w:t xml:space="preserve">Destination </w:t>
      </w:r>
      <w:r w:rsidR="003A71C3">
        <w:rPr>
          <w:rFonts w:eastAsia="Times New Roman"/>
          <w:noProof/>
        </w:rPr>
        <w:t>i</w:t>
      </w:r>
      <w:r w:rsidR="00BB5823">
        <w:rPr>
          <w:rFonts w:eastAsia="Times New Roman"/>
          <w:noProof/>
        </w:rPr>
        <w:t>mage</w:t>
      </w:r>
      <w:r w:rsidR="003A4A66" w:rsidRPr="003A4A66">
        <w:rPr>
          <w:rFonts w:eastAsia="Times New Roman"/>
          <w:noProof/>
        </w:rPr>
        <w:t xml:space="preserve"> </w:t>
      </w:r>
      <w:r w:rsidR="003A71C3">
        <w:rPr>
          <w:rFonts w:eastAsia="Times New Roman"/>
          <w:noProof/>
        </w:rPr>
        <w:t>p</w:t>
      </w:r>
      <w:r w:rsidR="00C03411" w:rsidRPr="003A4A66">
        <w:rPr>
          <w:rFonts w:eastAsia="Times New Roman"/>
          <w:noProof/>
        </w:rPr>
        <w:t xml:space="preserve">erspectives of </w:t>
      </w:r>
      <w:r w:rsidR="003A71C3">
        <w:rPr>
          <w:rFonts w:eastAsia="Times New Roman"/>
          <w:noProof/>
        </w:rPr>
        <w:t>t</w:t>
      </w:r>
      <w:r w:rsidR="00C03411" w:rsidRPr="003A4A66">
        <w:rPr>
          <w:rFonts w:eastAsia="Times New Roman"/>
          <w:noProof/>
        </w:rPr>
        <w:t>ourists versus</w:t>
      </w:r>
      <w:r w:rsidR="003A4A66" w:rsidRPr="003A4A66">
        <w:rPr>
          <w:rFonts w:eastAsia="Times New Roman"/>
          <w:noProof/>
        </w:rPr>
        <w:t xml:space="preserve"> </w:t>
      </w:r>
      <w:r w:rsidR="003A71C3">
        <w:rPr>
          <w:rFonts w:eastAsia="Times New Roman"/>
          <w:noProof/>
        </w:rPr>
        <w:t>r</w:t>
      </w:r>
      <w:r w:rsidR="00C03411" w:rsidRPr="003A4A66">
        <w:rPr>
          <w:rFonts w:eastAsia="Times New Roman"/>
          <w:noProof/>
        </w:rPr>
        <w:t>esidents</w:t>
      </w:r>
      <w:r w:rsidR="003A4A66">
        <w:rPr>
          <w:rFonts w:eastAsia="Times New Roman"/>
          <w:noProof/>
        </w:rPr>
        <w:t>.</w:t>
      </w:r>
      <w:r w:rsidR="003A4A66" w:rsidRPr="003A4A66">
        <w:rPr>
          <w:rFonts w:eastAsia="Times New Roman"/>
          <w:noProof/>
        </w:rPr>
        <w:t xml:space="preserve"> </w:t>
      </w:r>
      <w:r w:rsidR="00C03411" w:rsidRPr="003A4A66">
        <w:rPr>
          <w:rFonts w:eastAsia="Times New Roman"/>
          <w:i/>
          <w:iCs/>
          <w:noProof/>
        </w:rPr>
        <w:t>European Journal of Tourism, Hospitality and Recreation</w:t>
      </w:r>
      <w:r w:rsidR="003A4A66" w:rsidRPr="003A4A66">
        <w:rPr>
          <w:rFonts w:eastAsia="Times New Roman"/>
          <w:noProof/>
        </w:rPr>
        <w:t xml:space="preserve"> </w:t>
      </w:r>
      <w:r w:rsidR="00C03411" w:rsidRPr="003A4A66">
        <w:rPr>
          <w:rFonts w:eastAsia="Times New Roman"/>
          <w:noProof/>
        </w:rPr>
        <w:t>I</w:t>
      </w:r>
      <w:r w:rsidR="003A6A2A">
        <w:rPr>
          <w:rFonts w:eastAsia="Times New Roman"/>
          <w:noProof/>
        </w:rPr>
        <w:t xml:space="preserve"> (</w:t>
      </w:r>
      <w:r w:rsidR="00C03411" w:rsidRPr="003A4A66">
        <w:rPr>
          <w:rFonts w:eastAsia="Times New Roman"/>
          <w:noProof/>
        </w:rPr>
        <w:t>1</w:t>
      </w:r>
      <w:r w:rsidR="003A6A2A">
        <w:rPr>
          <w:rFonts w:eastAsia="Times New Roman"/>
          <w:noProof/>
        </w:rPr>
        <w:t>)</w:t>
      </w:r>
      <w:r w:rsidR="00C03411" w:rsidRPr="003A4A66">
        <w:rPr>
          <w:rFonts w:eastAsia="Times New Roman"/>
          <w:noProof/>
        </w:rPr>
        <w:t>, 90-109</w:t>
      </w:r>
      <w:r w:rsidR="002A7EC8">
        <w:rPr>
          <w:rFonts w:eastAsia="Times New Roman"/>
          <w:noProof/>
        </w:rPr>
        <w:t>.</w:t>
      </w:r>
    </w:p>
    <w:p w14:paraId="5CC1AD83" w14:textId="200E4EF3" w:rsidR="00FC517B" w:rsidRDefault="00FC517B" w:rsidP="00BC37CD">
      <w:pPr>
        <w:pStyle w:val="Bibliography"/>
        <w:spacing w:after="120" w:line="276" w:lineRule="auto"/>
        <w:ind w:left="720" w:hanging="720"/>
        <w:jc w:val="both"/>
        <w:rPr>
          <w:noProof/>
        </w:rPr>
      </w:pPr>
      <w:r>
        <w:rPr>
          <w:noProof/>
        </w:rPr>
        <w:t xml:space="preserve">Ahn, T., Ekinci, Y. </w:t>
      </w:r>
      <w:r w:rsidR="00C35180">
        <w:rPr>
          <w:noProof/>
        </w:rPr>
        <w:t>and</w:t>
      </w:r>
      <w:r>
        <w:rPr>
          <w:noProof/>
        </w:rPr>
        <w:t xml:space="preserve"> Li, G. </w:t>
      </w:r>
      <w:r w:rsidR="00833688">
        <w:rPr>
          <w:noProof/>
        </w:rPr>
        <w:t>(</w:t>
      </w:r>
      <w:r>
        <w:rPr>
          <w:noProof/>
        </w:rPr>
        <w:t>2013</w:t>
      </w:r>
      <w:r w:rsidR="00833688">
        <w:rPr>
          <w:noProof/>
        </w:rPr>
        <w:t>)</w:t>
      </w:r>
      <w:r>
        <w:rPr>
          <w:noProof/>
        </w:rPr>
        <w:t xml:space="preserve"> Self-congruence, functional congruence, and destination choice. </w:t>
      </w:r>
      <w:r>
        <w:rPr>
          <w:i/>
          <w:iCs/>
          <w:noProof/>
        </w:rPr>
        <w:t>Journal of Business Research</w:t>
      </w:r>
      <w:r w:rsidRPr="00DB3510">
        <w:rPr>
          <w:noProof/>
        </w:rPr>
        <w:t>,</w:t>
      </w:r>
      <w:r>
        <w:rPr>
          <w:i/>
          <w:iCs/>
          <w:noProof/>
        </w:rPr>
        <w:t xml:space="preserve"> </w:t>
      </w:r>
      <w:r>
        <w:rPr>
          <w:noProof/>
        </w:rPr>
        <w:t>66(6), 719-723.</w:t>
      </w:r>
    </w:p>
    <w:p w14:paraId="08255BAC" w14:textId="2654D8CF" w:rsidR="002D4739" w:rsidRPr="00ED118E" w:rsidRDefault="00D83B6E" w:rsidP="00BC37CD">
      <w:pPr>
        <w:pStyle w:val="Bibliography"/>
        <w:spacing w:after="120" w:line="276" w:lineRule="auto"/>
        <w:ind w:left="720" w:hanging="720"/>
        <w:jc w:val="both"/>
        <w:rPr>
          <w:rStyle w:val="pagerange"/>
          <w:color w:val="000000" w:themeColor="text1"/>
          <w:shd w:val="clear" w:color="auto" w:fill="FFFFFF"/>
        </w:rPr>
      </w:pPr>
      <w:proofErr w:type="spellStart"/>
      <w:r w:rsidRPr="00ED118E">
        <w:rPr>
          <w:rStyle w:val="authors"/>
          <w:color w:val="000000" w:themeColor="text1"/>
          <w:shd w:val="clear" w:color="auto" w:fill="FFFFFF"/>
        </w:rPr>
        <w:t>Alcocer</w:t>
      </w:r>
      <w:proofErr w:type="spellEnd"/>
      <w:r w:rsidRPr="00ED118E">
        <w:rPr>
          <w:rStyle w:val="authors"/>
          <w:color w:val="000000" w:themeColor="text1"/>
          <w:shd w:val="clear" w:color="auto" w:fill="FFFFFF"/>
        </w:rPr>
        <w:t xml:space="preserve">, N.H. </w:t>
      </w:r>
      <w:r w:rsidR="00C35180">
        <w:rPr>
          <w:rStyle w:val="authors"/>
          <w:color w:val="000000" w:themeColor="text1"/>
          <w:shd w:val="clear" w:color="auto" w:fill="FFFFFF"/>
        </w:rPr>
        <w:t>and</w:t>
      </w:r>
      <w:r w:rsidRPr="00ED118E">
        <w:rPr>
          <w:rStyle w:val="authors"/>
          <w:color w:val="000000" w:themeColor="text1"/>
          <w:shd w:val="clear" w:color="auto" w:fill="FFFFFF"/>
        </w:rPr>
        <w:t xml:space="preserve"> Ruiz, V.Z. </w:t>
      </w:r>
      <w:r w:rsidR="00833688">
        <w:rPr>
          <w:rStyle w:val="authors"/>
          <w:color w:val="000000" w:themeColor="text1"/>
          <w:shd w:val="clear" w:color="auto" w:fill="FFFFFF"/>
        </w:rPr>
        <w:t>(</w:t>
      </w:r>
      <w:r w:rsidRPr="00ED118E">
        <w:rPr>
          <w:rStyle w:val="Date1"/>
          <w:color w:val="000000" w:themeColor="text1"/>
          <w:shd w:val="clear" w:color="auto" w:fill="FFFFFF"/>
        </w:rPr>
        <w:t>2020</w:t>
      </w:r>
      <w:r w:rsidR="00833688">
        <w:rPr>
          <w:rStyle w:val="Date1"/>
          <w:color w:val="000000" w:themeColor="text1"/>
          <w:shd w:val="clear" w:color="auto" w:fill="FFFFFF"/>
        </w:rPr>
        <w:t>)</w:t>
      </w:r>
      <w:r w:rsidRPr="00ED118E">
        <w:rPr>
          <w:color w:val="000000" w:themeColor="text1"/>
          <w:shd w:val="clear" w:color="auto" w:fill="FFFFFF"/>
        </w:rPr>
        <w:t> </w:t>
      </w:r>
      <w:r w:rsidRPr="00ED118E">
        <w:rPr>
          <w:rStyle w:val="arttitle"/>
          <w:color w:val="000000" w:themeColor="text1"/>
          <w:shd w:val="clear" w:color="auto" w:fill="FFFFFF"/>
        </w:rPr>
        <w:t>The role of destination image in tourist satisfaction: the case of a heritage site</w:t>
      </w:r>
      <w:r w:rsidR="002D4739">
        <w:rPr>
          <w:rStyle w:val="arttitle"/>
          <w:color w:val="000000" w:themeColor="text1"/>
          <w:shd w:val="clear" w:color="auto" w:fill="FFFFFF"/>
        </w:rPr>
        <w:t>.</w:t>
      </w:r>
      <w:r w:rsidRPr="00ED118E">
        <w:rPr>
          <w:color w:val="000000" w:themeColor="text1"/>
          <w:shd w:val="clear" w:color="auto" w:fill="FFFFFF"/>
        </w:rPr>
        <w:t> </w:t>
      </w:r>
      <w:r w:rsidRPr="00ED118E">
        <w:rPr>
          <w:rStyle w:val="serialtitle"/>
          <w:i/>
          <w:iCs/>
          <w:color w:val="000000" w:themeColor="text1"/>
          <w:shd w:val="clear" w:color="auto" w:fill="FFFFFF"/>
        </w:rPr>
        <w:t>Economic Research-</w:t>
      </w:r>
      <w:proofErr w:type="spellStart"/>
      <w:r w:rsidRPr="00ED118E">
        <w:rPr>
          <w:rStyle w:val="serialtitle"/>
          <w:i/>
          <w:iCs/>
          <w:color w:val="000000" w:themeColor="text1"/>
          <w:shd w:val="clear" w:color="auto" w:fill="FFFFFF"/>
        </w:rPr>
        <w:t>Ekonomska</w:t>
      </w:r>
      <w:proofErr w:type="spellEnd"/>
      <w:r w:rsidRPr="00ED118E">
        <w:rPr>
          <w:rStyle w:val="serialtitle"/>
          <w:i/>
          <w:iCs/>
          <w:color w:val="000000" w:themeColor="text1"/>
          <w:shd w:val="clear" w:color="auto" w:fill="FFFFFF"/>
        </w:rPr>
        <w:t xml:space="preserve"> </w:t>
      </w:r>
      <w:proofErr w:type="spellStart"/>
      <w:r w:rsidRPr="00ED118E">
        <w:rPr>
          <w:rStyle w:val="serialtitle"/>
          <w:i/>
          <w:iCs/>
          <w:color w:val="000000" w:themeColor="text1"/>
          <w:shd w:val="clear" w:color="auto" w:fill="FFFFFF"/>
        </w:rPr>
        <w:t>Istraživanja</w:t>
      </w:r>
      <w:proofErr w:type="spellEnd"/>
      <w:r w:rsidRPr="00A52CA6">
        <w:rPr>
          <w:rStyle w:val="serialtitle"/>
          <w:color w:val="000000" w:themeColor="text1"/>
          <w:shd w:val="clear" w:color="auto" w:fill="FFFFFF"/>
        </w:rPr>
        <w:t>,</w:t>
      </w:r>
      <w:r w:rsidRPr="00ED118E">
        <w:rPr>
          <w:color w:val="000000" w:themeColor="text1"/>
          <w:shd w:val="clear" w:color="auto" w:fill="FFFFFF"/>
        </w:rPr>
        <w:t> </w:t>
      </w:r>
      <w:r w:rsidRPr="00ED118E">
        <w:rPr>
          <w:rStyle w:val="volumeissue"/>
          <w:color w:val="000000" w:themeColor="text1"/>
          <w:shd w:val="clear" w:color="auto" w:fill="FFFFFF"/>
        </w:rPr>
        <w:t>33(1),</w:t>
      </w:r>
      <w:r w:rsidRPr="00ED118E">
        <w:rPr>
          <w:color w:val="000000" w:themeColor="text1"/>
          <w:shd w:val="clear" w:color="auto" w:fill="FFFFFF"/>
        </w:rPr>
        <w:t> </w:t>
      </w:r>
      <w:r w:rsidRPr="00ED118E">
        <w:rPr>
          <w:rStyle w:val="pagerange"/>
          <w:color w:val="000000" w:themeColor="text1"/>
          <w:shd w:val="clear" w:color="auto" w:fill="FFFFFF"/>
        </w:rPr>
        <w:t>2444-2461</w:t>
      </w:r>
      <w:r w:rsidR="002D4739">
        <w:rPr>
          <w:rStyle w:val="pagerange"/>
          <w:color w:val="000000" w:themeColor="text1"/>
          <w:shd w:val="clear" w:color="auto" w:fill="FFFFFF"/>
        </w:rPr>
        <w:t>.</w:t>
      </w:r>
    </w:p>
    <w:p w14:paraId="2F400DF5" w14:textId="3A3BA226" w:rsidR="008C171B" w:rsidRPr="00D83B6E" w:rsidRDefault="008C171B" w:rsidP="00BC37CD">
      <w:pPr>
        <w:spacing w:after="120" w:line="276" w:lineRule="auto"/>
        <w:ind w:left="720" w:hanging="720"/>
        <w:jc w:val="both"/>
      </w:pPr>
      <w:r w:rsidRPr="00B83829">
        <w:rPr>
          <w:rFonts w:eastAsia="Times New Roman"/>
          <w:noProof/>
        </w:rPr>
        <w:t xml:space="preserve">Amujo, O. </w:t>
      </w:r>
      <w:r w:rsidR="00C35180" w:rsidRPr="00B83829">
        <w:rPr>
          <w:rFonts w:eastAsia="Times New Roman"/>
          <w:noProof/>
        </w:rPr>
        <w:t>and</w:t>
      </w:r>
      <w:r w:rsidRPr="00B83829">
        <w:rPr>
          <w:rFonts w:eastAsia="Times New Roman"/>
          <w:noProof/>
        </w:rPr>
        <w:t xml:space="preserve"> Otubanjo, O. </w:t>
      </w:r>
      <w:r w:rsidR="00833688">
        <w:rPr>
          <w:rFonts w:eastAsia="Times New Roman"/>
          <w:noProof/>
        </w:rPr>
        <w:t>(</w:t>
      </w:r>
      <w:r w:rsidRPr="00B83829">
        <w:rPr>
          <w:rFonts w:eastAsia="Times New Roman"/>
          <w:noProof/>
        </w:rPr>
        <w:t>2012</w:t>
      </w:r>
      <w:r w:rsidR="00833688">
        <w:rPr>
          <w:rFonts w:eastAsia="Times New Roman"/>
          <w:noProof/>
        </w:rPr>
        <w:t>)</w:t>
      </w:r>
      <w:r w:rsidRPr="00B83829">
        <w:rPr>
          <w:rFonts w:eastAsia="Times New Roman"/>
          <w:noProof/>
        </w:rPr>
        <w:t xml:space="preserve"> Leveraging </w:t>
      </w:r>
      <w:r w:rsidR="003A71C3">
        <w:rPr>
          <w:rFonts w:eastAsia="Times New Roman"/>
          <w:noProof/>
        </w:rPr>
        <w:t>r</w:t>
      </w:r>
      <w:r w:rsidRPr="00B83829">
        <w:rPr>
          <w:rFonts w:eastAsia="Times New Roman"/>
          <w:noProof/>
        </w:rPr>
        <w:t>ebranding of ‘</w:t>
      </w:r>
      <w:r w:rsidR="003A71C3">
        <w:rPr>
          <w:rFonts w:eastAsia="Times New Roman"/>
          <w:noProof/>
        </w:rPr>
        <w:t>u</w:t>
      </w:r>
      <w:r w:rsidRPr="00B83829">
        <w:rPr>
          <w:rFonts w:eastAsia="Times New Roman"/>
          <w:noProof/>
        </w:rPr>
        <w:t xml:space="preserve">nattractive’ </w:t>
      </w:r>
      <w:r w:rsidR="003A71C3">
        <w:rPr>
          <w:rFonts w:eastAsia="Times New Roman"/>
          <w:noProof/>
        </w:rPr>
        <w:t>n</w:t>
      </w:r>
      <w:r w:rsidRPr="00B83829">
        <w:rPr>
          <w:rFonts w:eastAsia="Times New Roman"/>
          <w:noProof/>
        </w:rPr>
        <w:t xml:space="preserve">ation </w:t>
      </w:r>
      <w:r w:rsidR="003A71C3">
        <w:rPr>
          <w:rFonts w:eastAsia="Times New Roman"/>
          <w:noProof/>
        </w:rPr>
        <w:t>b</w:t>
      </w:r>
      <w:r w:rsidRPr="00B83829">
        <w:rPr>
          <w:rFonts w:eastAsia="Times New Roman"/>
          <w:noProof/>
        </w:rPr>
        <w:t xml:space="preserve">rands to </w:t>
      </w:r>
      <w:r w:rsidR="003A71C3">
        <w:rPr>
          <w:rFonts w:eastAsia="Times New Roman"/>
          <w:noProof/>
        </w:rPr>
        <w:t>s</w:t>
      </w:r>
      <w:r w:rsidRPr="00B83829">
        <w:rPr>
          <w:rFonts w:eastAsia="Times New Roman"/>
          <w:noProof/>
        </w:rPr>
        <w:t xml:space="preserve">timulate </w:t>
      </w:r>
      <w:r w:rsidR="003A71C3">
        <w:rPr>
          <w:rFonts w:eastAsia="Times New Roman"/>
          <w:noProof/>
        </w:rPr>
        <w:t>p</w:t>
      </w:r>
      <w:r w:rsidRPr="00B83829">
        <w:rPr>
          <w:rFonts w:eastAsia="Times New Roman"/>
          <w:noProof/>
        </w:rPr>
        <w:t>ost-</w:t>
      </w:r>
      <w:r w:rsidR="003A71C3">
        <w:rPr>
          <w:rFonts w:eastAsia="Times New Roman"/>
          <w:noProof/>
        </w:rPr>
        <w:t>d</w:t>
      </w:r>
      <w:r w:rsidRPr="00B83829">
        <w:rPr>
          <w:rFonts w:eastAsia="Times New Roman"/>
          <w:noProof/>
        </w:rPr>
        <w:t xml:space="preserve">isaster </w:t>
      </w:r>
      <w:r w:rsidR="003A71C3">
        <w:rPr>
          <w:rFonts w:eastAsia="Times New Roman"/>
          <w:noProof/>
        </w:rPr>
        <w:t>t</w:t>
      </w:r>
      <w:r w:rsidRPr="00B83829">
        <w:rPr>
          <w:rFonts w:eastAsia="Times New Roman"/>
          <w:noProof/>
        </w:rPr>
        <w:t xml:space="preserve">ourism. </w:t>
      </w:r>
      <w:r w:rsidRPr="00B83829">
        <w:rPr>
          <w:rFonts w:eastAsia="Times New Roman"/>
          <w:i/>
          <w:iCs/>
          <w:noProof/>
        </w:rPr>
        <w:t>Tourist Studies</w:t>
      </w:r>
      <w:r w:rsidRPr="00DB3510">
        <w:rPr>
          <w:rFonts w:eastAsia="Times New Roman"/>
          <w:noProof/>
        </w:rPr>
        <w:t>,</w:t>
      </w:r>
      <w:r w:rsidRPr="00B83829">
        <w:rPr>
          <w:rFonts w:eastAsia="Times New Roman"/>
          <w:noProof/>
        </w:rPr>
        <w:t xml:space="preserve"> 12 (1), 89-105</w:t>
      </w:r>
      <w:r w:rsidR="002A7EC8">
        <w:rPr>
          <w:rFonts w:eastAsia="Times New Roman"/>
          <w:noProof/>
        </w:rPr>
        <w:t>.</w:t>
      </w:r>
    </w:p>
    <w:p w14:paraId="0D2A654B" w14:textId="4A9264F3" w:rsidR="00FC517B" w:rsidRDefault="00FC517B" w:rsidP="00BC37CD">
      <w:pPr>
        <w:pStyle w:val="Bibliography"/>
        <w:spacing w:after="120" w:line="276" w:lineRule="auto"/>
        <w:ind w:left="720" w:hanging="720"/>
        <w:jc w:val="both"/>
        <w:rPr>
          <w:noProof/>
        </w:rPr>
      </w:pPr>
      <w:r>
        <w:rPr>
          <w:noProof/>
        </w:rPr>
        <w:t xml:space="preserve">Andersen, O., </w:t>
      </w:r>
      <w:r w:rsidR="007970FA">
        <w:rPr>
          <w:noProof/>
        </w:rPr>
        <w:t>O</w:t>
      </w:r>
      <w:r>
        <w:rPr>
          <w:noProof/>
        </w:rPr>
        <w:t xml:space="preserve">ian, H., Aas, </w:t>
      </w:r>
      <w:r w:rsidR="007970FA">
        <w:rPr>
          <w:noProof/>
        </w:rPr>
        <w:t>O</w:t>
      </w:r>
      <w:r>
        <w:rPr>
          <w:noProof/>
        </w:rPr>
        <w:t xml:space="preserve">. </w:t>
      </w:r>
      <w:r w:rsidR="00C35180">
        <w:rPr>
          <w:noProof/>
        </w:rPr>
        <w:t>and</w:t>
      </w:r>
      <w:r>
        <w:rPr>
          <w:noProof/>
        </w:rPr>
        <w:t xml:space="preserve"> Tangeland, T</w:t>
      </w:r>
      <w:r w:rsidR="00692792">
        <w:rPr>
          <w:noProof/>
        </w:rPr>
        <w:t xml:space="preserve">. </w:t>
      </w:r>
      <w:r w:rsidR="00833688">
        <w:rPr>
          <w:noProof/>
        </w:rPr>
        <w:t>(</w:t>
      </w:r>
      <w:r>
        <w:rPr>
          <w:noProof/>
        </w:rPr>
        <w:t>2018</w:t>
      </w:r>
      <w:r w:rsidR="00833688">
        <w:rPr>
          <w:noProof/>
        </w:rPr>
        <w:t>)</w:t>
      </w:r>
      <w:r>
        <w:rPr>
          <w:noProof/>
        </w:rPr>
        <w:t xml:space="preserve"> Affective and cognitive dimensions of ski destination images. The case of Norway and the Lillehammer region. </w:t>
      </w:r>
      <w:r>
        <w:rPr>
          <w:i/>
          <w:iCs/>
          <w:noProof/>
        </w:rPr>
        <w:t>Scandinavian Journal of Hospitality and Tourism</w:t>
      </w:r>
      <w:r w:rsidRPr="00A52CA6">
        <w:rPr>
          <w:noProof/>
        </w:rPr>
        <w:t>,</w:t>
      </w:r>
      <w:r w:rsidRPr="00DB3510">
        <w:rPr>
          <w:noProof/>
        </w:rPr>
        <w:t xml:space="preserve"> </w:t>
      </w:r>
      <w:r>
        <w:rPr>
          <w:noProof/>
        </w:rPr>
        <w:t>28(2), 113-131.</w:t>
      </w:r>
    </w:p>
    <w:p w14:paraId="0273766D" w14:textId="57069D4E" w:rsidR="00F860CC" w:rsidRDefault="00FC517B" w:rsidP="00BC37CD">
      <w:pPr>
        <w:pStyle w:val="Bibliography"/>
        <w:spacing w:after="120" w:line="276" w:lineRule="auto"/>
        <w:ind w:left="720" w:hanging="720"/>
        <w:jc w:val="both"/>
        <w:rPr>
          <w:noProof/>
        </w:rPr>
      </w:pPr>
      <w:r>
        <w:rPr>
          <w:noProof/>
        </w:rPr>
        <w:t xml:space="preserve">Arai, A., Ko, Y. </w:t>
      </w:r>
      <w:r w:rsidR="00C35180">
        <w:rPr>
          <w:noProof/>
        </w:rPr>
        <w:t>and</w:t>
      </w:r>
      <w:r>
        <w:rPr>
          <w:noProof/>
        </w:rPr>
        <w:t xml:space="preserve"> Ross, S.</w:t>
      </w:r>
      <w:r w:rsidR="00692792">
        <w:rPr>
          <w:noProof/>
        </w:rPr>
        <w:t xml:space="preserve"> </w:t>
      </w:r>
      <w:r w:rsidR="00833688">
        <w:rPr>
          <w:noProof/>
        </w:rPr>
        <w:t>(</w:t>
      </w:r>
      <w:r>
        <w:rPr>
          <w:noProof/>
        </w:rPr>
        <w:t>2014</w:t>
      </w:r>
      <w:r w:rsidR="00833688">
        <w:rPr>
          <w:noProof/>
        </w:rPr>
        <w:t>)</w:t>
      </w:r>
      <w:r>
        <w:rPr>
          <w:noProof/>
        </w:rPr>
        <w:t xml:space="preserve"> Branding athletes: Exploration and conceptualization of athlete brand image. </w:t>
      </w:r>
      <w:r>
        <w:rPr>
          <w:i/>
          <w:iCs/>
          <w:noProof/>
        </w:rPr>
        <w:t>Sport Management Review</w:t>
      </w:r>
      <w:r w:rsidRPr="00DB3510">
        <w:rPr>
          <w:noProof/>
        </w:rPr>
        <w:t>,</w:t>
      </w:r>
      <w:r>
        <w:rPr>
          <w:i/>
          <w:iCs/>
          <w:noProof/>
        </w:rPr>
        <w:t xml:space="preserve"> </w:t>
      </w:r>
      <w:r>
        <w:rPr>
          <w:noProof/>
        </w:rPr>
        <w:t>17, 97-106.</w:t>
      </w:r>
    </w:p>
    <w:p w14:paraId="63DC2557" w14:textId="09D70D0D" w:rsidR="003A721D" w:rsidRPr="00F860CC" w:rsidRDefault="003A721D" w:rsidP="00BC37CD">
      <w:pPr>
        <w:pStyle w:val="Bibliography"/>
        <w:spacing w:after="120" w:line="276" w:lineRule="auto"/>
        <w:ind w:left="720" w:hanging="720"/>
        <w:jc w:val="both"/>
        <w:rPr>
          <w:noProof/>
        </w:rPr>
      </w:pPr>
      <w:proofErr w:type="spellStart"/>
      <w:r w:rsidRPr="003A721D">
        <w:rPr>
          <w:rFonts w:eastAsia="AdvTimes"/>
        </w:rPr>
        <w:t>Baloglu</w:t>
      </w:r>
      <w:proofErr w:type="spellEnd"/>
      <w:r w:rsidRPr="003A721D">
        <w:rPr>
          <w:rFonts w:eastAsia="AdvTimes"/>
        </w:rPr>
        <w:t>, S.</w:t>
      </w:r>
      <w:r w:rsidR="00575208">
        <w:rPr>
          <w:rFonts w:eastAsia="AdvTimes"/>
        </w:rPr>
        <w:t xml:space="preserve"> </w:t>
      </w:r>
      <w:r w:rsidR="00833688">
        <w:rPr>
          <w:rFonts w:eastAsia="AdvTimes"/>
        </w:rPr>
        <w:t>(</w:t>
      </w:r>
      <w:r w:rsidRPr="003A721D">
        <w:rPr>
          <w:rFonts w:eastAsia="AdvTimes"/>
        </w:rPr>
        <w:t>1999</w:t>
      </w:r>
      <w:r w:rsidR="00833688">
        <w:rPr>
          <w:rFonts w:eastAsia="AdvTimes"/>
        </w:rPr>
        <w:t>)</w:t>
      </w:r>
      <w:r w:rsidRPr="003A721D">
        <w:rPr>
          <w:rFonts w:eastAsia="AdvTimes"/>
        </w:rPr>
        <w:t xml:space="preserve"> A path analytic model of visitation intention involving information sources, socio-psychological motivations, and destination image. </w:t>
      </w:r>
      <w:r w:rsidRPr="003A721D">
        <w:rPr>
          <w:rFonts w:eastAsia="AdvTimes"/>
          <w:i/>
        </w:rPr>
        <w:t>Journal of Travel and Tourism Marketing</w:t>
      </w:r>
      <w:r w:rsidRPr="003A721D">
        <w:rPr>
          <w:rFonts w:eastAsia="AdvTimes"/>
        </w:rPr>
        <w:t xml:space="preserve">, </w:t>
      </w:r>
      <w:r w:rsidRPr="003A721D">
        <w:rPr>
          <w:rFonts w:eastAsia="AdvTimes"/>
          <w:bCs/>
        </w:rPr>
        <w:t>8</w:t>
      </w:r>
      <w:r w:rsidRPr="003A721D">
        <w:rPr>
          <w:rFonts w:eastAsia="AdvTimes"/>
        </w:rPr>
        <w:t>(3), 81–91.</w:t>
      </w:r>
    </w:p>
    <w:p w14:paraId="4FF8C89A" w14:textId="0C7A136C" w:rsidR="00FC517B" w:rsidRDefault="00FC517B" w:rsidP="00BC37CD">
      <w:pPr>
        <w:pStyle w:val="Bibliography"/>
        <w:spacing w:after="120" w:line="276" w:lineRule="auto"/>
        <w:ind w:left="720" w:hanging="720"/>
        <w:jc w:val="both"/>
        <w:rPr>
          <w:noProof/>
        </w:rPr>
      </w:pPr>
      <w:r>
        <w:rPr>
          <w:noProof/>
        </w:rPr>
        <w:t xml:space="preserve">Baloglu, S. </w:t>
      </w:r>
      <w:r w:rsidR="00C35180">
        <w:rPr>
          <w:noProof/>
        </w:rPr>
        <w:t>and</w:t>
      </w:r>
      <w:r>
        <w:rPr>
          <w:noProof/>
        </w:rPr>
        <w:t xml:space="preserve"> McCleary, K.</w:t>
      </w:r>
      <w:r w:rsidR="00692792">
        <w:rPr>
          <w:noProof/>
        </w:rPr>
        <w:t xml:space="preserve"> </w:t>
      </w:r>
      <w:r w:rsidR="00A37FB5">
        <w:rPr>
          <w:noProof/>
        </w:rPr>
        <w:t>(</w:t>
      </w:r>
      <w:r>
        <w:rPr>
          <w:noProof/>
        </w:rPr>
        <w:t>1999</w:t>
      </w:r>
      <w:r w:rsidR="00833688">
        <w:rPr>
          <w:noProof/>
        </w:rPr>
        <w:t>)</w:t>
      </w:r>
      <w:r>
        <w:rPr>
          <w:noProof/>
        </w:rPr>
        <w:t xml:space="preserve"> A model of destination image formation. </w:t>
      </w:r>
      <w:r>
        <w:rPr>
          <w:i/>
          <w:iCs/>
          <w:noProof/>
        </w:rPr>
        <w:t>Annals of Tourism Research</w:t>
      </w:r>
      <w:r w:rsidRPr="00350BAF">
        <w:rPr>
          <w:noProof/>
        </w:rPr>
        <w:t>,</w:t>
      </w:r>
      <w:r>
        <w:rPr>
          <w:i/>
          <w:iCs/>
          <w:noProof/>
        </w:rPr>
        <w:t xml:space="preserve"> </w:t>
      </w:r>
      <w:r>
        <w:rPr>
          <w:noProof/>
        </w:rPr>
        <w:t>26(4), 868-897.</w:t>
      </w:r>
    </w:p>
    <w:p w14:paraId="163494AA" w14:textId="2203D24C" w:rsidR="00FC517B" w:rsidRDefault="00FC517B" w:rsidP="00BC37CD">
      <w:pPr>
        <w:pStyle w:val="Bibliography"/>
        <w:spacing w:after="120" w:line="276" w:lineRule="auto"/>
        <w:ind w:left="720" w:hanging="720"/>
        <w:jc w:val="both"/>
        <w:rPr>
          <w:noProof/>
        </w:rPr>
      </w:pPr>
      <w:r>
        <w:rPr>
          <w:noProof/>
        </w:rPr>
        <w:t xml:space="preserve">Baloglu, S. </w:t>
      </w:r>
      <w:r w:rsidR="00A37FB5">
        <w:rPr>
          <w:noProof/>
        </w:rPr>
        <w:t>(</w:t>
      </w:r>
      <w:r>
        <w:rPr>
          <w:noProof/>
        </w:rPr>
        <w:t>2001</w:t>
      </w:r>
      <w:r w:rsidR="00A37FB5">
        <w:rPr>
          <w:noProof/>
        </w:rPr>
        <w:t>)</w:t>
      </w:r>
      <w:r w:rsidR="00692792">
        <w:rPr>
          <w:noProof/>
        </w:rPr>
        <w:t xml:space="preserve"> </w:t>
      </w:r>
      <w:r>
        <w:rPr>
          <w:noProof/>
        </w:rPr>
        <w:t xml:space="preserve">Image variations of Turkey by familiarity index: Informational and experiential dimensions. </w:t>
      </w:r>
      <w:r>
        <w:rPr>
          <w:i/>
          <w:iCs/>
          <w:noProof/>
        </w:rPr>
        <w:t>Tourism</w:t>
      </w:r>
      <w:r w:rsidR="00692792">
        <w:rPr>
          <w:i/>
          <w:iCs/>
          <w:noProof/>
        </w:rPr>
        <w:t xml:space="preserve"> M</w:t>
      </w:r>
      <w:r>
        <w:rPr>
          <w:i/>
          <w:iCs/>
          <w:noProof/>
        </w:rPr>
        <w:t>anagement</w:t>
      </w:r>
      <w:r w:rsidRPr="00350BAF">
        <w:rPr>
          <w:noProof/>
        </w:rPr>
        <w:t>,</w:t>
      </w:r>
      <w:r>
        <w:rPr>
          <w:i/>
          <w:iCs/>
          <w:noProof/>
        </w:rPr>
        <w:t xml:space="preserve"> </w:t>
      </w:r>
      <w:r>
        <w:rPr>
          <w:noProof/>
        </w:rPr>
        <w:t>22(2),</w:t>
      </w:r>
      <w:r w:rsidR="003A6A2A">
        <w:rPr>
          <w:noProof/>
        </w:rPr>
        <w:t xml:space="preserve"> </w:t>
      </w:r>
      <w:r>
        <w:rPr>
          <w:noProof/>
        </w:rPr>
        <w:t>127-133.</w:t>
      </w:r>
    </w:p>
    <w:p w14:paraId="7761FF40" w14:textId="41F6F5AC" w:rsidR="00F860CC" w:rsidRDefault="00FC517B" w:rsidP="00BC37CD">
      <w:pPr>
        <w:spacing w:after="120" w:line="276" w:lineRule="auto"/>
        <w:ind w:left="720" w:hanging="720"/>
        <w:jc w:val="both"/>
        <w:rPr>
          <w:noProof/>
        </w:rPr>
      </w:pPr>
      <w:r>
        <w:rPr>
          <w:noProof/>
        </w:rPr>
        <w:t xml:space="preserve">Beerli, A. </w:t>
      </w:r>
      <w:r w:rsidR="00C35180">
        <w:rPr>
          <w:noProof/>
        </w:rPr>
        <w:t>and</w:t>
      </w:r>
      <w:r>
        <w:rPr>
          <w:noProof/>
        </w:rPr>
        <w:t xml:space="preserve"> Martin, J</w:t>
      </w:r>
      <w:r w:rsidR="00692792">
        <w:rPr>
          <w:noProof/>
        </w:rPr>
        <w:t xml:space="preserve">. </w:t>
      </w:r>
      <w:r w:rsidR="00A37FB5">
        <w:rPr>
          <w:noProof/>
        </w:rPr>
        <w:t>(</w:t>
      </w:r>
      <w:r>
        <w:rPr>
          <w:noProof/>
        </w:rPr>
        <w:t>2004</w:t>
      </w:r>
      <w:r w:rsidR="00A37FB5">
        <w:rPr>
          <w:noProof/>
        </w:rPr>
        <w:t>)</w:t>
      </w:r>
      <w:r>
        <w:rPr>
          <w:noProof/>
        </w:rPr>
        <w:t xml:space="preserve"> Factors influencing destination image. </w:t>
      </w:r>
      <w:r w:rsidRPr="00692792">
        <w:rPr>
          <w:i/>
          <w:iCs/>
          <w:noProof/>
        </w:rPr>
        <w:t>Annals of Tourism Research</w:t>
      </w:r>
      <w:r w:rsidRPr="00350BAF">
        <w:rPr>
          <w:noProof/>
        </w:rPr>
        <w:t xml:space="preserve">, </w:t>
      </w:r>
      <w:r>
        <w:rPr>
          <w:noProof/>
        </w:rPr>
        <w:t>31(3), 657-681</w:t>
      </w:r>
      <w:r w:rsidR="002A7EC8">
        <w:rPr>
          <w:noProof/>
        </w:rPr>
        <w:t>.</w:t>
      </w:r>
    </w:p>
    <w:p w14:paraId="08F29CCE" w14:textId="7050CD6F" w:rsidR="00692792" w:rsidRDefault="008C171B" w:rsidP="00BC37CD">
      <w:pPr>
        <w:spacing w:after="120" w:line="276" w:lineRule="auto"/>
        <w:ind w:left="720" w:hanging="720"/>
        <w:jc w:val="both"/>
        <w:rPr>
          <w:noProof/>
        </w:rPr>
      </w:pPr>
      <w:r w:rsidRPr="00DE0CD5">
        <w:rPr>
          <w:noProof/>
        </w:rPr>
        <w:t xml:space="preserve">Bennett, R. </w:t>
      </w:r>
      <w:r w:rsidR="00C35180">
        <w:rPr>
          <w:noProof/>
        </w:rPr>
        <w:t>and</w:t>
      </w:r>
      <w:r w:rsidRPr="00DE0CD5">
        <w:rPr>
          <w:noProof/>
        </w:rPr>
        <w:t xml:space="preserve"> Savani, S. </w:t>
      </w:r>
      <w:r w:rsidR="00A37FB5">
        <w:rPr>
          <w:noProof/>
        </w:rPr>
        <w:t>(</w:t>
      </w:r>
      <w:r w:rsidRPr="00DE0CD5">
        <w:rPr>
          <w:noProof/>
        </w:rPr>
        <w:t>2003</w:t>
      </w:r>
      <w:r w:rsidR="00A37FB5">
        <w:rPr>
          <w:noProof/>
        </w:rPr>
        <w:t>)</w:t>
      </w:r>
      <w:r w:rsidR="00692792" w:rsidRPr="00DE0CD5">
        <w:rPr>
          <w:noProof/>
        </w:rPr>
        <w:t xml:space="preserve"> </w:t>
      </w:r>
      <w:r w:rsidRPr="00DE0CD5">
        <w:rPr>
          <w:noProof/>
        </w:rPr>
        <w:t>The rebranding of city places: an international comparative investigation</w:t>
      </w:r>
      <w:r w:rsidR="00692792">
        <w:rPr>
          <w:noProof/>
        </w:rPr>
        <w:t>.</w:t>
      </w:r>
      <w:r w:rsidR="00692792" w:rsidRPr="00DE0CD5">
        <w:rPr>
          <w:noProof/>
        </w:rPr>
        <w:t xml:space="preserve"> </w:t>
      </w:r>
      <w:r w:rsidRPr="00B83829">
        <w:rPr>
          <w:i/>
          <w:iCs/>
          <w:noProof/>
        </w:rPr>
        <w:t>International Public Management Review</w:t>
      </w:r>
      <w:r w:rsidR="00350BAF" w:rsidRPr="00350BAF">
        <w:rPr>
          <w:noProof/>
        </w:rPr>
        <w:t>,</w:t>
      </w:r>
      <w:r w:rsidRPr="00350BAF">
        <w:rPr>
          <w:noProof/>
        </w:rPr>
        <w:t xml:space="preserve"> </w:t>
      </w:r>
      <w:r w:rsidRPr="00DE0CD5">
        <w:rPr>
          <w:noProof/>
        </w:rPr>
        <w:t>4(2), 70–87.</w:t>
      </w:r>
    </w:p>
    <w:p w14:paraId="6D3D4979" w14:textId="6EF22114" w:rsidR="00E76A2C" w:rsidRPr="00E76A2C" w:rsidRDefault="00E76A2C" w:rsidP="00BC37CD">
      <w:pPr>
        <w:spacing w:after="120" w:line="276" w:lineRule="auto"/>
        <w:ind w:left="720" w:hanging="720"/>
        <w:jc w:val="both"/>
        <w:rPr>
          <w:noProof/>
        </w:rPr>
      </w:pPr>
      <w:r w:rsidRPr="00E76A2C">
        <w:rPr>
          <w:noProof/>
        </w:rPr>
        <w:t xml:space="preserve">Boulding, K.E. </w:t>
      </w:r>
      <w:r w:rsidR="00A37FB5">
        <w:rPr>
          <w:noProof/>
        </w:rPr>
        <w:t>(</w:t>
      </w:r>
      <w:r w:rsidRPr="00E76A2C">
        <w:rPr>
          <w:noProof/>
        </w:rPr>
        <w:t>1956</w:t>
      </w:r>
      <w:r w:rsidR="00A37FB5">
        <w:rPr>
          <w:noProof/>
        </w:rPr>
        <w:t>)</w:t>
      </w:r>
      <w:r w:rsidRPr="00E76A2C">
        <w:rPr>
          <w:noProof/>
        </w:rPr>
        <w:t xml:space="preserve"> </w:t>
      </w:r>
      <w:r w:rsidRPr="00B83829">
        <w:rPr>
          <w:i/>
          <w:iCs/>
          <w:noProof/>
        </w:rPr>
        <w:t>The Image: Knowledge and Life in Society</w:t>
      </w:r>
      <w:r w:rsidRPr="00E76A2C">
        <w:rPr>
          <w:noProof/>
        </w:rPr>
        <w:t>. Ann Arbor MI: University of Michigan Press.</w:t>
      </w:r>
      <w:r w:rsidRPr="00B83829">
        <w:rPr>
          <w:noProof/>
        </w:rPr>
        <w:t xml:space="preserve"> </w:t>
      </w:r>
    </w:p>
    <w:p w14:paraId="03607824" w14:textId="6679EFD1" w:rsidR="00F860CC" w:rsidRDefault="007F20F7" w:rsidP="00BC37CD">
      <w:pPr>
        <w:pStyle w:val="Bibliography"/>
        <w:spacing w:after="120" w:line="276" w:lineRule="auto"/>
        <w:ind w:left="720" w:hanging="720"/>
        <w:jc w:val="both"/>
        <w:rPr>
          <w:noProof/>
        </w:rPr>
      </w:pPr>
      <w:r>
        <w:rPr>
          <w:noProof/>
        </w:rPr>
        <w:t xml:space="preserve">Brito, P. </w:t>
      </w:r>
      <w:r w:rsidR="00C35180">
        <w:rPr>
          <w:noProof/>
        </w:rPr>
        <w:t>and</w:t>
      </w:r>
      <w:r>
        <w:rPr>
          <w:noProof/>
        </w:rPr>
        <w:t xml:space="preserve"> Pratas, J.</w:t>
      </w:r>
      <w:r w:rsidR="00692792">
        <w:rPr>
          <w:noProof/>
        </w:rPr>
        <w:t xml:space="preserve"> </w:t>
      </w:r>
      <w:r w:rsidR="00A37FB5">
        <w:rPr>
          <w:noProof/>
        </w:rPr>
        <w:t>(</w:t>
      </w:r>
      <w:r>
        <w:rPr>
          <w:noProof/>
        </w:rPr>
        <w:t>2015</w:t>
      </w:r>
      <w:r w:rsidR="00A37FB5">
        <w:rPr>
          <w:noProof/>
        </w:rPr>
        <w:t>)</w:t>
      </w:r>
      <w:r>
        <w:rPr>
          <w:noProof/>
        </w:rPr>
        <w:t xml:space="preserve"> Tourism brochures: Linking message strategies, tactics and brand destination attributes. </w:t>
      </w:r>
      <w:r>
        <w:rPr>
          <w:i/>
          <w:iCs/>
          <w:noProof/>
        </w:rPr>
        <w:t>Tourism Management</w:t>
      </w:r>
      <w:r w:rsidRPr="00350BAF">
        <w:rPr>
          <w:noProof/>
        </w:rPr>
        <w:t>,</w:t>
      </w:r>
      <w:r>
        <w:rPr>
          <w:i/>
          <w:iCs/>
          <w:noProof/>
        </w:rPr>
        <w:t xml:space="preserve"> </w:t>
      </w:r>
      <w:r>
        <w:rPr>
          <w:noProof/>
        </w:rPr>
        <w:t>48,123-138.</w:t>
      </w:r>
    </w:p>
    <w:p w14:paraId="73DF724E" w14:textId="1113832D" w:rsidR="00E76A2C" w:rsidRDefault="00E76A2C" w:rsidP="00BC37CD">
      <w:pPr>
        <w:pStyle w:val="Bibliography"/>
        <w:spacing w:after="120" w:line="276" w:lineRule="auto"/>
        <w:ind w:left="720" w:hanging="720"/>
        <w:jc w:val="both"/>
        <w:rPr>
          <w:rStyle w:val="st"/>
          <w:rFonts w:eastAsiaTheme="majorEastAsia"/>
        </w:rPr>
      </w:pPr>
      <w:r w:rsidRPr="00E76A2C">
        <w:rPr>
          <w:rStyle w:val="st"/>
          <w:rFonts w:eastAsiaTheme="majorEastAsia"/>
        </w:rPr>
        <w:t xml:space="preserve">Buhalis, D. </w:t>
      </w:r>
      <w:r w:rsidR="00A37FB5">
        <w:rPr>
          <w:rStyle w:val="st"/>
          <w:rFonts w:eastAsiaTheme="majorEastAsia"/>
        </w:rPr>
        <w:t>(</w:t>
      </w:r>
      <w:r w:rsidRPr="00E76A2C">
        <w:rPr>
          <w:rStyle w:val="st"/>
          <w:rFonts w:eastAsiaTheme="majorEastAsia"/>
        </w:rPr>
        <w:t>2000</w:t>
      </w:r>
      <w:r w:rsidR="00A37FB5">
        <w:rPr>
          <w:rStyle w:val="st"/>
          <w:rFonts w:eastAsiaTheme="majorEastAsia"/>
        </w:rPr>
        <w:t>)</w:t>
      </w:r>
      <w:r w:rsidR="003A1131">
        <w:rPr>
          <w:rStyle w:val="st"/>
          <w:rFonts w:eastAsiaTheme="majorEastAsia"/>
        </w:rPr>
        <w:t xml:space="preserve"> </w:t>
      </w:r>
      <w:r w:rsidRPr="00E76A2C">
        <w:rPr>
          <w:rStyle w:val="st"/>
          <w:rFonts w:eastAsiaTheme="majorEastAsia"/>
        </w:rPr>
        <w:t xml:space="preserve">Marketing the competitive destination of the future. </w:t>
      </w:r>
      <w:r w:rsidRPr="00E76A2C">
        <w:rPr>
          <w:rStyle w:val="st"/>
          <w:rFonts w:eastAsiaTheme="majorEastAsia"/>
          <w:i/>
        </w:rPr>
        <w:t>Tourism Management</w:t>
      </w:r>
      <w:r w:rsidR="00350BAF" w:rsidRPr="00350BAF">
        <w:rPr>
          <w:rStyle w:val="st"/>
          <w:rFonts w:eastAsiaTheme="majorEastAsia"/>
        </w:rPr>
        <w:t>,</w:t>
      </w:r>
      <w:r w:rsidR="00350BAF">
        <w:rPr>
          <w:rStyle w:val="st"/>
          <w:rFonts w:eastAsiaTheme="majorEastAsia"/>
        </w:rPr>
        <w:t xml:space="preserve"> </w:t>
      </w:r>
      <w:r w:rsidRPr="00E21AA0">
        <w:rPr>
          <w:rStyle w:val="st"/>
          <w:rFonts w:eastAsiaTheme="majorEastAsia"/>
          <w:bCs/>
        </w:rPr>
        <w:t>21</w:t>
      </w:r>
      <w:r w:rsidRPr="00E76A2C">
        <w:rPr>
          <w:rStyle w:val="st"/>
          <w:rFonts w:eastAsiaTheme="majorEastAsia"/>
        </w:rPr>
        <w:t xml:space="preserve">(7), 97-116. </w:t>
      </w:r>
    </w:p>
    <w:p w14:paraId="4511FE58" w14:textId="5E255317" w:rsidR="00AD780C" w:rsidRPr="000D6F1C" w:rsidRDefault="00AD780C" w:rsidP="00BC37CD">
      <w:pPr>
        <w:spacing w:after="120" w:line="276" w:lineRule="auto"/>
        <w:ind w:left="720" w:hanging="720"/>
        <w:jc w:val="both"/>
        <w:rPr>
          <w:rFonts w:eastAsia="Times New Roman"/>
          <w:noProof/>
        </w:rPr>
      </w:pPr>
      <w:r w:rsidRPr="000D6F1C">
        <w:rPr>
          <w:rFonts w:eastAsia="Times New Roman"/>
          <w:noProof/>
        </w:rPr>
        <w:t>Carballo, M.M., Araña, J.E., León, C.J.</w:t>
      </w:r>
      <w:r w:rsidR="007F0A33">
        <w:rPr>
          <w:rFonts w:eastAsia="Times New Roman"/>
          <w:noProof/>
        </w:rPr>
        <w:t xml:space="preserve"> </w:t>
      </w:r>
      <w:r w:rsidR="00C35180">
        <w:rPr>
          <w:rFonts w:eastAsia="Times New Roman"/>
          <w:noProof/>
        </w:rPr>
        <w:t>and</w:t>
      </w:r>
      <w:r w:rsidRPr="000D6F1C">
        <w:rPr>
          <w:rFonts w:eastAsia="Times New Roman"/>
          <w:noProof/>
        </w:rPr>
        <w:t> Moreno-Gil, S. </w:t>
      </w:r>
      <w:r w:rsidR="00A37FB5">
        <w:rPr>
          <w:rFonts w:eastAsia="Times New Roman"/>
          <w:noProof/>
        </w:rPr>
        <w:t>(</w:t>
      </w:r>
      <w:r w:rsidRPr="000D6F1C">
        <w:rPr>
          <w:rFonts w:eastAsia="Times New Roman"/>
          <w:noProof/>
        </w:rPr>
        <w:t>2015</w:t>
      </w:r>
      <w:r w:rsidR="00A37FB5">
        <w:rPr>
          <w:rFonts w:eastAsia="Times New Roman"/>
          <w:noProof/>
        </w:rPr>
        <w:t>)</w:t>
      </w:r>
      <w:r w:rsidRPr="000D6F1C">
        <w:rPr>
          <w:rFonts w:eastAsia="Times New Roman"/>
          <w:noProof/>
        </w:rPr>
        <w:t> Economic valuation of tourism destination image</w:t>
      </w:r>
      <w:r w:rsidRPr="000D6F1C">
        <w:rPr>
          <w:rFonts w:eastAsia="Times New Roman"/>
          <w:i/>
          <w:iCs/>
          <w:noProof/>
        </w:rPr>
        <w:t>. Tourism Economics</w:t>
      </w:r>
      <w:r w:rsidRPr="000D6F1C">
        <w:rPr>
          <w:rFonts w:eastAsia="Times New Roman"/>
          <w:noProof/>
        </w:rPr>
        <w:t>, 21(4),</w:t>
      </w:r>
      <w:r w:rsidR="009D4E59">
        <w:rPr>
          <w:rFonts w:eastAsia="Times New Roman"/>
          <w:noProof/>
        </w:rPr>
        <w:t xml:space="preserve"> </w:t>
      </w:r>
      <w:r w:rsidRPr="000D6F1C">
        <w:rPr>
          <w:rFonts w:eastAsia="Times New Roman"/>
          <w:noProof/>
        </w:rPr>
        <w:t>741–759</w:t>
      </w:r>
      <w:r w:rsidR="002A7EC8">
        <w:rPr>
          <w:rFonts w:eastAsia="Times New Roman"/>
          <w:noProof/>
        </w:rPr>
        <w:t>.</w:t>
      </w:r>
    </w:p>
    <w:p w14:paraId="389BFCD6" w14:textId="1444675A" w:rsidR="00AD780C" w:rsidRDefault="00FC517B" w:rsidP="00BC37CD">
      <w:pPr>
        <w:pStyle w:val="Bibliography"/>
        <w:spacing w:after="120" w:line="276" w:lineRule="auto"/>
        <w:ind w:left="720" w:hanging="720"/>
        <w:jc w:val="both"/>
        <w:rPr>
          <w:noProof/>
        </w:rPr>
      </w:pPr>
      <w:r>
        <w:rPr>
          <w:noProof/>
        </w:rPr>
        <w:lastRenderedPageBreak/>
        <w:t xml:space="preserve">Chang, Y., Li, Y., Yan, J. </w:t>
      </w:r>
      <w:r w:rsidR="00C35180">
        <w:rPr>
          <w:noProof/>
        </w:rPr>
        <w:t>and</w:t>
      </w:r>
      <w:r>
        <w:rPr>
          <w:noProof/>
        </w:rPr>
        <w:t xml:space="preserve"> Kumar, V. </w:t>
      </w:r>
      <w:r w:rsidR="00A23658">
        <w:rPr>
          <w:noProof/>
        </w:rPr>
        <w:t>(</w:t>
      </w:r>
      <w:r>
        <w:rPr>
          <w:noProof/>
        </w:rPr>
        <w:t>2019</w:t>
      </w:r>
      <w:r w:rsidR="00A23658">
        <w:rPr>
          <w:noProof/>
        </w:rPr>
        <w:t>)</w:t>
      </w:r>
      <w:r w:rsidR="007F0A33">
        <w:rPr>
          <w:noProof/>
        </w:rPr>
        <w:t xml:space="preserve"> </w:t>
      </w:r>
      <w:r>
        <w:rPr>
          <w:noProof/>
        </w:rPr>
        <w:t xml:space="preserve">Getting more likes: the impact of narrative person and brand image on customer–brand interactions. </w:t>
      </w:r>
      <w:r>
        <w:rPr>
          <w:i/>
          <w:iCs/>
          <w:noProof/>
        </w:rPr>
        <w:t>Journal of the Academy of Marketing Science</w:t>
      </w:r>
      <w:r w:rsidRPr="00350BAF">
        <w:rPr>
          <w:noProof/>
        </w:rPr>
        <w:t>,</w:t>
      </w:r>
      <w:r>
        <w:rPr>
          <w:i/>
          <w:iCs/>
          <w:noProof/>
        </w:rPr>
        <w:t xml:space="preserve"> </w:t>
      </w:r>
      <w:r>
        <w:rPr>
          <w:noProof/>
        </w:rPr>
        <w:t>47(6), 1027-1045.</w:t>
      </w:r>
    </w:p>
    <w:p w14:paraId="155DCEEC" w14:textId="7C6CC4B6" w:rsidR="00EC3CAE" w:rsidRDefault="007F20F7" w:rsidP="00BC37CD">
      <w:pPr>
        <w:pStyle w:val="Bibliography"/>
        <w:spacing w:after="120" w:line="276" w:lineRule="auto"/>
        <w:ind w:left="720" w:hanging="720"/>
        <w:jc w:val="both"/>
      </w:pPr>
      <w:r w:rsidRPr="007F20F7">
        <w:t>Chen, C.F</w:t>
      </w:r>
      <w:r w:rsidR="006E21EF">
        <w:t>.</w:t>
      </w:r>
      <w:r w:rsidRPr="007F20F7">
        <w:t xml:space="preserve"> </w:t>
      </w:r>
      <w:r w:rsidR="00C35180">
        <w:t>and</w:t>
      </w:r>
      <w:r w:rsidRPr="007F20F7">
        <w:t xml:space="preserve"> Tsai, D. </w:t>
      </w:r>
      <w:r w:rsidR="00A23658">
        <w:t>(</w:t>
      </w:r>
      <w:r w:rsidRPr="007F20F7">
        <w:t>2007</w:t>
      </w:r>
      <w:r w:rsidR="00A23658">
        <w:t>)</w:t>
      </w:r>
      <w:r w:rsidRPr="007F20F7">
        <w:t xml:space="preserve"> How destination image and evaluative factors affect behavioural intentions? </w:t>
      </w:r>
      <w:r w:rsidRPr="007F20F7">
        <w:rPr>
          <w:i/>
        </w:rPr>
        <w:t>Tourism Management</w:t>
      </w:r>
      <w:r w:rsidRPr="00350BAF">
        <w:rPr>
          <w:iCs/>
        </w:rPr>
        <w:t>,</w:t>
      </w:r>
      <w:r w:rsidRPr="007F20F7">
        <w:t xml:space="preserve"> </w:t>
      </w:r>
      <w:r w:rsidRPr="007F20F7">
        <w:rPr>
          <w:bCs/>
        </w:rPr>
        <w:t>28</w:t>
      </w:r>
      <w:r w:rsidRPr="007F20F7">
        <w:t>(7), 1115-1122.</w:t>
      </w:r>
    </w:p>
    <w:p w14:paraId="28D12015" w14:textId="702BD9C3" w:rsidR="00E32835" w:rsidRPr="00E32835" w:rsidRDefault="00E32835" w:rsidP="00BC37CD">
      <w:pPr>
        <w:pStyle w:val="Bibliography"/>
        <w:spacing w:after="120" w:line="276" w:lineRule="auto"/>
        <w:ind w:left="720" w:hanging="720"/>
        <w:jc w:val="both"/>
        <w:rPr>
          <w:noProof/>
        </w:rPr>
      </w:pPr>
      <w:r w:rsidRPr="00E32835">
        <w:rPr>
          <w:lang w:val="en-US"/>
        </w:rPr>
        <w:t xml:space="preserve">Chen, P-J. </w:t>
      </w:r>
      <w:r w:rsidR="00C35180">
        <w:t>and</w:t>
      </w:r>
      <w:r w:rsidRPr="007F20F7">
        <w:t xml:space="preserve"> </w:t>
      </w:r>
      <w:proofErr w:type="spellStart"/>
      <w:r w:rsidRPr="00E32835">
        <w:rPr>
          <w:lang w:val="en-US"/>
        </w:rPr>
        <w:t>Kerstetter</w:t>
      </w:r>
      <w:proofErr w:type="spellEnd"/>
      <w:r w:rsidRPr="00E32835">
        <w:rPr>
          <w:lang w:val="en-US"/>
        </w:rPr>
        <w:t xml:space="preserve">, D. L. </w:t>
      </w:r>
      <w:r w:rsidR="00A23658">
        <w:rPr>
          <w:lang w:val="en-US"/>
        </w:rPr>
        <w:t>(</w:t>
      </w:r>
      <w:r w:rsidRPr="00E32835">
        <w:rPr>
          <w:lang w:val="en-US"/>
        </w:rPr>
        <w:t>1999</w:t>
      </w:r>
      <w:r w:rsidR="00A23658">
        <w:rPr>
          <w:lang w:val="en-US"/>
        </w:rPr>
        <w:t>)</w:t>
      </w:r>
      <w:r w:rsidRPr="00E32835">
        <w:rPr>
          <w:lang w:val="en-US"/>
        </w:rPr>
        <w:t xml:space="preserve"> </w:t>
      </w:r>
      <w:r w:rsidRPr="00E32835">
        <w:t xml:space="preserve">International students’ image of rural Pennsylvania as a travel destination. </w:t>
      </w:r>
      <w:r w:rsidRPr="00E32835">
        <w:rPr>
          <w:i/>
        </w:rPr>
        <w:t>Journal of Travel Research</w:t>
      </w:r>
      <w:r w:rsidRPr="00350BAF">
        <w:t xml:space="preserve">, </w:t>
      </w:r>
      <w:r w:rsidRPr="00FE06BB">
        <w:rPr>
          <w:bCs/>
        </w:rPr>
        <w:t>37</w:t>
      </w:r>
      <w:r w:rsidRPr="00E32835">
        <w:t>(3), 256-266.</w:t>
      </w:r>
    </w:p>
    <w:p w14:paraId="3F0116F5" w14:textId="4652C3BC" w:rsidR="00FC517B" w:rsidRDefault="00FC517B" w:rsidP="00BC37CD">
      <w:pPr>
        <w:pStyle w:val="Bibliography"/>
        <w:spacing w:after="120" w:line="276" w:lineRule="auto"/>
        <w:ind w:left="720" w:hanging="720"/>
        <w:jc w:val="both"/>
        <w:rPr>
          <w:noProof/>
        </w:rPr>
      </w:pPr>
      <w:r>
        <w:rPr>
          <w:noProof/>
        </w:rPr>
        <w:t xml:space="preserve">Chen, C. </w:t>
      </w:r>
      <w:r w:rsidR="00C35180">
        <w:rPr>
          <w:noProof/>
        </w:rPr>
        <w:t>and</w:t>
      </w:r>
      <w:r>
        <w:rPr>
          <w:noProof/>
        </w:rPr>
        <w:t xml:space="preserve"> Phou, S. </w:t>
      </w:r>
      <w:r w:rsidR="00A23658">
        <w:rPr>
          <w:noProof/>
        </w:rPr>
        <w:t>(</w:t>
      </w:r>
      <w:r>
        <w:rPr>
          <w:noProof/>
        </w:rPr>
        <w:t>2013</w:t>
      </w:r>
      <w:r w:rsidR="00A23658">
        <w:rPr>
          <w:noProof/>
        </w:rPr>
        <w:t>)</w:t>
      </w:r>
      <w:r w:rsidR="007F0A33">
        <w:rPr>
          <w:noProof/>
        </w:rPr>
        <w:t xml:space="preserve"> </w:t>
      </w:r>
      <w:r>
        <w:rPr>
          <w:noProof/>
        </w:rPr>
        <w:t xml:space="preserve">A closer look at destination: Image, personality, relationship and loyalty. </w:t>
      </w:r>
      <w:r>
        <w:rPr>
          <w:i/>
          <w:iCs/>
          <w:noProof/>
        </w:rPr>
        <w:t>Tourism Management</w:t>
      </w:r>
      <w:r w:rsidRPr="009F7F1F">
        <w:rPr>
          <w:noProof/>
        </w:rPr>
        <w:t>,</w:t>
      </w:r>
      <w:r>
        <w:rPr>
          <w:i/>
          <w:iCs/>
          <w:noProof/>
        </w:rPr>
        <w:t xml:space="preserve"> </w:t>
      </w:r>
      <w:r>
        <w:rPr>
          <w:noProof/>
        </w:rPr>
        <w:t>36, 269-278.</w:t>
      </w:r>
    </w:p>
    <w:p w14:paraId="657FFD5B" w14:textId="6F60EB4B" w:rsidR="00B1321D" w:rsidRPr="007F0A33" w:rsidRDefault="00B1321D" w:rsidP="00BC37CD">
      <w:pPr>
        <w:pStyle w:val="Bibliography"/>
        <w:spacing w:after="120" w:line="276" w:lineRule="auto"/>
        <w:ind w:left="720" w:hanging="720"/>
        <w:jc w:val="both"/>
      </w:pPr>
      <w:r w:rsidRPr="00B83829">
        <w:t xml:space="preserve">Chi, C.G.Q. </w:t>
      </w:r>
      <w:r w:rsidR="00C35180" w:rsidRPr="00B83829">
        <w:t>and</w:t>
      </w:r>
      <w:r w:rsidRPr="00B83829">
        <w:t> Qu, H.</w:t>
      </w:r>
      <w:r w:rsidR="007F0A33" w:rsidRPr="00B83829">
        <w:t xml:space="preserve"> </w:t>
      </w:r>
      <w:r w:rsidR="00A23658">
        <w:t>(</w:t>
      </w:r>
      <w:r w:rsidRPr="00B83829">
        <w:t>2008</w:t>
      </w:r>
      <w:r w:rsidR="00A23658">
        <w:t>)</w:t>
      </w:r>
      <w:r w:rsidR="0058423C">
        <w:t xml:space="preserve"> </w:t>
      </w:r>
      <w:r w:rsidRPr="00B83829">
        <w:t>Examining the structural relationships of destination image, tourist satisfaction and destination loyalty: An integrated approach. </w:t>
      </w:r>
      <w:r w:rsidRPr="00B83829">
        <w:rPr>
          <w:i/>
          <w:iCs/>
        </w:rPr>
        <w:t>Tourism Management</w:t>
      </w:r>
      <w:r w:rsidRPr="00B83829">
        <w:t>, 29(4), 624–636.</w:t>
      </w:r>
    </w:p>
    <w:p w14:paraId="0647EA6A" w14:textId="061ED1FB" w:rsidR="00FC517B" w:rsidRPr="00B83829" w:rsidRDefault="00FC517B" w:rsidP="00BC37CD">
      <w:pPr>
        <w:pStyle w:val="Bibliography"/>
        <w:spacing w:after="120" w:line="276" w:lineRule="auto"/>
        <w:ind w:left="720" w:hanging="720"/>
        <w:jc w:val="both"/>
      </w:pPr>
      <w:r w:rsidRPr="00B83829">
        <w:t>Crompton, J.L.</w:t>
      </w:r>
      <w:r w:rsidR="007F0A33">
        <w:t xml:space="preserve"> </w:t>
      </w:r>
      <w:r w:rsidR="00A23658">
        <w:t>(</w:t>
      </w:r>
      <w:r w:rsidRPr="00B83829">
        <w:t>1979</w:t>
      </w:r>
      <w:r w:rsidR="00A23658">
        <w:t>)</w:t>
      </w:r>
      <w:r w:rsidRPr="00B83829">
        <w:t xml:space="preserve"> Motivations for </w:t>
      </w:r>
      <w:r w:rsidR="007F0A33">
        <w:t>p</w:t>
      </w:r>
      <w:r w:rsidR="007F0A33" w:rsidRPr="00B83829">
        <w:t xml:space="preserve">leasure </w:t>
      </w:r>
      <w:r w:rsidR="007F0A33">
        <w:t>v</w:t>
      </w:r>
      <w:r w:rsidR="007F0A33" w:rsidRPr="00B83829">
        <w:t>acation</w:t>
      </w:r>
      <w:r w:rsidRPr="00B83829">
        <w:t xml:space="preserve">. </w:t>
      </w:r>
      <w:r w:rsidRPr="00B83829">
        <w:rPr>
          <w:i/>
          <w:iCs/>
        </w:rPr>
        <w:t>Annals of Tourism Research</w:t>
      </w:r>
      <w:r w:rsidRPr="00B83829">
        <w:t>, Volume Oct,</w:t>
      </w:r>
      <w:r w:rsidR="00DB4FA0" w:rsidRPr="00B83829">
        <w:t xml:space="preserve"> </w:t>
      </w:r>
      <w:r w:rsidRPr="00B83829">
        <w:t>408-424.</w:t>
      </w:r>
    </w:p>
    <w:p w14:paraId="10687C55" w14:textId="2A72832B" w:rsidR="00EF18FE" w:rsidRPr="007F0A33" w:rsidRDefault="008C171B" w:rsidP="00BC37CD">
      <w:pPr>
        <w:pStyle w:val="Bibliography"/>
        <w:spacing w:after="120" w:line="276" w:lineRule="auto"/>
        <w:ind w:left="720" w:hanging="720"/>
        <w:jc w:val="both"/>
      </w:pPr>
      <w:r w:rsidRPr="007F0A33">
        <w:t xml:space="preserve">Crouch G. </w:t>
      </w:r>
      <w:r w:rsidR="00C35180" w:rsidRPr="007F0A33">
        <w:t>and</w:t>
      </w:r>
      <w:r w:rsidRPr="007F0A33">
        <w:t xml:space="preserve"> Ritchie J</w:t>
      </w:r>
      <w:r w:rsidR="007F0A33">
        <w:t xml:space="preserve">. </w:t>
      </w:r>
      <w:r w:rsidR="00A23658">
        <w:t>(</w:t>
      </w:r>
      <w:r w:rsidRPr="007F0A33">
        <w:t>1999</w:t>
      </w:r>
      <w:r w:rsidR="00A23658">
        <w:t>)</w:t>
      </w:r>
      <w:r w:rsidRPr="007F0A33">
        <w:t xml:space="preserve"> Tourism, competitiveness, and social prosperity. </w:t>
      </w:r>
      <w:r w:rsidRPr="007F0A33">
        <w:rPr>
          <w:i/>
          <w:iCs/>
        </w:rPr>
        <w:t>Journal of Business Research</w:t>
      </w:r>
      <w:r w:rsidR="007F0A33" w:rsidRPr="006B28D4">
        <w:t>,</w:t>
      </w:r>
      <w:r w:rsidRPr="00B83829">
        <w:rPr>
          <w:i/>
          <w:iCs/>
        </w:rPr>
        <w:t xml:space="preserve"> </w:t>
      </w:r>
      <w:r w:rsidRPr="007F0A33">
        <w:t>44,</w:t>
      </w:r>
      <w:r w:rsidR="00DB4FA0" w:rsidRPr="007F0A33">
        <w:t xml:space="preserve"> </w:t>
      </w:r>
      <w:r w:rsidRPr="007F0A33">
        <w:t>137-152.</w:t>
      </w:r>
    </w:p>
    <w:p w14:paraId="49CFA4F5" w14:textId="4F1D19C5" w:rsidR="00F860CC" w:rsidRDefault="00DB0F4A" w:rsidP="00BC37CD">
      <w:pPr>
        <w:pStyle w:val="Bibliography"/>
        <w:spacing w:after="120" w:line="276" w:lineRule="auto"/>
        <w:ind w:left="720" w:hanging="720"/>
        <w:jc w:val="both"/>
      </w:pPr>
      <w:r w:rsidRPr="007F0A33">
        <w:t xml:space="preserve">Dumont, E., Asensio, M. </w:t>
      </w:r>
      <w:r w:rsidR="00C35180" w:rsidRPr="007F0A33">
        <w:t>and</w:t>
      </w:r>
      <w:r w:rsidRPr="007F0A33">
        <w:t xml:space="preserve"> </w:t>
      </w:r>
      <w:proofErr w:type="spellStart"/>
      <w:r w:rsidRPr="007F0A33">
        <w:t>Mortari</w:t>
      </w:r>
      <w:proofErr w:type="spellEnd"/>
      <w:r w:rsidRPr="007F0A33">
        <w:t xml:space="preserve">, M. </w:t>
      </w:r>
      <w:r w:rsidR="00A23658">
        <w:t>(</w:t>
      </w:r>
      <w:r w:rsidRPr="007F0A33">
        <w:t>2010</w:t>
      </w:r>
      <w:r w:rsidR="00A23658">
        <w:t>)</w:t>
      </w:r>
      <w:r w:rsidRPr="007F0A33">
        <w:t xml:space="preserve"> Image, </w:t>
      </w:r>
      <w:r w:rsidR="002C5355">
        <w:t>c</w:t>
      </w:r>
      <w:r w:rsidRPr="007F0A33">
        <w:t xml:space="preserve">onstruction and </w:t>
      </w:r>
      <w:r w:rsidR="002C5355">
        <w:t>r</w:t>
      </w:r>
      <w:r w:rsidR="002C5355" w:rsidRPr="007F0A33">
        <w:t xml:space="preserve">epresentation </w:t>
      </w:r>
      <w:r w:rsidRPr="007F0A33">
        <w:t xml:space="preserve">in </w:t>
      </w:r>
      <w:r w:rsidR="002C5355">
        <w:t>t</w:t>
      </w:r>
      <w:r w:rsidR="002C5355" w:rsidRPr="007F0A33">
        <w:t xml:space="preserve">ourism </w:t>
      </w:r>
      <w:r w:rsidR="002C5355">
        <w:t>p</w:t>
      </w:r>
      <w:r w:rsidR="002C5355" w:rsidRPr="007F0A33">
        <w:t xml:space="preserve">romotion </w:t>
      </w:r>
      <w:r w:rsidRPr="007F0A33">
        <w:t xml:space="preserve">and </w:t>
      </w:r>
      <w:r w:rsidR="002C5355">
        <w:t>h</w:t>
      </w:r>
      <w:r w:rsidR="002C5355" w:rsidRPr="007F0A33">
        <w:t xml:space="preserve">eritage </w:t>
      </w:r>
      <w:r w:rsidR="002C5355">
        <w:t>m</w:t>
      </w:r>
      <w:r w:rsidR="002C5355" w:rsidRPr="007F0A33">
        <w:t>anagement</w:t>
      </w:r>
      <w:r w:rsidRPr="007F0A33">
        <w:t xml:space="preserve">. In: Burns, P., Palmer, C. And Lester, J. A. (eds.) </w:t>
      </w:r>
      <w:r w:rsidRPr="002C5355">
        <w:rPr>
          <w:i/>
          <w:iCs/>
        </w:rPr>
        <w:t>Tourism and Visual Culture</w:t>
      </w:r>
      <w:r w:rsidR="004F2EDD" w:rsidRPr="00B35922">
        <w:rPr>
          <w:i/>
          <w:iCs/>
        </w:rPr>
        <w:t>. Volume 1</w:t>
      </w:r>
      <w:r w:rsidR="00B35922" w:rsidRPr="00B35922">
        <w:rPr>
          <w:i/>
          <w:iCs/>
        </w:rPr>
        <w:t xml:space="preserve"> </w:t>
      </w:r>
      <w:r w:rsidR="004F2EDD" w:rsidRPr="00B35922">
        <w:rPr>
          <w:i/>
          <w:iCs/>
        </w:rPr>
        <w:t>Theories and Concepts</w:t>
      </w:r>
      <w:r w:rsidR="00B35922">
        <w:t xml:space="preserve">. </w:t>
      </w:r>
      <w:r w:rsidR="00BD1AF3">
        <w:t xml:space="preserve">Wallingford: </w:t>
      </w:r>
      <w:r w:rsidR="00B35922">
        <w:t>CABI</w:t>
      </w:r>
      <w:r w:rsidR="00BD1AF3">
        <w:t>,</w:t>
      </w:r>
      <w:r w:rsidR="004F2EDD">
        <w:t xml:space="preserve"> 124-138</w:t>
      </w:r>
      <w:r w:rsidR="00B35922">
        <w:t>.</w:t>
      </w:r>
    </w:p>
    <w:p w14:paraId="4D2B60DF" w14:textId="3D0DA26E" w:rsidR="005C1F4A" w:rsidRDefault="005C1F4A" w:rsidP="00BC37CD">
      <w:pPr>
        <w:pStyle w:val="Bibliography"/>
        <w:spacing w:after="120" w:line="276" w:lineRule="auto"/>
        <w:ind w:left="720" w:hanging="720"/>
        <w:jc w:val="both"/>
        <w:rPr>
          <w:noProof/>
        </w:rPr>
      </w:pPr>
      <w:r>
        <w:rPr>
          <w:noProof/>
        </w:rPr>
        <w:t xml:space="preserve">Echtner, C. and Ritchie, J. </w:t>
      </w:r>
      <w:r w:rsidR="00A23658">
        <w:rPr>
          <w:noProof/>
        </w:rPr>
        <w:t>(</w:t>
      </w:r>
      <w:r>
        <w:rPr>
          <w:noProof/>
        </w:rPr>
        <w:t>1991</w:t>
      </w:r>
      <w:r w:rsidR="000E1271">
        <w:rPr>
          <w:noProof/>
        </w:rPr>
        <w:t>)</w:t>
      </w:r>
      <w:r>
        <w:rPr>
          <w:noProof/>
        </w:rPr>
        <w:t xml:space="preserve"> The meaning and measurement of destination image. </w:t>
      </w:r>
      <w:r>
        <w:rPr>
          <w:i/>
          <w:iCs/>
          <w:noProof/>
        </w:rPr>
        <w:t>The Journal of Tourism Studies</w:t>
      </w:r>
      <w:r w:rsidRPr="006B28D4">
        <w:rPr>
          <w:noProof/>
        </w:rPr>
        <w:t>,</w:t>
      </w:r>
      <w:r>
        <w:rPr>
          <w:i/>
          <w:iCs/>
          <w:noProof/>
        </w:rPr>
        <w:t xml:space="preserve"> </w:t>
      </w:r>
      <w:r>
        <w:rPr>
          <w:noProof/>
        </w:rPr>
        <w:t>2(2), 2-12.</w:t>
      </w:r>
    </w:p>
    <w:p w14:paraId="512F7FA4" w14:textId="6D2845E0" w:rsidR="002B1A5A" w:rsidRPr="00F860CC" w:rsidRDefault="002B1A5A" w:rsidP="00BC37CD">
      <w:pPr>
        <w:pStyle w:val="Bibliography"/>
        <w:spacing w:after="120" w:line="276" w:lineRule="auto"/>
        <w:ind w:left="720" w:hanging="720"/>
        <w:jc w:val="both"/>
      </w:pPr>
      <w:proofErr w:type="spellStart"/>
      <w:r w:rsidRPr="00F860CC">
        <w:t>Echtner</w:t>
      </w:r>
      <w:proofErr w:type="spellEnd"/>
      <w:r w:rsidRPr="00F860CC">
        <w:t xml:space="preserve">, C. </w:t>
      </w:r>
      <w:r w:rsidR="00C35180">
        <w:t>and</w:t>
      </w:r>
      <w:r w:rsidRPr="00F860CC">
        <w:t xml:space="preserve"> Ritchie, J. </w:t>
      </w:r>
      <w:r w:rsidR="000E1271">
        <w:t>(</w:t>
      </w:r>
      <w:r w:rsidRPr="00F860CC">
        <w:t>199</w:t>
      </w:r>
      <w:r w:rsidR="00717D9A" w:rsidRPr="00F860CC">
        <w:t>3</w:t>
      </w:r>
      <w:r w:rsidR="000E1271">
        <w:t>)</w:t>
      </w:r>
      <w:r w:rsidR="00717D9A" w:rsidRPr="00F860CC">
        <w:t xml:space="preserve"> </w:t>
      </w:r>
      <w:r w:rsidRPr="00F860CC">
        <w:t xml:space="preserve">The </w:t>
      </w:r>
      <w:r w:rsidR="005C1F4A">
        <w:t>m</w:t>
      </w:r>
      <w:r w:rsidR="005C1F4A" w:rsidRPr="00F860CC">
        <w:t xml:space="preserve">easurement </w:t>
      </w:r>
      <w:r w:rsidRPr="00F860CC">
        <w:t xml:space="preserve">of </w:t>
      </w:r>
      <w:r w:rsidR="005C1F4A">
        <w:t>d</w:t>
      </w:r>
      <w:r w:rsidR="005C1F4A" w:rsidRPr="00F860CC">
        <w:t xml:space="preserve">estination </w:t>
      </w:r>
      <w:r w:rsidR="005C1F4A">
        <w:t>i</w:t>
      </w:r>
      <w:r w:rsidR="005C1F4A" w:rsidRPr="00F860CC">
        <w:t>mage</w:t>
      </w:r>
      <w:r w:rsidRPr="00F860CC">
        <w:t xml:space="preserve">: An </w:t>
      </w:r>
      <w:r w:rsidR="005C1F4A">
        <w:t>e</w:t>
      </w:r>
      <w:r w:rsidR="005C1F4A" w:rsidRPr="00F860CC">
        <w:t xml:space="preserve">mpirical </w:t>
      </w:r>
      <w:r w:rsidR="005C1F4A">
        <w:t>a</w:t>
      </w:r>
      <w:r w:rsidR="005C1F4A" w:rsidRPr="00F860CC">
        <w:t>ssessment</w:t>
      </w:r>
      <w:r w:rsidRPr="00F860CC">
        <w:t xml:space="preserve">. </w:t>
      </w:r>
      <w:r w:rsidRPr="005C1F4A">
        <w:rPr>
          <w:i/>
          <w:iCs/>
        </w:rPr>
        <w:t>Journal of Travel Research</w:t>
      </w:r>
      <w:r w:rsidRPr="00F860CC">
        <w:t xml:space="preserve">, </w:t>
      </w:r>
      <w:r w:rsidRPr="007F0A33">
        <w:t>31</w:t>
      </w:r>
      <w:r w:rsidRPr="00F860CC">
        <w:t xml:space="preserve">(4), 3-13. </w:t>
      </w:r>
    </w:p>
    <w:p w14:paraId="1CC5B63F" w14:textId="25D4BB75" w:rsidR="00FC517B" w:rsidRDefault="00FC517B" w:rsidP="00BC37CD">
      <w:pPr>
        <w:pStyle w:val="Bibliography"/>
        <w:spacing w:after="120" w:line="276" w:lineRule="auto"/>
        <w:ind w:left="720" w:hanging="720"/>
        <w:jc w:val="both"/>
        <w:rPr>
          <w:noProof/>
        </w:rPr>
      </w:pPr>
      <w:r>
        <w:rPr>
          <w:noProof/>
        </w:rPr>
        <w:t xml:space="preserve">Eusebio, C. </w:t>
      </w:r>
      <w:r w:rsidR="00C35180">
        <w:rPr>
          <w:noProof/>
        </w:rPr>
        <w:t>and</w:t>
      </w:r>
      <w:r>
        <w:rPr>
          <w:noProof/>
        </w:rPr>
        <w:t xml:space="preserve"> Vieira, A. </w:t>
      </w:r>
      <w:r w:rsidR="000E1271">
        <w:rPr>
          <w:noProof/>
        </w:rPr>
        <w:t>(</w:t>
      </w:r>
      <w:r>
        <w:rPr>
          <w:noProof/>
        </w:rPr>
        <w:t>2013</w:t>
      </w:r>
      <w:r w:rsidR="000E1271">
        <w:rPr>
          <w:noProof/>
        </w:rPr>
        <w:t>)</w:t>
      </w:r>
      <w:r>
        <w:rPr>
          <w:noProof/>
        </w:rPr>
        <w:t xml:space="preserve"> Destination </w:t>
      </w:r>
      <w:r w:rsidR="005C1F4A">
        <w:rPr>
          <w:noProof/>
        </w:rPr>
        <w:t>attributes’ evaluation</w:t>
      </w:r>
      <w:r>
        <w:rPr>
          <w:noProof/>
        </w:rPr>
        <w:t xml:space="preserve">, </w:t>
      </w:r>
      <w:r w:rsidR="005C1F4A">
        <w:rPr>
          <w:noProof/>
        </w:rPr>
        <w:t xml:space="preserve">satisfaction </w:t>
      </w:r>
      <w:r>
        <w:rPr>
          <w:noProof/>
        </w:rPr>
        <w:t xml:space="preserve">and </w:t>
      </w:r>
      <w:r w:rsidR="005C1F4A">
        <w:rPr>
          <w:noProof/>
        </w:rPr>
        <w:t>behavioural intentions</w:t>
      </w:r>
      <w:r>
        <w:rPr>
          <w:noProof/>
        </w:rPr>
        <w:t xml:space="preserve">: </w:t>
      </w:r>
      <w:r w:rsidR="005C1F4A">
        <w:rPr>
          <w:noProof/>
        </w:rPr>
        <w:t xml:space="preserve">A structural </w:t>
      </w:r>
      <w:r w:rsidR="006F073D">
        <w:rPr>
          <w:noProof/>
        </w:rPr>
        <w:t>m</w:t>
      </w:r>
      <w:r>
        <w:rPr>
          <w:noProof/>
        </w:rPr>
        <w:t xml:space="preserve">odelling </w:t>
      </w:r>
      <w:r w:rsidR="006F073D">
        <w:rPr>
          <w:noProof/>
        </w:rPr>
        <w:t>a</w:t>
      </w:r>
      <w:r>
        <w:rPr>
          <w:noProof/>
        </w:rPr>
        <w:t xml:space="preserve">pproach. </w:t>
      </w:r>
      <w:r>
        <w:rPr>
          <w:i/>
          <w:iCs/>
          <w:noProof/>
        </w:rPr>
        <w:t>International Journal of Tourism Research</w:t>
      </w:r>
      <w:r w:rsidRPr="006B28D4">
        <w:rPr>
          <w:noProof/>
        </w:rPr>
        <w:t>,</w:t>
      </w:r>
      <w:r>
        <w:rPr>
          <w:i/>
          <w:iCs/>
          <w:noProof/>
        </w:rPr>
        <w:t xml:space="preserve"> </w:t>
      </w:r>
      <w:r>
        <w:rPr>
          <w:noProof/>
        </w:rPr>
        <w:t>15, 66-80.</w:t>
      </w:r>
    </w:p>
    <w:p w14:paraId="67ED42A9" w14:textId="1A1C705C" w:rsidR="00FC517B" w:rsidRDefault="00FC517B" w:rsidP="00BC37CD">
      <w:pPr>
        <w:pStyle w:val="Bibliography"/>
        <w:spacing w:after="120" w:line="276" w:lineRule="auto"/>
        <w:ind w:left="720" w:hanging="720"/>
        <w:jc w:val="both"/>
        <w:rPr>
          <w:noProof/>
        </w:rPr>
      </w:pPr>
      <w:r>
        <w:rPr>
          <w:noProof/>
        </w:rPr>
        <w:t xml:space="preserve">Fakeye, P. </w:t>
      </w:r>
      <w:r w:rsidR="00C35180">
        <w:rPr>
          <w:noProof/>
        </w:rPr>
        <w:t>and</w:t>
      </w:r>
      <w:r>
        <w:rPr>
          <w:noProof/>
        </w:rPr>
        <w:t xml:space="preserve"> Crompton, J. </w:t>
      </w:r>
      <w:r w:rsidR="000E1271">
        <w:rPr>
          <w:noProof/>
        </w:rPr>
        <w:t>(</w:t>
      </w:r>
      <w:r>
        <w:rPr>
          <w:noProof/>
        </w:rPr>
        <w:t>1991</w:t>
      </w:r>
      <w:r w:rsidR="000E1271">
        <w:rPr>
          <w:noProof/>
        </w:rPr>
        <w:t>)</w:t>
      </w:r>
      <w:r>
        <w:rPr>
          <w:noProof/>
        </w:rPr>
        <w:t xml:space="preserve"> Image </w:t>
      </w:r>
      <w:r w:rsidR="006F073D">
        <w:rPr>
          <w:noProof/>
        </w:rPr>
        <w:t>d</w:t>
      </w:r>
      <w:r>
        <w:rPr>
          <w:noProof/>
        </w:rPr>
        <w:t xml:space="preserve">ifferences between </w:t>
      </w:r>
      <w:r w:rsidR="006F073D">
        <w:rPr>
          <w:noProof/>
        </w:rPr>
        <w:t>p</w:t>
      </w:r>
      <w:r>
        <w:rPr>
          <w:noProof/>
        </w:rPr>
        <w:t xml:space="preserve">rospective, </w:t>
      </w:r>
      <w:r w:rsidR="006F073D">
        <w:rPr>
          <w:noProof/>
        </w:rPr>
        <w:t>f</w:t>
      </w:r>
      <w:r>
        <w:rPr>
          <w:noProof/>
        </w:rPr>
        <w:t>irst-</w:t>
      </w:r>
      <w:r w:rsidR="006F073D">
        <w:rPr>
          <w:noProof/>
        </w:rPr>
        <w:t>t</w:t>
      </w:r>
      <w:r>
        <w:rPr>
          <w:noProof/>
        </w:rPr>
        <w:t xml:space="preserve">ime, and </w:t>
      </w:r>
      <w:r w:rsidR="006F073D">
        <w:rPr>
          <w:noProof/>
        </w:rPr>
        <w:t>r</w:t>
      </w:r>
      <w:r>
        <w:rPr>
          <w:noProof/>
        </w:rPr>
        <w:t xml:space="preserve">epeat </w:t>
      </w:r>
      <w:r w:rsidR="006F073D">
        <w:rPr>
          <w:noProof/>
        </w:rPr>
        <w:t>v</w:t>
      </w:r>
      <w:r>
        <w:rPr>
          <w:noProof/>
        </w:rPr>
        <w:t xml:space="preserve">isitors to the Lower Rio Grande Valley. </w:t>
      </w:r>
      <w:r>
        <w:rPr>
          <w:i/>
          <w:iCs/>
          <w:noProof/>
        </w:rPr>
        <w:t>Journal of Travel Research</w:t>
      </w:r>
      <w:r w:rsidRPr="006B28D4">
        <w:rPr>
          <w:noProof/>
        </w:rPr>
        <w:t>,</w:t>
      </w:r>
      <w:r>
        <w:rPr>
          <w:i/>
          <w:iCs/>
          <w:noProof/>
        </w:rPr>
        <w:t xml:space="preserve"> </w:t>
      </w:r>
      <w:r>
        <w:rPr>
          <w:noProof/>
        </w:rPr>
        <w:t xml:space="preserve">30(2), </w:t>
      </w:r>
      <w:r w:rsidR="0080617F">
        <w:rPr>
          <w:noProof/>
        </w:rPr>
        <w:t xml:space="preserve"> </w:t>
      </w:r>
      <w:r>
        <w:rPr>
          <w:noProof/>
        </w:rPr>
        <w:t xml:space="preserve"> 10-16.</w:t>
      </w:r>
    </w:p>
    <w:p w14:paraId="14233AF1" w14:textId="500F3B95" w:rsidR="00FC517B" w:rsidRDefault="00FC517B" w:rsidP="00BC37CD">
      <w:pPr>
        <w:pStyle w:val="Bibliography"/>
        <w:spacing w:after="120" w:line="276" w:lineRule="auto"/>
        <w:ind w:left="720" w:hanging="720"/>
        <w:jc w:val="both"/>
        <w:rPr>
          <w:noProof/>
        </w:rPr>
      </w:pPr>
      <w:r>
        <w:rPr>
          <w:noProof/>
        </w:rPr>
        <w:t xml:space="preserve">Fernando, I. </w:t>
      </w:r>
      <w:r w:rsidR="00C35180">
        <w:rPr>
          <w:noProof/>
        </w:rPr>
        <w:t>and</w:t>
      </w:r>
      <w:r>
        <w:rPr>
          <w:noProof/>
        </w:rPr>
        <w:t xml:space="preserve"> Long, W. </w:t>
      </w:r>
      <w:r w:rsidR="000E1271">
        <w:rPr>
          <w:noProof/>
        </w:rPr>
        <w:t>(</w:t>
      </w:r>
      <w:r>
        <w:rPr>
          <w:noProof/>
        </w:rPr>
        <w:t>2012</w:t>
      </w:r>
      <w:r w:rsidR="000E1271">
        <w:rPr>
          <w:noProof/>
        </w:rPr>
        <w:t>)</w:t>
      </w:r>
      <w:r>
        <w:rPr>
          <w:noProof/>
        </w:rPr>
        <w:t xml:space="preserve"> New </w:t>
      </w:r>
      <w:r w:rsidR="006F073D">
        <w:rPr>
          <w:noProof/>
        </w:rPr>
        <w:t>c</w:t>
      </w:r>
      <w:r>
        <w:rPr>
          <w:noProof/>
        </w:rPr>
        <w:t xml:space="preserve">onceptual </w:t>
      </w:r>
      <w:r w:rsidR="006F073D">
        <w:rPr>
          <w:noProof/>
        </w:rPr>
        <w:t>m</w:t>
      </w:r>
      <w:r>
        <w:rPr>
          <w:noProof/>
        </w:rPr>
        <w:t xml:space="preserve">odel on </w:t>
      </w:r>
      <w:r w:rsidR="006F073D">
        <w:rPr>
          <w:noProof/>
        </w:rPr>
        <w:t>c</w:t>
      </w:r>
      <w:r>
        <w:rPr>
          <w:noProof/>
        </w:rPr>
        <w:t xml:space="preserve">luster </w:t>
      </w:r>
      <w:r w:rsidR="006F073D">
        <w:rPr>
          <w:noProof/>
        </w:rPr>
        <w:t>c</w:t>
      </w:r>
      <w:r>
        <w:rPr>
          <w:noProof/>
        </w:rPr>
        <w:t xml:space="preserve">ompetitiveness: A </w:t>
      </w:r>
      <w:r w:rsidR="006F073D">
        <w:rPr>
          <w:noProof/>
        </w:rPr>
        <w:t>n</w:t>
      </w:r>
      <w:r>
        <w:rPr>
          <w:noProof/>
        </w:rPr>
        <w:t xml:space="preserve">ew </w:t>
      </w:r>
      <w:r w:rsidR="006F073D">
        <w:rPr>
          <w:noProof/>
        </w:rPr>
        <w:t>p</w:t>
      </w:r>
      <w:r>
        <w:rPr>
          <w:noProof/>
        </w:rPr>
        <w:t xml:space="preserve">aradigm for </w:t>
      </w:r>
      <w:r w:rsidR="006F073D">
        <w:rPr>
          <w:noProof/>
        </w:rPr>
        <w:t>t</w:t>
      </w:r>
      <w:r>
        <w:rPr>
          <w:noProof/>
        </w:rPr>
        <w:t xml:space="preserve">ourism?. </w:t>
      </w:r>
      <w:r>
        <w:rPr>
          <w:i/>
          <w:iCs/>
          <w:noProof/>
        </w:rPr>
        <w:t>International Journal of Business and Management</w:t>
      </w:r>
      <w:r w:rsidRPr="006B28D4">
        <w:rPr>
          <w:noProof/>
        </w:rPr>
        <w:t xml:space="preserve">, </w:t>
      </w:r>
      <w:r>
        <w:rPr>
          <w:noProof/>
        </w:rPr>
        <w:t>7(9),</w:t>
      </w:r>
      <w:r w:rsidR="00DB4FA0">
        <w:rPr>
          <w:noProof/>
        </w:rPr>
        <w:t xml:space="preserve"> </w:t>
      </w:r>
      <w:r>
        <w:rPr>
          <w:noProof/>
        </w:rPr>
        <w:t>75-84.</w:t>
      </w:r>
    </w:p>
    <w:p w14:paraId="2698F875" w14:textId="3E9985D3" w:rsidR="00FC517B" w:rsidRDefault="00FC517B" w:rsidP="00BC37CD">
      <w:pPr>
        <w:pStyle w:val="Bibliography"/>
        <w:spacing w:after="120" w:line="276" w:lineRule="auto"/>
        <w:ind w:left="720" w:hanging="720"/>
        <w:jc w:val="both"/>
        <w:rPr>
          <w:noProof/>
        </w:rPr>
      </w:pPr>
      <w:r w:rsidRPr="00062353">
        <w:rPr>
          <w:noProof/>
        </w:rPr>
        <w:t xml:space="preserve">Firestone, C. </w:t>
      </w:r>
      <w:r w:rsidR="00C35180" w:rsidRPr="00062353">
        <w:rPr>
          <w:noProof/>
        </w:rPr>
        <w:t>and</w:t>
      </w:r>
      <w:r w:rsidRPr="00062353">
        <w:rPr>
          <w:noProof/>
        </w:rPr>
        <w:t xml:space="preserve"> Scholl, B.</w:t>
      </w:r>
      <w:r w:rsidR="00575208" w:rsidRPr="00062353">
        <w:rPr>
          <w:noProof/>
        </w:rPr>
        <w:t xml:space="preserve"> </w:t>
      </w:r>
      <w:r w:rsidR="000E1271" w:rsidRPr="00062353">
        <w:rPr>
          <w:noProof/>
        </w:rPr>
        <w:t>(</w:t>
      </w:r>
      <w:r w:rsidRPr="00062353">
        <w:rPr>
          <w:noProof/>
        </w:rPr>
        <w:t>2015</w:t>
      </w:r>
      <w:r w:rsidR="000E1271" w:rsidRPr="00062353">
        <w:rPr>
          <w:noProof/>
        </w:rPr>
        <w:t>)</w:t>
      </w:r>
      <w:r w:rsidRPr="00062353">
        <w:rPr>
          <w:noProof/>
        </w:rPr>
        <w:t xml:space="preserve"> Cognition does not affect perception: Evaluating the evidence. </w:t>
      </w:r>
      <w:r w:rsidRPr="00062353">
        <w:rPr>
          <w:i/>
          <w:iCs/>
          <w:noProof/>
        </w:rPr>
        <w:t>Behavioral and Brain Sciences</w:t>
      </w:r>
      <w:r w:rsidR="00062353" w:rsidRPr="00062353">
        <w:rPr>
          <w:noProof/>
        </w:rPr>
        <w:t>,</w:t>
      </w:r>
      <w:r w:rsidR="00D92F4A">
        <w:rPr>
          <w:noProof/>
        </w:rPr>
        <w:t xml:space="preserve"> 39,</w:t>
      </w:r>
      <w:r w:rsidR="00062353">
        <w:rPr>
          <w:noProof/>
        </w:rPr>
        <w:t xml:space="preserve"> </w:t>
      </w:r>
      <w:r w:rsidR="00062353" w:rsidRPr="00062353">
        <w:rPr>
          <w:noProof/>
        </w:rPr>
        <w:t>1-77</w:t>
      </w:r>
      <w:r w:rsidR="00062353">
        <w:rPr>
          <w:noProof/>
        </w:rPr>
        <w:t>.</w:t>
      </w:r>
    </w:p>
    <w:p w14:paraId="308EF0E5" w14:textId="4AB044AA" w:rsidR="00F860CC" w:rsidRDefault="00FC517B" w:rsidP="00BC37CD">
      <w:pPr>
        <w:pStyle w:val="Bibliography"/>
        <w:spacing w:after="120" w:line="276" w:lineRule="auto"/>
        <w:ind w:left="720" w:hanging="720"/>
        <w:jc w:val="both"/>
        <w:rPr>
          <w:noProof/>
        </w:rPr>
      </w:pPr>
      <w:r>
        <w:rPr>
          <w:noProof/>
        </w:rPr>
        <w:t xml:space="preserve">Gallarza, M., Saura, I. </w:t>
      </w:r>
      <w:r w:rsidR="00C35180">
        <w:rPr>
          <w:noProof/>
        </w:rPr>
        <w:t>and</w:t>
      </w:r>
      <w:r>
        <w:rPr>
          <w:noProof/>
        </w:rPr>
        <w:t xml:space="preserve"> Garcia, H. </w:t>
      </w:r>
      <w:r w:rsidR="000E1271">
        <w:rPr>
          <w:noProof/>
        </w:rPr>
        <w:t>(</w:t>
      </w:r>
      <w:r>
        <w:rPr>
          <w:noProof/>
        </w:rPr>
        <w:t>2002</w:t>
      </w:r>
      <w:r w:rsidR="000E1271">
        <w:rPr>
          <w:noProof/>
        </w:rPr>
        <w:t>)</w:t>
      </w:r>
      <w:r>
        <w:rPr>
          <w:noProof/>
        </w:rPr>
        <w:t xml:space="preserve"> Destination image.</w:t>
      </w:r>
      <w:r w:rsidR="005D39EF">
        <w:rPr>
          <w:noProof/>
        </w:rPr>
        <w:t xml:space="preserve"> Towards a conceptual framework.</w:t>
      </w:r>
      <w:r>
        <w:rPr>
          <w:noProof/>
        </w:rPr>
        <w:t xml:space="preserve"> </w:t>
      </w:r>
      <w:r>
        <w:rPr>
          <w:i/>
          <w:iCs/>
          <w:noProof/>
        </w:rPr>
        <w:t>Annals of Tourism Research</w:t>
      </w:r>
      <w:r w:rsidRPr="006B28D4">
        <w:rPr>
          <w:noProof/>
        </w:rPr>
        <w:t>,</w:t>
      </w:r>
      <w:r>
        <w:rPr>
          <w:i/>
          <w:iCs/>
          <w:noProof/>
        </w:rPr>
        <w:t xml:space="preserve"> </w:t>
      </w:r>
      <w:r>
        <w:rPr>
          <w:noProof/>
        </w:rPr>
        <w:t>29(1), 56-78.</w:t>
      </w:r>
    </w:p>
    <w:p w14:paraId="3B88F3F2" w14:textId="6F60EA9F" w:rsidR="002B1A5A" w:rsidRPr="002B1A5A" w:rsidRDefault="002B1A5A" w:rsidP="00BC37CD">
      <w:pPr>
        <w:pStyle w:val="Bibliography"/>
        <w:spacing w:after="120" w:line="276" w:lineRule="auto"/>
        <w:ind w:left="720" w:hanging="720"/>
        <w:jc w:val="both"/>
        <w:rPr>
          <w:noProof/>
        </w:rPr>
      </w:pPr>
      <w:r w:rsidRPr="002B1A5A">
        <w:lastRenderedPageBreak/>
        <w:t xml:space="preserve">Gartner, W.C. </w:t>
      </w:r>
      <w:r w:rsidR="000E1271">
        <w:t>(</w:t>
      </w:r>
      <w:r w:rsidR="00717D9A">
        <w:t>1</w:t>
      </w:r>
      <w:r w:rsidRPr="002B1A5A">
        <w:t>993</w:t>
      </w:r>
      <w:r w:rsidR="000E1271">
        <w:t>)</w:t>
      </w:r>
      <w:r w:rsidRPr="002B1A5A">
        <w:t xml:space="preserve"> Image </w:t>
      </w:r>
      <w:r w:rsidR="005D39EF">
        <w:t>f</w:t>
      </w:r>
      <w:r w:rsidRPr="002B1A5A">
        <w:t xml:space="preserve">ormation </w:t>
      </w:r>
      <w:r w:rsidR="005D39EF">
        <w:t>p</w:t>
      </w:r>
      <w:r w:rsidRPr="002B1A5A">
        <w:t xml:space="preserve">rocess. </w:t>
      </w:r>
      <w:r w:rsidRPr="002B1A5A">
        <w:rPr>
          <w:i/>
          <w:iCs/>
        </w:rPr>
        <w:t>Journal of Travel and Tourism Marketing</w:t>
      </w:r>
      <w:r w:rsidRPr="002B1A5A">
        <w:t xml:space="preserve">, </w:t>
      </w:r>
      <w:r w:rsidRPr="002B1A5A">
        <w:rPr>
          <w:bCs/>
          <w:i/>
          <w:iCs/>
        </w:rPr>
        <w:t>2</w:t>
      </w:r>
      <w:r w:rsidRPr="002B1A5A">
        <w:rPr>
          <w:b/>
          <w:i/>
          <w:iCs/>
        </w:rPr>
        <w:t xml:space="preserve"> </w:t>
      </w:r>
      <w:r w:rsidRPr="002B1A5A">
        <w:t>(2/3),</w:t>
      </w:r>
      <w:r w:rsidR="00DB4FA0">
        <w:t xml:space="preserve"> </w:t>
      </w:r>
      <w:r w:rsidRPr="002B1A5A">
        <w:t>191-215.</w:t>
      </w:r>
    </w:p>
    <w:p w14:paraId="6BBC6390" w14:textId="5DAD5867" w:rsidR="00B6136E" w:rsidRDefault="003D255E" w:rsidP="00BC37CD">
      <w:pPr>
        <w:spacing w:after="120" w:line="276" w:lineRule="auto"/>
        <w:ind w:left="720" w:hanging="720"/>
        <w:jc w:val="both"/>
      </w:pPr>
      <w:r w:rsidRPr="00DE0CD5">
        <w:t xml:space="preserve">Gotham, K. </w:t>
      </w:r>
      <w:r w:rsidR="001D5B2E">
        <w:t>(</w:t>
      </w:r>
      <w:r w:rsidRPr="00DE0CD5">
        <w:t>2007</w:t>
      </w:r>
      <w:r w:rsidR="001D5B2E">
        <w:t>)</w:t>
      </w:r>
      <w:r w:rsidRPr="00DE0CD5">
        <w:t xml:space="preserve"> (Re)Branding the </w:t>
      </w:r>
      <w:r w:rsidR="005D39EF">
        <w:t>b</w:t>
      </w:r>
      <w:r w:rsidRPr="00DE0CD5">
        <w:t xml:space="preserve">ig </w:t>
      </w:r>
      <w:r w:rsidR="005D39EF">
        <w:t>e</w:t>
      </w:r>
      <w:r w:rsidRPr="00DE0CD5">
        <w:t xml:space="preserve">asy: Tourism </w:t>
      </w:r>
      <w:r w:rsidR="00F26B69">
        <w:t>r</w:t>
      </w:r>
      <w:r w:rsidRPr="00DE0CD5">
        <w:t xml:space="preserve">ebuilding in Post-Katrina New Orleans. </w:t>
      </w:r>
      <w:r w:rsidRPr="00DE0CD5">
        <w:rPr>
          <w:i/>
          <w:iCs/>
        </w:rPr>
        <w:t>Urban Affairs Review</w:t>
      </w:r>
      <w:r w:rsidR="006B28D4">
        <w:t>,</w:t>
      </w:r>
      <w:r w:rsidRPr="00DE0CD5">
        <w:t xml:space="preserve"> 42 (6),</w:t>
      </w:r>
      <w:r w:rsidR="00B6136E">
        <w:t xml:space="preserve"> </w:t>
      </w:r>
      <w:r w:rsidRPr="00DE0CD5">
        <w:t>823-850</w:t>
      </w:r>
      <w:r w:rsidR="002A7EC8">
        <w:t>.</w:t>
      </w:r>
    </w:p>
    <w:p w14:paraId="1A8E13F3" w14:textId="674503BD" w:rsidR="00FC517B" w:rsidRDefault="00FC517B" w:rsidP="00BC37CD">
      <w:pPr>
        <w:spacing w:after="120" w:line="276" w:lineRule="auto"/>
        <w:ind w:left="720" w:hanging="720"/>
        <w:jc w:val="both"/>
      </w:pPr>
      <w:r>
        <w:rPr>
          <w:noProof/>
        </w:rPr>
        <w:t xml:space="preserve">Grohs, R. </w:t>
      </w:r>
      <w:r w:rsidR="00C35180">
        <w:rPr>
          <w:noProof/>
        </w:rPr>
        <w:t>and</w:t>
      </w:r>
      <w:r>
        <w:rPr>
          <w:noProof/>
        </w:rPr>
        <w:t xml:space="preserve"> Reisinger, H. </w:t>
      </w:r>
      <w:r w:rsidR="001D5B2E">
        <w:rPr>
          <w:noProof/>
        </w:rPr>
        <w:t>(</w:t>
      </w:r>
      <w:r>
        <w:rPr>
          <w:noProof/>
        </w:rPr>
        <w:t>2014</w:t>
      </w:r>
      <w:r w:rsidR="001D5B2E">
        <w:rPr>
          <w:noProof/>
        </w:rPr>
        <w:t>)</w:t>
      </w:r>
      <w:r>
        <w:rPr>
          <w:noProof/>
        </w:rPr>
        <w:t xml:space="preserve"> Sponsorship effects on brand image: The role of exposure and activity involvement. </w:t>
      </w:r>
      <w:r>
        <w:rPr>
          <w:i/>
          <w:iCs/>
          <w:noProof/>
        </w:rPr>
        <w:t>Journal of Business Research</w:t>
      </w:r>
      <w:r w:rsidRPr="0037734F">
        <w:rPr>
          <w:noProof/>
        </w:rPr>
        <w:t>,</w:t>
      </w:r>
      <w:r>
        <w:rPr>
          <w:i/>
          <w:iCs/>
          <w:noProof/>
        </w:rPr>
        <w:t xml:space="preserve"> </w:t>
      </w:r>
      <w:r>
        <w:rPr>
          <w:noProof/>
        </w:rPr>
        <w:t>67,</w:t>
      </w:r>
      <w:r w:rsidR="00B6136E">
        <w:rPr>
          <w:noProof/>
        </w:rPr>
        <w:t xml:space="preserve"> </w:t>
      </w:r>
      <w:r>
        <w:rPr>
          <w:noProof/>
        </w:rPr>
        <w:t>1018-1025</w:t>
      </w:r>
      <w:r w:rsidR="002A7EC8">
        <w:rPr>
          <w:noProof/>
        </w:rPr>
        <w:t>.</w:t>
      </w:r>
    </w:p>
    <w:p w14:paraId="62A51802" w14:textId="2C76B92F" w:rsidR="00F860CC" w:rsidRDefault="00FC517B" w:rsidP="00BC37CD">
      <w:pPr>
        <w:pStyle w:val="Bibliography"/>
        <w:spacing w:after="120" w:line="276" w:lineRule="auto"/>
        <w:ind w:left="720" w:hanging="720"/>
        <w:jc w:val="both"/>
        <w:rPr>
          <w:noProof/>
        </w:rPr>
      </w:pPr>
      <w:r>
        <w:rPr>
          <w:noProof/>
        </w:rPr>
        <w:t xml:space="preserve">Hallmann, K., Zehrer, A. </w:t>
      </w:r>
      <w:r w:rsidR="00C35180">
        <w:rPr>
          <w:noProof/>
        </w:rPr>
        <w:t>and</w:t>
      </w:r>
      <w:r>
        <w:rPr>
          <w:noProof/>
        </w:rPr>
        <w:t xml:space="preserve"> Müller, S. </w:t>
      </w:r>
      <w:r w:rsidR="001D5B2E">
        <w:rPr>
          <w:noProof/>
        </w:rPr>
        <w:t>(</w:t>
      </w:r>
      <w:r>
        <w:rPr>
          <w:noProof/>
        </w:rPr>
        <w:t>2015</w:t>
      </w:r>
      <w:r w:rsidR="001D5B2E">
        <w:rPr>
          <w:noProof/>
        </w:rPr>
        <w:t>)</w:t>
      </w:r>
      <w:r w:rsidR="0078403A">
        <w:rPr>
          <w:noProof/>
        </w:rPr>
        <w:t xml:space="preserve"> </w:t>
      </w:r>
      <w:r>
        <w:rPr>
          <w:noProof/>
        </w:rPr>
        <w:t xml:space="preserve">Perceived </w:t>
      </w:r>
      <w:r w:rsidR="00F26B69">
        <w:rPr>
          <w:noProof/>
        </w:rPr>
        <w:t>d</w:t>
      </w:r>
      <w:r>
        <w:rPr>
          <w:noProof/>
        </w:rPr>
        <w:t xml:space="preserve">estination </w:t>
      </w:r>
      <w:r w:rsidR="00F26B69">
        <w:rPr>
          <w:noProof/>
        </w:rPr>
        <w:t>i</w:t>
      </w:r>
      <w:r>
        <w:rPr>
          <w:noProof/>
        </w:rPr>
        <w:t xml:space="preserve">mage: An </w:t>
      </w:r>
      <w:r w:rsidR="00F26B69">
        <w:rPr>
          <w:noProof/>
        </w:rPr>
        <w:t>i</w:t>
      </w:r>
      <w:r>
        <w:rPr>
          <w:noProof/>
        </w:rPr>
        <w:t xml:space="preserve">mage </w:t>
      </w:r>
      <w:r w:rsidR="00F26B69">
        <w:rPr>
          <w:noProof/>
        </w:rPr>
        <w:t>m</w:t>
      </w:r>
      <w:r>
        <w:rPr>
          <w:noProof/>
        </w:rPr>
        <w:t xml:space="preserve">odel for a Winter Sports </w:t>
      </w:r>
      <w:r w:rsidR="00F26B69">
        <w:rPr>
          <w:noProof/>
        </w:rPr>
        <w:t>d</w:t>
      </w:r>
      <w:r>
        <w:rPr>
          <w:noProof/>
        </w:rPr>
        <w:t xml:space="preserve">estination and </w:t>
      </w:r>
      <w:r w:rsidR="00F26B69">
        <w:rPr>
          <w:noProof/>
        </w:rPr>
        <w:t>i</w:t>
      </w:r>
      <w:r>
        <w:rPr>
          <w:noProof/>
        </w:rPr>
        <w:t xml:space="preserve">ts </w:t>
      </w:r>
      <w:r w:rsidR="00F26B69">
        <w:rPr>
          <w:noProof/>
        </w:rPr>
        <w:t>e</w:t>
      </w:r>
      <w:r>
        <w:rPr>
          <w:noProof/>
        </w:rPr>
        <w:t xml:space="preserve">ffect on </w:t>
      </w:r>
      <w:r w:rsidR="00F26B69">
        <w:rPr>
          <w:noProof/>
        </w:rPr>
        <w:t>i</w:t>
      </w:r>
      <w:r>
        <w:rPr>
          <w:noProof/>
        </w:rPr>
        <w:t xml:space="preserve">ntention to </w:t>
      </w:r>
      <w:r w:rsidR="00F26B69">
        <w:rPr>
          <w:noProof/>
        </w:rPr>
        <w:t>r</w:t>
      </w:r>
      <w:r>
        <w:rPr>
          <w:noProof/>
        </w:rPr>
        <w:t xml:space="preserve">evisit. </w:t>
      </w:r>
      <w:r>
        <w:rPr>
          <w:i/>
          <w:iCs/>
          <w:noProof/>
        </w:rPr>
        <w:t>Journal of Travel Research</w:t>
      </w:r>
      <w:r w:rsidRPr="0037734F">
        <w:rPr>
          <w:noProof/>
        </w:rPr>
        <w:t>,</w:t>
      </w:r>
      <w:r>
        <w:rPr>
          <w:i/>
          <w:iCs/>
          <w:noProof/>
        </w:rPr>
        <w:t xml:space="preserve"> </w:t>
      </w:r>
      <w:r>
        <w:rPr>
          <w:noProof/>
        </w:rPr>
        <w:t>54(1),</w:t>
      </w:r>
      <w:r w:rsidR="00B6136E">
        <w:rPr>
          <w:noProof/>
        </w:rPr>
        <w:t xml:space="preserve"> </w:t>
      </w:r>
      <w:r>
        <w:rPr>
          <w:noProof/>
        </w:rPr>
        <w:t>94-106.</w:t>
      </w:r>
    </w:p>
    <w:p w14:paraId="63C15F00" w14:textId="6D1F0E7A" w:rsidR="008E4DAB" w:rsidRPr="008E4DAB" w:rsidRDefault="008E4DAB" w:rsidP="00BC37CD">
      <w:pPr>
        <w:pStyle w:val="Bibliography"/>
        <w:spacing w:after="120" w:line="276" w:lineRule="auto"/>
        <w:ind w:left="720" w:hanging="720"/>
        <w:jc w:val="both"/>
        <w:rPr>
          <w:noProof/>
        </w:rPr>
      </w:pPr>
      <w:r w:rsidRPr="008E4DAB">
        <w:rPr>
          <w:noProof/>
        </w:rPr>
        <w:t>Hsu, C. H. C., Wolfe, K., and Kang, S. K.</w:t>
      </w:r>
      <w:r>
        <w:rPr>
          <w:noProof/>
        </w:rPr>
        <w:t xml:space="preserve"> </w:t>
      </w:r>
      <w:r w:rsidR="001D5B2E">
        <w:rPr>
          <w:noProof/>
        </w:rPr>
        <w:t>(</w:t>
      </w:r>
      <w:r w:rsidRPr="008E4DAB">
        <w:rPr>
          <w:noProof/>
        </w:rPr>
        <w:t>2004</w:t>
      </w:r>
      <w:r w:rsidR="001D5B2E">
        <w:rPr>
          <w:noProof/>
        </w:rPr>
        <w:t>)</w:t>
      </w:r>
      <w:r w:rsidRPr="008E4DAB">
        <w:rPr>
          <w:noProof/>
        </w:rPr>
        <w:t xml:space="preserve"> Image assessment for a destination with limited comparative advantages. </w:t>
      </w:r>
      <w:r w:rsidRPr="008E4DAB">
        <w:rPr>
          <w:i/>
          <w:iCs/>
          <w:noProof/>
        </w:rPr>
        <w:t>Tourism Management</w:t>
      </w:r>
      <w:r w:rsidRPr="008E4DAB">
        <w:rPr>
          <w:noProof/>
        </w:rPr>
        <w:t>, 25 (1),</w:t>
      </w:r>
      <w:r w:rsidR="00B6136E">
        <w:rPr>
          <w:noProof/>
        </w:rPr>
        <w:t xml:space="preserve"> </w:t>
      </w:r>
      <w:r w:rsidRPr="008E4DAB">
        <w:rPr>
          <w:noProof/>
        </w:rPr>
        <w:t>121-126.</w:t>
      </w:r>
    </w:p>
    <w:p w14:paraId="695D7D76" w14:textId="5B7B438C" w:rsidR="00FC517B" w:rsidRDefault="00FC517B" w:rsidP="00BC37CD">
      <w:pPr>
        <w:pStyle w:val="Bibliography"/>
        <w:spacing w:after="120" w:line="276" w:lineRule="auto"/>
        <w:ind w:left="720" w:hanging="720"/>
        <w:jc w:val="both"/>
        <w:rPr>
          <w:noProof/>
        </w:rPr>
      </w:pPr>
      <w:r>
        <w:rPr>
          <w:noProof/>
        </w:rPr>
        <w:t xml:space="preserve">Hunt, J. </w:t>
      </w:r>
      <w:r w:rsidR="001D5B2E">
        <w:rPr>
          <w:noProof/>
        </w:rPr>
        <w:t>(</w:t>
      </w:r>
      <w:r>
        <w:rPr>
          <w:noProof/>
        </w:rPr>
        <w:t>1975</w:t>
      </w:r>
      <w:r w:rsidR="001D5B2E">
        <w:rPr>
          <w:noProof/>
        </w:rPr>
        <w:t>)</w:t>
      </w:r>
      <w:r>
        <w:rPr>
          <w:noProof/>
        </w:rPr>
        <w:t xml:space="preserve"> Image as a factor in tourism developme</w:t>
      </w:r>
      <w:r w:rsidR="00F26B69">
        <w:rPr>
          <w:noProof/>
        </w:rPr>
        <w:t>n</w:t>
      </w:r>
      <w:r>
        <w:rPr>
          <w:noProof/>
        </w:rPr>
        <w:t xml:space="preserve">t. </w:t>
      </w:r>
      <w:r>
        <w:rPr>
          <w:i/>
          <w:iCs/>
          <w:noProof/>
        </w:rPr>
        <w:t>Journal of Travel Research</w:t>
      </w:r>
      <w:r w:rsidRPr="0037734F">
        <w:rPr>
          <w:noProof/>
        </w:rPr>
        <w:t>,</w:t>
      </w:r>
      <w:r>
        <w:rPr>
          <w:i/>
          <w:iCs/>
          <w:noProof/>
        </w:rPr>
        <w:t xml:space="preserve"> </w:t>
      </w:r>
      <w:r>
        <w:rPr>
          <w:noProof/>
        </w:rPr>
        <w:t>13(3), 1-7.</w:t>
      </w:r>
    </w:p>
    <w:p w14:paraId="42A3112D" w14:textId="74089731" w:rsidR="00FC517B" w:rsidRDefault="00FC517B" w:rsidP="00BC37CD">
      <w:pPr>
        <w:pStyle w:val="Bibliography"/>
        <w:spacing w:after="120" w:line="276" w:lineRule="auto"/>
        <w:ind w:left="720" w:hanging="720"/>
        <w:jc w:val="both"/>
        <w:rPr>
          <w:noProof/>
        </w:rPr>
      </w:pPr>
      <w:r>
        <w:rPr>
          <w:noProof/>
        </w:rPr>
        <w:t xml:space="preserve">Iordanova, E. </w:t>
      </w:r>
      <w:r w:rsidR="00C35180">
        <w:rPr>
          <w:noProof/>
        </w:rPr>
        <w:t>and</w:t>
      </w:r>
      <w:r>
        <w:rPr>
          <w:noProof/>
        </w:rPr>
        <w:t xml:space="preserve"> Stylidis, D. </w:t>
      </w:r>
      <w:r w:rsidR="001D5B2E">
        <w:rPr>
          <w:noProof/>
        </w:rPr>
        <w:t>(</w:t>
      </w:r>
      <w:r>
        <w:rPr>
          <w:noProof/>
        </w:rPr>
        <w:t>2017</w:t>
      </w:r>
      <w:r w:rsidR="001D5B2E">
        <w:rPr>
          <w:noProof/>
        </w:rPr>
        <w:t>)</w:t>
      </w:r>
      <w:r>
        <w:rPr>
          <w:noProof/>
        </w:rPr>
        <w:t xml:space="preserve"> International and domestic tourists' "a priori" and "in situ" image differences and the impact of direct destination experience on destination image: the case of Linz, Austria. </w:t>
      </w:r>
      <w:r>
        <w:rPr>
          <w:i/>
          <w:iCs/>
          <w:noProof/>
        </w:rPr>
        <w:t>Current Issues in Tourism</w:t>
      </w:r>
      <w:r w:rsidRPr="0037734F">
        <w:rPr>
          <w:noProof/>
        </w:rPr>
        <w:t xml:space="preserve">, </w:t>
      </w:r>
      <w:r>
        <w:rPr>
          <w:noProof/>
        </w:rPr>
        <w:t>9, 0-24.</w:t>
      </w:r>
    </w:p>
    <w:p w14:paraId="6C2FD188" w14:textId="089D2392" w:rsidR="00B1321D" w:rsidRDefault="00FC517B" w:rsidP="00BC37CD">
      <w:pPr>
        <w:pStyle w:val="Bibliography"/>
        <w:spacing w:after="120" w:line="276" w:lineRule="auto"/>
        <w:ind w:left="720" w:hanging="720"/>
        <w:jc w:val="both"/>
        <w:rPr>
          <w:noProof/>
        </w:rPr>
      </w:pPr>
      <w:r>
        <w:rPr>
          <w:noProof/>
        </w:rPr>
        <w:t xml:space="preserve">Iordanova, E. </w:t>
      </w:r>
      <w:r w:rsidR="001D5B2E">
        <w:rPr>
          <w:noProof/>
        </w:rPr>
        <w:t>(</w:t>
      </w:r>
      <w:r>
        <w:rPr>
          <w:noProof/>
        </w:rPr>
        <w:t>2015</w:t>
      </w:r>
      <w:r w:rsidR="001D5B2E">
        <w:rPr>
          <w:noProof/>
        </w:rPr>
        <w:t>)</w:t>
      </w:r>
      <w:r w:rsidR="0078403A">
        <w:rPr>
          <w:noProof/>
        </w:rPr>
        <w:t xml:space="preserve"> </w:t>
      </w:r>
      <w:r>
        <w:rPr>
          <w:noProof/>
        </w:rPr>
        <w:t xml:space="preserve">Unravelling the complexity of destination image formation: A conceptual framework. </w:t>
      </w:r>
      <w:r>
        <w:rPr>
          <w:i/>
          <w:iCs/>
          <w:noProof/>
        </w:rPr>
        <w:t xml:space="preserve">European Journal of Tourism Research, </w:t>
      </w:r>
      <w:r>
        <w:rPr>
          <w:noProof/>
        </w:rPr>
        <w:t>11,</w:t>
      </w:r>
      <w:r w:rsidR="00B6136E">
        <w:rPr>
          <w:noProof/>
        </w:rPr>
        <w:t xml:space="preserve"> </w:t>
      </w:r>
      <w:r>
        <w:rPr>
          <w:noProof/>
        </w:rPr>
        <w:t>35-56.</w:t>
      </w:r>
    </w:p>
    <w:p w14:paraId="110D1101" w14:textId="7CD6651C" w:rsidR="003473B4" w:rsidRPr="003473B4" w:rsidRDefault="003473B4" w:rsidP="00BC37CD">
      <w:pPr>
        <w:pStyle w:val="Bibliography"/>
        <w:spacing w:after="120" w:line="276" w:lineRule="auto"/>
        <w:ind w:left="720" w:hanging="720"/>
        <w:jc w:val="both"/>
        <w:rPr>
          <w:noProof/>
        </w:rPr>
      </w:pPr>
      <w:r w:rsidRPr="003473B4">
        <w:t xml:space="preserve">Iordanova – </w:t>
      </w:r>
      <w:proofErr w:type="spellStart"/>
      <w:r w:rsidRPr="003473B4">
        <w:t>Krasteva</w:t>
      </w:r>
      <w:proofErr w:type="spellEnd"/>
      <w:r w:rsidRPr="003473B4">
        <w:t xml:space="preserve">, E., </w:t>
      </w:r>
      <w:proofErr w:type="spellStart"/>
      <w:r w:rsidRPr="003473B4">
        <w:t>Wickens</w:t>
      </w:r>
      <w:proofErr w:type="spellEnd"/>
      <w:r w:rsidRPr="003473B4">
        <w:t xml:space="preserve">, E., and </w:t>
      </w:r>
      <w:proofErr w:type="spellStart"/>
      <w:r w:rsidRPr="003473B4">
        <w:t>Bakir</w:t>
      </w:r>
      <w:proofErr w:type="spellEnd"/>
      <w:r w:rsidRPr="003473B4">
        <w:t>, A.</w:t>
      </w:r>
      <w:r>
        <w:t xml:space="preserve"> </w:t>
      </w:r>
      <w:r w:rsidR="001D5B2E">
        <w:t>(</w:t>
      </w:r>
      <w:r w:rsidRPr="003473B4">
        <w:t>2010</w:t>
      </w:r>
      <w:r w:rsidR="001D5B2E">
        <w:t>)</w:t>
      </w:r>
      <w:r w:rsidR="0078403A">
        <w:t xml:space="preserve"> </w:t>
      </w:r>
      <w:r w:rsidRPr="003473B4">
        <w:t xml:space="preserve">The </w:t>
      </w:r>
      <w:r w:rsidR="00F26B69">
        <w:t>a</w:t>
      </w:r>
      <w:r w:rsidRPr="003473B4">
        <w:t xml:space="preserve">mbiguous </w:t>
      </w:r>
      <w:r w:rsidR="00F26B69">
        <w:t>i</w:t>
      </w:r>
      <w:r w:rsidRPr="003473B4">
        <w:t xml:space="preserve">mage of Linz. </w:t>
      </w:r>
      <w:r w:rsidRPr="003473B4">
        <w:rPr>
          <w:i/>
        </w:rPr>
        <w:t>PASOS</w:t>
      </w:r>
      <w:r w:rsidRPr="003473B4">
        <w:t xml:space="preserve">, </w:t>
      </w:r>
      <w:r w:rsidRPr="003473B4">
        <w:rPr>
          <w:bCs/>
        </w:rPr>
        <w:t>8</w:t>
      </w:r>
      <w:r w:rsidRPr="003473B4">
        <w:rPr>
          <w:b/>
        </w:rPr>
        <w:t xml:space="preserve"> </w:t>
      </w:r>
      <w:r w:rsidRPr="003473B4">
        <w:t>(3), 67-77.</w:t>
      </w:r>
    </w:p>
    <w:p w14:paraId="0D93F14D" w14:textId="0F6A59C1" w:rsidR="00FC517B" w:rsidRDefault="00FC517B" w:rsidP="00BC37CD">
      <w:pPr>
        <w:pStyle w:val="Bibliography"/>
        <w:spacing w:after="120" w:line="276" w:lineRule="auto"/>
        <w:ind w:left="720" w:hanging="720"/>
        <w:jc w:val="both"/>
        <w:rPr>
          <w:noProof/>
        </w:rPr>
      </w:pPr>
      <w:r>
        <w:rPr>
          <w:noProof/>
        </w:rPr>
        <w:t xml:space="preserve">Jenkins, O. </w:t>
      </w:r>
      <w:r w:rsidR="001D5B2E">
        <w:rPr>
          <w:noProof/>
        </w:rPr>
        <w:t>(</w:t>
      </w:r>
      <w:r>
        <w:rPr>
          <w:noProof/>
        </w:rPr>
        <w:t>1999</w:t>
      </w:r>
      <w:r w:rsidR="001D5B2E">
        <w:rPr>
          <w:noProof/>
        </w:rPr>
        <w:t>)</w:t>
      </w:r>
      <w:r>
        <w:rPr>
          <w:noProof/>
        </w:rPr>
        <w:t xml:space="preserve"> Understanding and measuring tourist destination images. </w:t>
      </w:r>
      <w:r>
        <w:rPr>
          <w:i/>
          <w:iCs/>
          <w:noProof/>
        </w:rPr>
        <w:t>International Journal of Tourism Research</w:t>
      </w:r>
      <w:r w:rsidRPr="0037734F">
        <w:rPr>
          <w:noProof/>
        </w:rPr>
        <w:t>,</w:t>
      </w:r>
      <w:r>
        <w:rPr>
          <w:i/>
          <w:iCs/>
          <w:noProof/>
        </w:rPr>
        <w:t xml:space="preserve"> </w:t>
      </w:r>
      <w:r>
        <w:rPr>
          <w:noProof/>
        </w:rPr>
        <w:t>1,</w:t>
      </w:r>
      <w:r w:rsidR="00B6136E">
        <w:rPr>
          <w:noProof/>
        </w:rPr>
        <w:t xml:space="preserve"> </w:t>
      </w:r>
      <w:r>
        <w:rPr>
          <w:noProof/>
        </w:rPr>
        <w:t>1-15.</w:t>
      </w:r>
    </w:p>
    <w:p w14:paraId="4163F023" w14:textId="519C4C44" w:rsidR="00F860CC" w:rsidRDefault="008A2ACA" w:rsidP="00BC37CD">
      <w:pPr>
        <w:pStyle w:val="Bibliography"/>
        <w:spacing w:after="120" w:line="276" w:lineRule="auto"/>
        <w:ind w:left="720" w:hanging="720"/>
        <w:jc w:val="both"/>
        <w:rPr>
          <w:noProof/>
        </w:rPr>
      </w:pPr>
      <w:r>
        <w:rPr>
          <w:noProof/>
        </w:rPr>
        <w:t xml:space="preserve">Kim, S., Holland, S. </w:t>
      </w:r>
      <w:r w:rsidR="00C35180">
        <w:rPr>
          <w:noProof/>
        </w:rPr>
        <w:t>and</w:t>
      </w:r>
      <w:r>
        <w:rPr>
          <w:noProof/>
        </w:rPr>
        <w:t xml:space="preserve"> Han, H.</w:t>
      </w:r>
      <w:r w:rsidR="00F0728D">
        <w:rPr>
          <w:noProof/>
        </w:rPr>
        <w:t xml:space="preserve"> </w:t>
      </w:r>
      <w:r w:rsidR="001D5B2E">
        <w:rPr>
          <w:noProof/>
        </w:rPr>
        <w:t>(</w:t>
      </w:r>
      <w:r>
        <w:rPr>
          <w:noProof/>
        </w:rPr>
        <w:t>2013</w:t>
      </w:r>
      <w:r w:rsidR="001D5B2E">
        <w:rPr>
          <w:noProof/>
        </w:rPr>
        <w:t>)</w:t>
      </w:r>
      <w:r>
        <w:rPr>
          <w:noProof/>
        </w:rPr>
        <w:t xml:space="preserve"> A </w:t>
      </w:r>
      <w:r w:rsidR="00F26B69">
        <w:rPr>
          <w:noProof/>
        </w:rPr>
        <w:t>s</w:t>
      </w:r>
      <w:r>
        <w:rPr>
          <w:noProof/>
        </w:rPr>
        <w:t xml:space="preserve">tructural </w:t>
      </w:r>
      <w:r w:rsidR="00F26B69">
        <w:rPr>
          <w:noProof/>
        </w:rPr>
        <w:t>m</w:t>
      </w:r>
      <w:r>
        <w:rPr>
          <w:noProof/>
        </w:rPr>
        <w:t xml:space="preserve">odel for </w:t>
      </w:r>
      <w:r w:rsidR="00F26B69">
        <w:rPr>
          <w:noProof/>
        </w:rPr>
        <w:t>e</w:t>
      </w:r>
      <w:r>
        <w:rPr>
          <w:noProof/>
        </w:rPr>
        <w:t xml:space="preserve">xamining how </w:t>
      </w:r>
      <w:r w:rsidR="00F26B69">
        <w:rPr>
          <w:noProof/>
        </w:rPr>
        <w:t>d</w:t>
      </w:r>
      <w:r>
        <w:rPr>
          <w:noProof/>
        </w:rPr>
        <w:t xml:space="preserve">estination </w:t>
      </w:r>
      <w:r w:rsidR="00F26B69">
        <w:rPr>
          <w:noProof/>
        </w:rPr>
        <w:t>i</w:t>
      </w:r>
      <w:r>
        <w:rPr>
          <w:noProof/>
        </w:rPr>
        <w:t xml:space="preserve">mage, </w:t>
      </w:r>
      <w:r w:rsidR="00F26B69">
        <w:rPr>
          <w:noProof/>
        </w:rPr>
        <w:t>p</w:t>
      </w:r>
      <w:r>
        <w:rPr>
          <w:noProof/>
        </w:rPr>
        <w:t xml:space="preserve">erceived </w:t>
      </w:r>
      <w:r w:rsidR="00F26B69">
        <w:rPr>
          <w:noProof/>
        </w:rPr>
        <w:t>v</w:t>
      </w:r>
      <w:r>
        <w:rPr>
          <w:noProof/>
        </w:rPr>
        <w:t xml:space="preserve">alue, and </w:t>
      </w:r>
      <w:r w:rsidR="00F26B69">
        <w:rPr>
          <w:noProof/>
        </w:rPr>
        <w:t>s</w:t>
      </w:r>
      <w:r>
        <w:rPr>
          <w:noProof/>
        </w:rPr>
        <w:t xml:space="preserve">ervice </w:t>
      </w:r>
      <w:r w:rsidR="00F26B69">
        <w:rPr>
          <w:noProof/>
        </w:rPr>
        <w:t>q</w:t>
      </w:r>
      <w:r>
        <w:rPr>
          <w:noProof/>
        </w:rPr>
        <w:t xml:space="preserve">uality </w:t>
      </w:r>
      <w:r w:rsidR="00F26B69">
        <w:rPr>
          <w:noProof/>
        </w:rPr>
        <w:t>a</w:t>
      </w:r>
      <w:r>
        <w:rPr>
          <w:noProof/>
        </w:rPr>
        <w:t xml:space="preserve">ffect </w:t>
      </w:r>
      <w:r w:rsidR="005E4A72">
        <w:rPr>
          <w:noProof/>
        </w:rPr>
        <w:t>d</w:t>
      </w:r>
      <w:r>
        <w:rPr>
          <w:noProof/>
        </w:rPr>
        <w:t xml:space="preserve">estination </w:t>
      </w:r>
      <w:r w:rsidR="005E4A72">
        <w:rPr>
          <w:noProof/>
        </w:rPr>
        <w:t>l</w:t>
      </w:r>
      <w:r>
        <w:rPr>
          <w:noProof/>
        </w:rPr>
        <w:t xml:space="preserve">oyalty: a </w:t>
      </w:r>
      <w:r w:rsidR="005E4A72">
        <w:rPr>
          <w:noProof/>
        </w:rPr>
        <w:t>c</w:t>
      </w:r>
      <w:r>
        <w:rPr>
          <w:noProof/>
        </w:rPr>
        <w:t xml:space="preserve">ase </w:t>
      </w:r>
      <w:r w:rsidR="005E4A72">
        <w:rPr>
          <w:noProof/>
        </w:rPr>
        <w:t>s</w:t>
      </w:r>
      <w:r>
        <w:rPr>
          <w:noProof/>
        </w:rPr>
        <w:t xml:space="preserve">tudy of Orlando. </w:t>
      </w:r>
      <w:r>
        <w:rPr>
          <w:i/>
          <w:iCs/>
          <w:noProof/>
        </w:rPr>
        <w:t>International Journal of Tourism Research</w:t>
      </w:r>
      <w:r w:rsidRPr="00CD1E76">
        <w:rPr>
          <w:noProof/>
        </w:rPr>
        <w:t>,</w:t>
      </w:r>
      <w:r>
        <w:rPr>
          <w:i/>
          <w:iCs/>
          <w:noProof/>
        </w:rPr>
        <w:t xml:space="preserve"> </w:t>
      </w:r>
      <w:r>
        <w:rPr>
          <w:noProof/>
        </w:rPr>
        <w:t>1</w:t>
      </w:r>
      <w:r w:rsidR="00CD1E76">
        <w:rPr>
          <w:noProof/>
        </w:rPr>
        <w:t xml:space="preserve">5, </w:t>
      </w:r>
      <w:r>
        <w:rPr>
          <w:noProof/>
        </w:rPr>
        <w:t>313-328.</w:t>
      </w:r>
    </w:p>
    <w:p w14:paraId="3D826A47" w14:textId="58734DF4" w:rsidR="00FC517B" w:rsidRDefault="00FC517B" w:rsidP="00BC37CD">
      <w:pPr>
        <w:pStyle w:val="Bibliography"/>
        <w:spacing w:after="120" w:line="276" w:lineRule="auto"/>
        <w:ind w:left="720" w:hanging="720"/>
        <w:jc w:val="both"/>
        <w:rPr>
          <w:noProof/>
        </w:rPr>
      </w:pPr>
      <w:r>
        <w:rPr>
          <w:noProof/>
        </w:rPr>
        <w:t xml:space="preserve">Kim, H. </w:t>
      </w:r>
      <w:r w:rsidR="00C35180">
        <w:rPr>
          <w:noProof/>
        </w:rPr>
        <w:t>and</w:t>
      </w:r>
      <w:r>
        <w:rPr>
          <w:noProof/>
        </w:rPr>
        <w:t xml:space="preserve"> Richardson, S. </w:t>
      </w:r>
      <w:r w:rsidR="00AC7A18">
        <w:rPr>
          <w:noProof/>
        </w:rPr>
        <w:t>(</w:t>
      </w:r>
      <w:r>
        <w:rPr>
          <w:noProof/>
        </w:rPr>
        <w:t>2003</w:t>
      </w:r>
      <w:r w:rsidR="00AC7A18">
        <w:rPr>
          <w:noProof/>
        </w:rPr>
        <w:t>)</w:t>
      </w:r>
      <w:r>
        <w:rPr>
          <w:noProof/>
        </w:rPr>
        <w:t xml:space="preserve"> Motion picture impacts on destination images. </w:t>
      </w:r>
      <w:r>
        <w:rPr>
          <w:i/>
          <w:iCs/>
          <w:noProof/>
        </w:rPr>
        <w:t>Annals of Tourism Research</w:t>
      </w:r>
      <w:r w:rsidRPr="00CD1E76">
        <w:rPr>
          <w:noProof/>
        </w:rPr>
        <w:t>,</w:t>
      </w:r>
      <w:r>
        <w:rPr>
          <w:i/>
          <w:iCs/>
          <w:noProof/>
        </w:rPr>
        <w:t xml:space="preserve"> </w:t>
      </w:r>
      <w:r>
        <w:rPr>
          <w:noProof/>
        </w:rPr>
        <w:t>30(2), 216-237.</w:t>
      </w:r>
    </w:p>
    <w:p w14:paraId="4F33F3F1" w14:textId="7426BA05" w:rsidR="00FC517B" w:rsidRDefault="00FC517B" w:rsidP="00BC37CD">
      <w:pPr>
        <w:pStyle w:val="Bibliography"/>
        <w:spacing w:after="120" w:line="276" w:lineRule="auto"/>
        <w:ind w:left="720" w:hanging="720"/>
        <w:jc w:val="both"/>
        <w:rPr>
          <w:noProof/>
        </w:rPr>
      </w:pPr>
      <w:r>
        <w:rPr>
          <w:noProof/>
        </w:rPr>
        <w:t xml:space="preserve">Kislali, H., Kavaratzis, M. </w:t>
      </w:r>
      <w:r w:rsidR="00C35180">
        <w:rPr>
          <w:noProof/>
        </w:rPr>
        <w:t>and</w:t>
      </w:r>
      <w:r>
        <w:rPr>
          <w:noProof/>
        </w:rPr>
        <w:t xml:space="preserve"> Saren, M. </w:t>
      </w:r>
      <w:r w:rsidR="00AC7A18">
        <w:rPr>
          <w:noProof/>
        </w:rPr>
        <w:t>(</w:t>
      </w:r>
      <w:r>
        <w:rPr>
          <w:noProof/>
        </w:rPr>
        <w:t>2019</w:t>
      </w:r>
      <w:r w:rsidR="00AC7A18">
        <w:rPr>
          <w:noProof/>
        </w:rPr>
        <w:t>)</w:t>
      </w:r>
      <w:r>
        <w:rPr>
          <w:noProof/>
        </w:rPr>
        <w:t xml:space="preserve"> Destination image formation: Towards a holistic approach. </w:t>
      </w:r>
      <w:r>
        <w:rPr>
          <w:i/>
          <w:iCs/>
          <w:noProof/>
        </w:rPr>
        <w:t>International Journal of Tourism Research</w:t>
      </w:r>
      <w:r w:rsidRPr="00CD1E76">
        <w:rPr>
          <w:noProof/>
        </w:rPr>
        <w:t>,</w:t>
      </w:r>
      <w:r>
        <w:rPr>
          <w:noProof/>
        </w:rPr>
        <w:t xml:space="preserve"> 22, 266-276.</w:t>
      </w:r>
    </w:p>
    <w:p w14:paraId="53138B3B" w14:textId="1EA2D152" w:rsidR="00EC3CAE" w:rsidRDefault="008A2ACA" w:rsidP="00CD3465">
      <w:pPr>
        <w:spacing w:after="120" w:line="276" w:lineRule="auto"/>
        <w:ind w:left="720" w:hanging="720"/>
        <w:jc w:val="both"/>
      </w:pPr>
      <w:proofErr w:type="spellStart"/>
      <w:r w:rsidRPr="008A2ACA">
        <w:t>Kneesel</w:t>
      </w:r>
      <w:proofErr w:type="spellEnd"/>
      <w:r w:rsidRPr="008A2ACA">
        <w:t xml:space="preserve">, E., </w:t>
      </w:r>
      <w:proofErr w:type="spellStart"/>
      <w:r w:rsidRPr="008A2ACA">
        <w:t>Baloglu</w:t>
      </w:r>
      <w:proofErr w:type="spellEnd"/>
      <w:r w:rsidRPr="008A2ACA">
        <w:t xml:space="preserve">, S. </w:t>
      </w:r>
      <w:r w:rsidR="00C35180">
        <w:t>and</w:t>
      </w:r>
      <w:r w:rsidRPr="008A2ACA">
        <w:t xml:space="preserve"> Millar, M.</w:t>
      </w:r>
      <w:r>
        <w:t xml:space="preserve"> </w:t>
      </w:r>
      <w:r w:rsidR="00AC7A18">
        <w:t>(</w:t>
      </w:r>
      <w:r w:rsidRPr="008A2ACA">
        <w:t>2010</w:t>
      </w:r>
      <w:r w:rsidR="00AC7A18">
        <w:t>)</w:t>
      </w:r>
      <w:r w:rsidRPr="008A2ACA">
        <w:t xml:space="preserve"> </w:t>
      </w:r>
      <w:r w:rsidRPr="008A2ACA">
        <w:rPr>
          <w:bCs/>
        </w:rPr>
        <w:t xml:space="preserve">Gaming </w:t>
      </w:r>
      <w:r w:rsidR="005E4A72">
        <w:rPr>
          <w:bCs/>
        </w:rPr>
        <w:t>d</w:t>
      </w:r>
      <w:r w:rsidRPr="008A2ACA">
        <w:rPr>
          <w:bCs/>
        </w:rPr>
        <w:t xml:space="preserve">estination </w:t>
      </w:r>
      <w:r w:rsidR="005E4A72">
        <w:rPr>
          <w:bCs/>
        </w:rPr>
        <w:t>i</w:t>
      </w:r>
      <w:r w:rsidRPr="008A2ACA">
        <w:rPr>
          <w:bCs/>
        </w:rPr>
        <w:t xml:space="preserve">mages: Implications for </w:t>
      </w:r>
      <w:r w:rsidR="005E4A72">
        <w:rPr>
          <w:bCs/>
        </w:rPr>
        <w:t>b</w:t>
      </w:r>
      <w:r w:rsidRPr="008A2ACA">
        <w:rPr>
          <w:bCs/>
        </w:rPr>
        <w:t xml:space="preserve">randing, </w:t>
      </w:r>
      <w:r w:rsidRPr="008A2ACA">
        <w:rPr>
          <w:i/>
          <w:iCs/>
        </w:rPr>
        <w:t>Journal of Travel Research</w:t>
      </w:r>
      <w:r w:rsidRPr="00CD1E76">
        <w:t>,</w:t>
      </w:r>
      <w:r w:rsidRPr="008A2ACA">
        <w:rPr>
          <w:i/>
          <w:iCs/>
        </w:rPr>
        <w:t xml:space="preserve"> </w:t>
      </w:r>
      <w:r w:rsidRPr="008A2ACA">
        <w:rPr>
          <w:bCs/>
        </w:rPr>
        <w:t>49</w:t>
      </w:r>
      <w:r w:rsidRPr="008A2ACA">
        <w:t xml:space="preserve"> (1), 68-78</w:t>
      </w:r>
      <w:r w:rsidR="002A7EC8">
        <w:t>.</w:t>
      </w:r>
    </w:p>
    <w:p w14:paraId="2E6CB8D9" w14:textId="0CBB528C" w:rsidR="0068153E" w:rsidRPr="0068153E" w:rsidRDefault="0068153E" w:rsidP="00CD3465">
      <w:pPr>
        <w:spacing w:after="120" w:line="276" w:lineRule="auto"/>
        <w:ind w:left="720" w:hanging="720"/>
        <w:jc w:val="both"/>
      </w:pPr>
      <w:proofErr w:type="spellStart"/>
      <w:r w:rsidRPr="0068153E">
        <w:t>Konecnik</w:t>
      </w:r>
      <w:proofErr w:type="spellEnd"/>
      <w:r w:rsidRPr="0068153E">
        <w:t xml:space="preserve">, M. </w:t>
      </w:r>
      <w:r w:rsidR="00C35180">
        <w:t>and</w:t>
      </w:r>
      <w:r w:rsidRPr="0068153E">
        <w:t xml:space="preserve"> Gartner, W.C.</w:t>
      </w:r>
      <w:r w:rsidR="00AC7A18">
        <w:t xml:space="preserve"> (</w:t>
      </w:r>
      <w:r w:rsidRPr="0068153E">
        <w:t>2007</w:t>
      </w:r>
      <w:r w:rsidR="00AC7A18">
        <w:t>)</w:t>
      </w:r>
      <w:r w:rsidRPr="0068153E">
        <w:t xml:space="preserve"> Customer-based brand equity for a destination. </w:t>
      </w:r>
      <w:r w:rsidRPr="0068153E">
        <w:rPr>
          <w:i/>
        </w:rPr>
        <w:t>Annals of Tourism Research</w:t>
      </w:r>
      <w:r w:rsidR="00CD1E76" w:rsidRPr="00CD1E76">
        <w:rPr>
          <w:iCs/>
        </w:rPr>
        <w:t>,</w:t>
      </w:r>
      <w:r w:rsidRPr="00CD1E76">
        <w:rPr>
          <w:iCs/>
        </w:rPr>
        <w:t xml:space="preserve"> </w:t>
      </w:r>
      <w:r w:rsidRPr="0068153E">
        <w:rPr>
          <w:bCs/>
        </w:rPr>
        <w:t>34</w:t>
      </w:r>
      <w:r w:rsidRPr="0068153E">
        <w:rPr>
          <w:b/>
        </w:rPr>
        <w:t xml:space="preserve"> </w:t>
      </w:r>
      <w:r w:rsidRPr="0068153E">
        <w:t>(2), 400-421.</w:t>
      </w:r>
    </w:p>
    <w:p w14:paraId="59269F70" w14:textId="5360CBD8" w:rsidR="005C5ED8" w:rsidRDefault="00FC517B" w:rsidP="00BC37CD">
      <w:pPr>
        <w:pStyle w:val="Bibliography"/>
        <w:spacing w:after="120" w:line="276" w:lineRule="auto"/>
        <w:ind w:left="720" w:hanging="720"/>
        <w:jc w:val="both"/>
        <w:rPr>
          <w:noProof/>
        </w:rPr>
      </w:pPr>
      <w:r>
        <w:rPr>
          <w:noProof/>
        </w:rPr>
        <w:t xml:space="preserve">Konecnik, M. </w:t>
      </w:r>
      <w:r w:rsidR="00AC7A18">
        <w:rPr>
          <w:noProof/>
        </w:rPr>
        <w:t>(</w:t>
      </w:r>
      <w:r>
        <w:rPr>
          <w:noProof/>
        </w:rPr>
        <w:t>2002</w:t>
      </w:r>
      <w:r w:rsidR="00AC7A18">
        <w:rPr>
          <w:noProof/>
        </w:rPr>
        <w:t>)</w:t>
      </w:r>
      <w:r>
        <w:rPr>
          <w:noProof/>
        </w:rPr>
        <w:t xml:space="preserve"> The image as a possible source of competitive advantage of the destination — The case of Slovenia. </w:t>
      </w:r>
      <w:r>
        <w:rPr>
          <w:i/>
          <w:iCs/>
          <w:noProof/>
        </w:rPr>
        <w:t>Tourism Review</w:t>
      </w:r>
      <w:r w:rsidRPr="00CD1E76">
        <w:rPr>
          <w:noProof/>
        </w:rPr>
        <w:t>,</w:t>
      </w:r>
      <w:r>
        <w:rPr>
          <w:i/>
          <w:iCs/>
          <w:noProof/>
        </w:rPr>
        <w:t xml:space="preserve"> </w:t>
      </w:r>
      <w:r>
        <w:rPr>
          <w:noProof/>
        </w:rPr>
        <w:t>57(1/2), 6-12.</w:t>
      </w:r>
    </w:p>
    <w:p w14:paraId="10C317DD" w14:textId="366283F3" w:rsidR="00B1321D" w:rsidRDefault="00A65E1A" w:rsidP="00BC37CD">
      <w:pPr>
        <w:pStyle w:val="Bibliography"/>
        <w:spacing w:after="120" w:line="276" w:lineRule="auto"/>
        <w:ind w:left="720" w:hanging="720"/>
        <w:jc w:val="both"/>
      </w:pPr>
      <w:proofErr w:type="spellStart"/>
      <w:r w:rsidRPr="00A65E1A">
        <w:t>Kotsi</w:t>
      </w:r>
      <w:proofErr w:type="spellEnd"/>
      <w:r w:rsidRPr="00A65E1A">
        <w:t xml:space="preserve">, F. </w:t>
      </w:r>
      <w:r w:rsidR="00C35180">
        <w:t>and</w:t>
      </w:r>
      <w:r w:rsidRPr="00A65E1A">
        <w:t xml:space="preserve"> </w:t>
      </w:r>
      <w:proofErr w:type="spellStart"/>
      <w:r w:rsidRPr="00A65E1A">
        <w:t>Slak</w:t>
      </w:r>
      <w:proofErr w:type="spellEnd"/>
      <w:r w:rsidRPr="00A65E1A">
        <w:t xml:space="preserve"> </w:t>
      </w:r>
      <w:proofErr w:type="spellStart"/>
      <w:r w:rsidRPr="00A65E1A">
        <w:t>Valek</w:t>
      </w:r>
      <w:proofErr w:type="spellEnd"/>
      <w:r w:rsidRPr="00A65E1A">
        <w:t xml:space="preserve">, N. </w:t>
      </w:r>
      <w:r w:rsidR="00AC7A18">
        <w:t>(</w:t>
      </w:r>
      <w:r w:rsidRPr="00A65E1A">
        <w:t>2017</w:t>
      </w:r>
      <w:r w:rsidR="00AC7A18">
        <w:t>)</w:t>
      </w:r>
      <w:r w:rsidRPr="00A65E1A">
        <w:t xml:space="preserve"> Flying with </w:t>
      </w:r>
      <w:r w:rsidR="005E4A72">
        <w:t>N</w:t>
      </w:r>
      <w:r w:rsidRPr="00A65E1A">
        <w:t>icole Kidman or Jennifer Aniston? Brand</w:t>
      </w:r>
      <w:r w:rsidR="00CE7BC9">
        <w:t xml:space="preserve"> </w:t>
      </w:r>
      <w:r w:rsidRPr="00A65E1A">
        <w:t xml:space="preserve">funnel stages' influence on brand personality. </w:t>
      </w:r>
      <w:r w:rsidRPr="00CE7BC9">
        <w:rPr>
          <w:i/>
          <w:iCs/>
        </w:rPr>
        <w:t xml:space="preserve">Journal of Travel </w:t>
      </w:r>
      <w:r w:rsidR="00C35180">
        <w:rPr>
          <w:i/>
          <w:iCs/>
        </w:rPr>
        <w:t>and</w:t>
      </w:r>
      <w:r w:rsidRPr="00CE7BC9">
        <w:rPr>
          <w:i/>
          <w:iCs/>
        </w:rPr>
        <w:t xml:space="preserve"> Tourism Marketing</w:t>
      </w:r>
      <w:r w:rsidRPr="00CD1E76">
        <w:t>,</w:t>
      </w:r>
      <w:r w:rsidR="00CE7BC9">
        <w:t xml:space="preserve"> </w:t>
      </w:r>
      <w:r w:rsidRPr="00A65E1A">
        <w:t xml:space="preserve">1–12. </w:t>
      </w:r>
    </w:p>
    <w:p w14:paraId="6D39920F" w14:textId="77777777" w:rsidR="00F86274" w:rsidRDefault="009732B0" w:rsidP="00BC37CD">
      <w:pPr>
        <w:spacing w:after="120" w:line="276" w:lineRule="auto"/>
        <w:ind w:left="720" w:hanging="720"/>
        <w:jc w:val="both"/>
      </w:pPr>
      <w:r>
        <w:lastRenderedPageBreak/>
        <w:t>Kozak, M.</w:t>
      </w:r>
      <w:r w:rsidR="00E33D2D">
        <w:t xml:space="preserve"> </w:t>
      </w:r>
      <w:r w:rsidR="00AC7A18">
        <w:t>(</w:t>
      </w:r>
      <w:r>
        <w:t>2001</w:t>
      </w:r>
      <w:r w:rsidR="00AC7A18">
        <w:t>)</w:t>
      </w:r>
      <w:r w:rsidR="00E33D2D">
        <w:t xml:space="preserve"> </w:t>
      </w:r>
      <w:r>
        <w:t xml:space="preserve">Repeaters' </w:t>
      </w:r>
      <w:r w:rsidR="005E4A72">
        <w:t>behaviour</w:t>
      </w:r>
      <w:r>
        <w:t xml:space="preserve"> at two distinct destinations,</w:t>
      </w:r>
      <w:r w:rsidR="00E33D2D">
        <w:t xml:space="preserve"> </w:t>
      </w:r>
      <w:r w:rsidRPr="00E33D2D">
        <w:rPr>
          <w:i/>
          <w:iCs/>
        </w:rPr>
        <w:t>Annals of Tourism Research</w:t>
      </w:r>
      <w:r>
        <w:t>, 28</w:t>
      </w:r>
      <w:r w:rsidR="00E33D2D">
        <w:t xml:space="preserve"> (</w:t>
      </w:r>
      <w:r>
        <w:t>3</w:t>
      </w:r>
      <w:r w:rsidR="00E33D2D">
        <w:t>)</w:t>
      </w:r>
      <w:r>
        <w:t>,</w:t>
      </w:r>
      <w:r w:rsidR="00E33D2D">
        <w:t xml:space="preserve"> </w:t>
      </w:r>
      <w:r>
        <w:t>784-807</w:t>
      </w:r>
      <w:r w:rsidR="00E33D2D">
        <w:t>.</w:t>
      </w:r>
    </w:p>
    <w:p w14:paraId="6B45FE71" w14:textId="4B2BDFE8" w:rsidR="00C05144" w:rsidRPr="009732B0" w:rsidRDefault="003311B5" w:rsidP="00BC37CD">
      <w:pPr>
        <w:spacing w:after="120" w:line="276" w:lineRule="auto"/>
        <w:ind w:left="720" w:hanging="720"/>
        <w:jc w:val="both"/>
      </w:pPr>
      <w:r w:rsidRPr="009732B0">
        <w:t xml:space="preserve">Lee, B., Lee, C. K. </w:t>
      </w:r>
      <w:r w:rsidR="00C35180">
        <w:t>and</w:t>
      </w:r>
      <w:r w:rsidRPr="009732B0">
        <w:t> Lee, J. </w:t>
      </w:r>
      <w:r w:rsidR="00AC7A18">
        <w:t>(</w:t>
      </w:r>
      <w:r w:rsidRPr="009732B0">
        <w:t>2014</w:t>
      </w:r>
      <w:r w:rsidR="00AC7A18">
        <w:t>)</w:t>
      </w:r>
      <w:r w:rsidRPr="009732B0">
        <w:t> Dynamic nature of destination image and influence of tourist overall satisfaction on image modification. </w:t>
      </w:r>
      <w:r w:rsidRPr="009732B0">
        <w:rPr>
          <w:i/>
          <w:iCs/>
        </w:rPr>
        <w:t>Journal of Travel Research</w:t>
      </w:r>
      <w:r w:rsidRPr="00CD1E76">
        <w:t>,</w:t>
      </w:r>
      <w:r w:rsidRPr="009732B0">
        <w:t> 53 (2), 239–251.</w:t>
      </w:r>
    </w:p>
    <w:p w14:paraId="66B86DF4" w14:textId="70E9A413" w:rsidR="00C05144" w:rsidRDefault="0009763D" w:rsidP="00BC37CD">
      <w:pPr>
        <w:spacing w:after="120" w:line="276" w:lineRule="auto"/>
        <w:ind w:left="720" w:hanging="720"/>
        <w:jc w:val="both"/>
        <w:rPr>
          <w:rFonts w:ascii="Arial" w:hAnsi="Arial" w:cs="Arial"/>
          <w:color w:val="333333"/>
          <w:sz w:val="22"/>
          <w:szCs w:val="22"/>
          <w:shd w:val="clear" w:color="auto" w:fill="FFFFFF"/>
        </w:rPr>
      </w:pPr>
      <w:r w:rsidRPr="0009763D">
        <w:t>Li, X. X., Pan, B., Smith, W.W.</w:t>
      </w:r>
      <w:r w:rsidR="001C4E51">
        <w:t xml:space="preserve"> </w:t>
      </w:r>
      <w:r w:rsidR="00C35180">
        <w:t>and</w:t>
      </w:r>
      <w:r w:rsidRPr="0009763D">
        <w:t xml:space="preserve"> Zhang, L. </w:t>
      </w:r>
      <w:r w:rsidR="007A67DD">
        <w:t>(</w:t>
      </w:r>
      <w:r w:rsidRPr="0009763D">
        <w:t>2008</w:t>
      </w:r>
      <w:r w:rsidR="007A67DD">
        <w:t>)</w:t>
      </w:r>
      <w:r w:rsidRPr="0009763D">
        <w:t xml:space="preserve"> Baseline and </w:t>
      </w:r>
      <w:r w:rsidR="005E4A72">
        <w:t>e</w:t>
      </w:r>
      <w:r w:rsidRPr="0009763D">
        <w:t xml:space="preserve">nhanced </w:t>
      </w:r>
      <w:r w:rsidR="005E4A72">
        <w:t>i</w:t>
      </w:r>
      <w:r w:rsidRPr="0009763D">
        <w:t xml:space="preserve">mage: The </w:t>
      </w:r>
      <w:r w:rsidR="005E4A72">
        <w:t>e</w:t>
      </w:r>
      <w:r w:rsidRPr="0009763D">
        <w:t xml:space="preserve">ffect of </w:t>
      </w:r>
      <w:r w:rsidR="005E4A72">
        <w:t>o</w:t>
      </w:r>
      <w:r w:rsidRPr="0009763D">
        <w:t xml:space="preserve">nline </w:t>
      </w:r>
      <w:r w:rsidR="005E4A72">
        <w:t>i</w:t>
      </w:r>
      <w:r w:rsidRPr="0009763D">
        <w:t xml:space="preserve">nformation </w:t>
      </w:r>
      <w:r w:rsidR="005E4A72">
        <w:t>s</w:t>
      </w:r>
      <w:r w:rsidRPr="0009763D">
        <w:t xml:space="preserve">earch. Paper presented at Travel and Tourism Research Association Conference. </w:t>
      </w:r>
    </w:p>
    <w:p w14:paraId="51C25C09" w14:textId="77777777" w:rsidR="00C05144" w:rsidRDefault="0009763D" w:rsidP="00BC37CD">
      <w:pPr>
        <w:spacing w:after="120" w:line="276" w:lineRule="auto"/>
        <w:ind w:left="720" w:hanging="720"/>
        <w:jc w:val="both"/>
        <w:rPr>
          <w:rFonts w:ascii="Arial" w:hAnsi="Arial" w:cs="Arial"/>
          <w:color w:val="333333"/>
          <w:sz w:val="22"/>
          <w:szCs w:val="22"/>
          <w:shd w:val="clear" w:color="auto" w:fill="FFFFFF"/>
        </w:rPr>
      </w:pPr>
      <w:r w:rsidRPr="0009763D">
        <w:rPr>
          <w:rFonts w:eastAsia="Calibri"/>
        </w:rPr>
        <w:t>Linz Cultural Development Plan (2000) Resolution of the Linz City Council</w:t>
      </w:r>
      <w:r w:rsidRPr="0009763D">
        <w:t xml:space="preserve"> </w:t>
      </w:r>
      <w:r w:rsidRPr="0009763D">
        <w:rPr>
          <w:rFonts w:eastAsia="Calibri"/>
        </w:rPr>
        <w:t>http://www.linz.at/images/Cultural_Development_Plan_2000.pdf (Accessed on 21.05.2009).</w:t>
      </w:r>
    </w:p>
    <w:p w14:paraId="607BA37D" w14:textId="704CE50C" w:rsidR="00C05144" w:rsidRDefault="001C4E51" w:rsidP="00BC37CD">
      <w:pPr>
        <w:spacing w:after="120" w:line="276" w:lineRule="auto"/>
        <w:ind w:left="720" w:hanging="720"/>
        <w:jc w:val="both"/>
        <w:rPr>
          <w:rFonts w:ascii="Arial" w:hAnsi="Arial" w:cs="Arial"/>
          <w:color w:val="333333"/>
          <w:sz w:val="22"/>
          <w:szCs w:val="22"/>
          <w:shd w:val="clear" w:color="auto" w:fill="FFFFFF"/>
        </w:rPr>
      </w:pPr>
      <w:proofErr w:type="spellStart"/>
      <w:r w:rsidRPr="001C4E51">
        <w:rPr>
          <w:rFonts w:eastAsia="Calibri"/>
        </w:rPr>
        <w:t>LinzCulture</w:t>
      </w:r>
      <w:proofErr w:type="spellEnd"/>
      <w:r w:rsidRPr="001C4E51">
        <w:rPr>
          <w:rFonts w:eastAsia="Calibri"/>
        </w:rPr>
        <w:t xml:space="preserve"> </w:t>
      </w:r>
      <w:r w:rsidR="007A67DD">
        <w:rPr>
          <w:rFonts w:eastAsia="Calibri"/>
        </w:rPr>
        <w:t>(</w:t>
      </w:r>
      <w:r w:rsidRPr="001C4E51">
        <w:rPr>
          <w:rFonts w:eastAsia="Calibri"/>
        </w:rPr>
        <w:t>2009</w:t>
      </w:r>
      <w:r w:rsidR="007A67DD">
        <w:rPr>
          <w:rFonts w:eastAsia="Calibri"/>
        </w:rPr>
        <w:t>)</w:t>
      </w:r>
      <w:r w:rsidRPr="001C4E51">
        <w:rPr>
          <w:rFonts w:eastAsia="Calibri"/>
        </w:rPr>
        <w:t xml:space="preserve"> http://www.linz.at/english/culture/3617.asp</w:t>
      </w:r>
      <w:r w:rsidRPr="001C4E51">
        <w:t xml:space="preserve"> </w:t>
      </w:r>
      <w:r w:rsidRPr="001C4E51">
        <w:rPr>
          <w:rFonts w:eastAsia="Calibri"/>
        </w:rPr>
        <w:t>(Accessed on 15.05.2009).</w:t>
      </w:r>
    </w:p>
    <w:p w14:paraId="3E785717" w14:textId="77777777" w:rsidR="00CD3465" w:rsidRDefault="005B777C" w:rsidP="00CD3465">
      <w:pPr>
        <w:spacing w:after="120" w:line="276" w:lineRule="auto"/>
        <w:ind w:left="720" w:hanging="720"/>
        <w:jc w:val="both"/>
        <w:rPr>
          <w:lang w:eastAsia="zh-CN"/>
        </w:rPr>
      </w:pPr>
      <w:r w:rsidRPr="005B777C">
        <w:rPr>
          <w:lang w:eastAsia="zh-CN"/>
        </w:rPr>
        <w:t xml:space="preserve">Linz09 GmbH 2009 Linz2009 Cultural Capital of Culture: A Stocktaking: </w:t>
      </w:r>
      <w:r w:rsidRPr="005B777C">
        <w:rPr>
          <w:bCs/>
        </w:rPr>
        <w:t xml:space="preserve">[online]: Available </w:t>
      </w:r>
      <w:proofErr w:type="gramStart"/>
      <w:r w:rsidRPr="005B777C">
        <w:rPr>
          <w:bCs/>
        </w:rPr>
        <w:t>at:</w:t>
      </w:r>
      <w:r w:rsidRPr="005B777C">
        <w:rPr>
          <w:rFonts w:eastAsiaTheme="majorEastAsia"/>
          <w:lang w:eastAsia="zh-CN"/>
        </w:rPr>
        <w:t>http://www.linz09.at/en/detailseite/presse/informationen/presse-information/2897767.html</w:t>
      </w:r>
      <w:proofErr w:type="gramEnd"/>
      <w:r w:rsidRPr="005B777C">
        <w:rPr>
          <w:lang w:eastAsia="zh-CN"/>
        </w:rPr>
        <w:t xml:space="preserve"> (Accessed 10.02. 2012).</w:t>
      </w:r>
    </w:p>
    <w:p w14:paraId="3DF4E9CD" w14:textId="415D970B" w:rsidR="00D43E80" w:rsidRPr="00D43E80" w:rsidRDefault="00D43E80" w:rsidP="00CD3465">
      <w:pPr>
        <w:spacing w:after="120" w:line="276" w:lineRule="auto"/>
        <w:ind w:left="720" w:hanging="720"/>
        <w:jc w:val="both"/>
        <w:rPr>
          <w:lang w:eastAsia="zh-CN"/>
        </w:rPr>
      </w:pPr>
      <w:r w:rsidRPr="00D43E80">
        <w:rPr>
          <w:lang w:eastAsia="zh-CN"/>
        </w:rPr>
        <w:t xml:space="preserve">Linz09GmbH </w:t>
      </w:r>
      <w:r w:rsidR="007A67DD">
        <w:rPr>
          <w:lang w:eastAsia="zh-CN"/>
        </w:rPr>
        <w:t>(</w:t>
      </w:r>
      <w:r w:rsidRPr="00D43E80">
        <w:rPr>
          <w:lang w:eastAsia="zh-CN"/>
        </w:rPr>
        <w:t>2010</w:t>
      </w:r>
      <w:r w:rsidR="007A67DD">
        <w:rPr>
          <w:lang w:eastAsia="zh-CN"/>
        </w:rPr>
        <w:t>)</w:t>
      </w:r>
      <w:r w:rsidRPr="00D43E80">
        <w:rPr>
          <w:lang w:eastAsia="zh-CN"/>
        </w:rPr>
        <w:t xml:space="preserve"> Final Report Linz09. Linz 2009 European Capital of Culture. Available </w:t>
      </w:r>
      <w:proofErr w:type="gramStart"/>
      <w:r w:rsidRPr="00D43E80">
        <w:rPr>
          <w:lang w:eastAsia="zh-CN"/>
        </w:rPr>
        <w:t>from:http://www.linz09.at/sixcms/media.php/4974/Final%20Report_en_TOTAL.680790.pdf</w:t>
      </w:r>
      <w:proofErr w:type="gramEnd"/>
      <w:r w:rsidRPr="00D43E80">
        <w:rPr>
          <w:lang w:eastAsia="zh-CN"/>
        </w:rPr>
        <w:t xml:space="preserve"> (Accessed 14.02. 2012).</w:t>
      </w:r>
    </w:p>
    <w:p w14:paraId="3EBE0D84" w14:textId="398BAFFF" w:rsidR="00CE5710" w:rsidRDefault="00370CA2" w:rsidP="00BC37CD">
      <w:pPr>
        <w:spacing w:after="120" w:line="276" w:lineRule="auto"/>
        <w:ind w:left="720" w:hanging="720"/>
        <w:jc w:val="both"/>
        <w:rPr>
          <w:i/>
          <w:iCs/>
        </w:rPr>
      </w:pPr>
      <w:r>
        <w:t xml:space="preserve">Macdonald, S. </w:t>
      </w:r>
      <w:r w:rsidR="007A67DD">
        <w:t>(</w:t>
      </w:r>
      <w:r>
        <w:t>2009</w:t>
      </w:r>
      <w:r w:rsidR="007A67DD">
        <w:t>)</w:t>
      </w:r>
      <w:r>
        <w:t xml:space="preserve"> </w:t>
      </w:r>
      <w:r w:rsidRPr="00370CA2">
        <w:rPr>
          <w:i/>
          <w:iCs/>
        </w:rPr>
        <w:t xml:space="preserve">Difficult </w:t>
      </w:r>
      <w:r w:rsidR="00CC5C8B">
        <w:rPr>
          <w:i/>
          <w:iCs/>
        </w:rPr>
        <w:t>h</w:t>
      </w:r>
      <w:r w:rsidRPr="00370CA2">
        <w:rPr>
          <w:i/>
          <w:iCs/>
        </w:rPr>
        <w:t>eritage: Negotiating the Nazi Past in Nuremberg and</w:t>
      </w:r>
      <w:r w:rsidR="00CE5710">
        <w:rPr>
          <w:i/>
          <w:iCs/>
        </w:rPr>
        <w:t xml:space="preserve"> </w:t>
      </w:r>
      <w:r w:rsidR="00CC5C8B">
        <w:rPr>
          <w:i/>
          <w:iCs/>
        </w:rPr>
        <w:t>b</w:t>
      </w:r>
      <w:r w:rsidRPr="00370CA2">
        <w:rPr>
          <w:i/>
          <w:iCs/>
        </w:rPr>
        <w:t>eyond</w:t>
      </w:r>
      <w:r>
        <w:t>. London/New York: Routledge.</w:t>
      </w:r>
    </w:p>
    <w:p w14:paraId="53FD9284" w14:textId="1A51276F" w:rsidR="00370CA2" w:rsidRPr="00CE5710" w:rsidRDefault="000B7B45" w:rsidP="00BC37CD">
      <w:pPr>
        <w:spacing w:after="120" w:line="276" w:lineRule="auto"/>
        <w:ind w:left="720" w:hanging="720"/>
        <w:jc w:val="both"/>
        <w:rPr>
          <w:i/>
          <w:iCs/>
        </w:rPr>
      </w:pPr>
      <w:r w:rsidRPr="00995D55">
        <w:t xml:space="preserve">MacKay, K. J. </w:t>
      </w:r>
      <w:r w:rsidR="00C35180">
        <w:t>and</w:t>
      </w:r>
      <w:r w:rsidRPr="00995D55">
        <w:t xml:space="preserve"> </w:t>
      </w:r>
      <w:proofErr w:type="spellStart"/>
      <w:r w:rsidRPr="00995D55">
        <w:t>Fesenmaier</w:t>
      </w:r>
      <w:proofErr w:type="spellEnd"/>
      <w:r w:rsidRPr="00995D55">
        <w:t>, D. R.</w:t>
      </w:r>
      <w:r w:rsidR="007A67DD">
        <w:t xml:space="preserve"> (</w:t>
      </w:r>
      <w:r w:rsidRPr="00995D55">
        <w:t>2000</w:t>
      </w:r>
      <w:r w:rsidR="007A67DD">
        <w:t>)</w:t>
      </w:r>
      <w:r w:rsidRPr="00995D55">
        <w:t xml:space="preserve"> An exploration of cross-cultural destination image assessment. </w:t>
      </w:r>
      <w:r w:rsidRPr="00995D55">
        <w:rPr>
          <w:i/>
          <w:iCs/>
        </w:rPr>
        <w:t>Journal of Travel Research</w:t>
      </w:r>
      <w:r w:rsidRPr="00995D55">
        <w:t xml:space="preserve">, </w:t>
      </w:r>
      <w:r w:rsidRPr="0080617F">
        <w:rPr>
          <w:bCs/>
          <w:i/>
          <w:iCs/>
        </w:rPr>
        <w:t>38</w:t>
      </w:r>
      <w:r w:rsidRPr="00995D55">
        <w:rPr>
          <w:b/>
          <w:i/>
          <w:iCs/>
        </w:rPr>
        <w:t xml:space="preserve"> </w:t>
      </w:r>
      <w:r w:rsidRPr="00995D55">
        <w:t>(4), 417-423.</w:t>
      </w:r>
    </w:p>
    <w:p w14:paraId="5B3D75BE" w14:textId="643D2C02" w:rsidR="00370CA2" w:rsidRDefault="00342B66" w:rsidP="00BC37CD">
      <w:pPr>
        <w:spacing w:after="120" w:line="276" w:lineRule="auto"/>
        <w:ind w:left="720" w:hanging="720"/>
        <w:jc w:val="both"/>
        <w:rPr>
          <w:rFonts w:ascii="Arial" w:hAnsi="Arial" w:cs="Arial"/>
          <w:color w:val="333333"/>
          <w:sz w:val="22"/>
          <w:szCs w:val="22"/>
          <w:shd w:val="clear" w:color="auto" w:fill="FFFFFF"/>
        </w:rPr>
      </w:pPr>
      <w:r w:rsidRPr="00995D55">
        <w:t xml:space="preserve">Martin, H. S. </w:t>
      </w:r>
      <w:r w:rsidR="00C35180">
        <w:t>and</w:t>
      </w:r>
      <w:r w:rsidRPr="00995D55">
        <w:t xml:space="preserve"> Bosque, I. A. R.</w:t>
      </w:r>
      <w:r w:rsidR="00995D55">
        <w:t xml:space="preserve"> </w:t>
      </w:r>
      <w:r w:rsidR="007A67DD">
        <w:t>(</w:t>
      </w:r>
      <w:r w:rsidRPr="00995D55">
        <w:t>2008</w:t>
      </w:r>
      <w:r w:rsidR="007A67DD">
        <w:t>)</w:t>
      </w:r>
      <w:r w:rsidR="00995D55">
        <w:t xml:space="preserve"> </w:t>
      </w:r>
      <w:r w:rsidRPr="00995D55">
        <w:t xml:space="preserve">Exploring the cognitive-affective nature of destination image and the role of psychological factors in its formation. </w:t>
      </w:r>
      <w:r w:rsidRPr="00995D55">
        <w:rPr>
          <w:i/>
        </w:rPr>
        <w:t>Tourism Management</w:t>
      </w:r>
      <w:r w:rsidR="00CB5759" w:rsidRPr="00CB5759">
        <w:rPr>
          <w:iCs/>
        </w:rPr>
        <w:t>,</w:t>
      </w:r>
      <w:r w:rsidRPr="00995D55">
        <w:t xml:space="preserve"> 29</w:t>
      </w:r>
      <w:r w:rsidR="00CB5759">
        <w:t>,</w:t>
      </w:r>
      <w:r w:rsidR="008B4E4B">
        <w:t xml:space="preserve"> </w:t>
      </w:r>
      <w:r w:rsidRPr="00995D55">
        <w:t>263-277.</w:t>
      </w:r>
    </w:p>
    <w:p w14:paraId="7E2B5EB0" w14:textId="416386DF" w:rsidR="00370CA2" w:rsidRDefault="003D255E" w:rsidP="00BC37CD">
      <w:pPr>
        <w:spacing w:after="120" w:line="276" w:lineRule="auto"/>
        <w:ind w:left="720" w:hanging="720"/>
        <w:jc w:val="both"/>
        <w:rPr>
          <w:rFonts w:ascii="Arial" w:hAnsi="Arial" w:cs="Arial"/>
          <w:color w:val="333333"/>
          <w:sz w:val="22"/>
          <w:szCs w:val="22"/>
          <w:shd w:val="clear" w:color="auto" w:fill="FFFFFF"/>
        </w:rPr>
      </w:pPr>
      <w:r w:rsidRPr="00DE0CD5">
        <w:t xml:space="preserve">Martınez, J. </w:t>
      </w:r>
      <w:r w:rsidR="007A67DD">
        <w:t>(</w:t>
      </w:r>
      <w:r w:rsidRPr="00DE0CD5">
        <w:t>2007</w:t>
      </w:r>
      <w:r w:rsidR="007A67DD">
        <w:t>)</w:t>
      </w:r>
      <w:r w:rsidRPr="00DE0CD5">
        <w:t xml:space="preserve"> Selling Avant-garde: How Antwerp </w:t>
      </w:r>
      <w:r w:rsidR="00CC5C8B">
        <w:t>b</w:t>
      </w:r>
      <w:r w:rsidRPr="00DE0CD5">
        <w:t xml:space="preserve">ecame a </w:t>
      </w:r>
      <w:r w:rsidR="00CC5C8B">
        <w:t>f</w:t>
      </w:r>
      <w:r w:rsidRPr="00DE0CD5">
        <w:t xml:space="preserve">ashion </w:t>
      </w:r>
      <w:r w:rsidR="00CC5C8B">
        <w:t>c</w:t>
      </w:r>
      <w:r w:rsidRPr="00DE0CD5">
        <w:t xml:space="preserve">apital (1990–2002). </w:t>
      </w:r>
      <w:r w:rsidRPr="00DE0CD5">
        <w:rPr>
          <w:i/>
          <w:iCs/>
        </w:rPr>
        <w:t>Urban Studies</w:t>
      </w:r>
      <w:r w:rsidRPr="00DE0CD5">
        <w:t xml:space="preserve">, 44 (12), 2449– 2464. </w:t>
      </w:r>
    </w:p>
    <w:p w14:paraId="7B5DC76F" w14:textId="201E0DF7" w:rsidR="00370CA2" w:rsidRDefault="003D255E" w:rsidP="00BC37CD">
      <w:pPr>
        <w:spacing w:after="120" w:line="276" w:lineRule="auto"/>
        <w:ind w:left="720" w:hanging="720"/>
        <w:jc w:val="both"/>
        <w:rPr>
          <w:rFonts w:ascii="Arial" w:hAnsi="Arial" w:cs="Arial"/>
          <w:color w:val="333333"/>
          <w:sz w:val="22"/>
          <w:szCs w:val="22"/>
          <w:shd w:val="clear" w:color="auto" w:fill="FFFFFF"/>
        </w:rPr>
      </w:pPr>
      <w:r w:rsidRPr="00DE0CD5">
        <w:t xml:space="preserve">Miller, D. S., Gonzalez, S. </w:t>
      </w:r>
      <w:r w:rsidR="00C35180">
        <w:t>and</w:t>
      </w:r>
      <w:r w:rsidRPr="00DE0CD5">
        <w:t xml:space="preserve"> </w:t>
      </w:r>
      <w:proofErr w:type="spellStart"/>
      <w:r w:rsidRPr="00DE0CD5">
        <w:t>Hutter</w:t>
      </w:r>
      <w:proofErr w:type="spellEnd"/>
      <w:r w:rsidRPr="00DE0CD5">
        <w:t>, M.</w:t>
      </w:r>
      <w:r w:rsidR="007A67DD">
        <w:t xml:space="preserve"> (</w:t>
      </w:r>
      <w:r w:rsidRPr="00DE0CD5">
        <w:t>2017</w:t>
      </w:r>
      <w:r w:rsidR="007A67DD">
        <w:t>)</w:t>
      </w:r>
      <w:r w:rsidRPr="00DE0CD5">
        <w:t xml:space="preserve"> Phoenix tourism within dark tourism Rebirth, rebuilding and rebranding of tourist destinations following disasters.  </w:t>
      </w:r>
      <w:r w:rsidRPr="00DE0CD5">
        <w:rPr>
          <w:i/>
          <w:iCs/>
        </w:rPr>
        <w:t>Worldwide Hospitality and Tourism Themes</w:t>
      </w:r>
      <w:r w:rsidR="00CB5759" w:rsidRPr="00CB5759">
        <w:t xml:space="preserve">, </w:t>
      </w:r>
      <w:r w:rsidRPr="00DE0CD5">
        <w:t>9 (2), 196-215</w:t>
      </w:r>
    </w:p>
    <w:p w14:paraId="3A6E1BA4" w14:textId="23D30A9F" w:rsidR="00CE5710" w:rsidRDefault="00995D55" w:rsidP="00BC37CD">
      <w:pPr>
        <w:spacing w:after="120" w:line="276" w:lineRule="auto"/>
        <w:ind w:left="720" w:hanging="720"/>
        <w:jc w:val="both"/>
        <w:rPr>
          <w:rFonts w:ascii="Arial" w:hAnsi="Arial" w:cs="Arial"/>
          <w:color w:val="333333"/>
          <w:sz w:val="22"/>
          <w:szCs w:val="22"/>
          <w:shd w:val="clear" w:color="auto" w:fill="FFFFFF"/>
        </w:rPr>
      </w:pPr>
      <w:r w:rsidRPr="00995D55">
        <w:rPr>
          <w:rFonts w:eastAsia="Calibri"/>
        </w:rPr>
        <w:t xml:space="preserve">Mission Statement </w:t>
      </w:r>
      <w:r w:rsidR="007A67DD">
        <w:rPr>
          <w:rFonts w:eastAsia="Calibri"/>
        </w:rPr>
        <w:t>(</w:t>
      </w:r>
      <w:r w:rsidRPr="00995D55">
        <w:rPr>
          <w:rFonts w:eastAsia="Calibri"/>
        </w:rPr>
        <w:t>2009</w:t>
      </w:r>
      <w:r w:rsidR="009A14F0">
        <w:rPr>
          <w:rFonts w:eastAsia="Calibri"/>
        </w:rPr>
        <w:t>)</w:t>
      </w:r>
      <w:r w:rsidRPr="00995D55">
        <w:rPr>
          <w:rFonts w:eastAsia="Calibri"/>
        </w:rPr>
        <w:t xml:space="preserve"> http://www.linz09.at/en/mission-statement.html (Accessed on 20.02. 2009).</w:t>
      </w:r>
    </w:p>
    <w:p w14:paraId="23A316B5" w14:textId="5B809737" w:rsidR="00CE5710" w:rsidRDefault="007247A9" w:rsidP="00BC37CD">
      <w:pPr>
        <w:spacing w:after="120" w:line="276" w:lineRule="auto"/>
        <w:ind w:left="720" w:hanging="720"/>
        <w:jc w:val="both"/>
        <w:rPr>
          <w:rFonts w:ascii="Arial" w:hAnsi="Arial" w:cs="Arial"/>
          <w:color w:val="333333"/>
          <w:sz w:val="22"/>
          <w:szCs w:val="22"/>
          <w:shd w:val="clear" w:color="auto" w:fill="FFFFFF"/>
        </w:rPr>
      </w:pPr>
      <w:proofErr w:type="spellStart"/>
      <w:r>
        <w:t>Muhwezi</w:t>
      </w:r>
      <w:proofErr w:type="spellEnd"/>
      <w:r>
        <w:t xml:space="preserve">, D., Baum, T. </w:t>
      </w:r>
      <w:r w:rsidR="00C35180">
        <w:t>and</w:t>
      </w:r>
      <w:r>
        <w:t xml:space="preserve"> </w:t>
      </w:r>
      <w:proofErr w:type="spellStart"/>
      <w:r>
        <w:t>Nyakaana</w:t>
      </w:r>
      <w:proofErr w:type="spellEnd"/>
      <w:r>
        <w:t xml:space="preserve">, J. </w:t>
      </w:r>
      <w:r w:rsidR="009A14F0">
        <w:t>(</w:t>
      </w:r>
      <w:r>
        <w:t>2016</w:t>
      </w:r>
      <w:r w:rsidR="002D6C88">
        <w:t>)</w:t>
      </w:r>
      <w:r>
        <w:t xml:space="preserve"> Dealing with negative symbolism of destinations with difficult heritage: Analysis of Uganda’s image. </w:t>
      </w:r>
      <w:r w:rsidRPr="00F11463">
        <w:rPr>
          <w:i/>
          <w:iCs/>
        </w:rPr>
        <w:t>Journal of Hospitality Management and Tourism</w:t>
      </w:r>
      <w:r w:rsidR="00CB5759">
        <w:t xml:space="preserve">, </w:t>
      </w:r>
      <w:r>
        <w:t>7(3), 33-42</w:t>
      </w:r>
    </w:p>
    <w:p w14:paraId="041A244E" w14:textId="724B2D35" w:rsidR="00CE5710" w:rsidRDefault="00A95B28" w:rsidP="00BC37CD">
      <w:pPr>
        <w:spacing w:after="120" w:line="276" w:lineRule="auto"/>
        <w:ind w:left="720" w:hanging="720"/>
        <w:jc w:val="both"/>
        <w:rPr>
          <w:rFonts w:ascii="Arial" w:hAnsi="Arial" w:cs="Arial"/>
          <w:color w:val="333333"/>
          <w:sz w:val="22"/>
          <w:szCs w:val="22"/>
          <w:shd w:val="clear" w:color="auto" w:fill="FFFFFF"/>
        </w:rPr>
      </w:pPr>
      <w:r w:rsidRPr="00A95B28">
        <w:rPr>
          <w:lang w:eastAsia="en-US"/>
        </w:rPr>
        <w:t>Pan, S.</w:t>
      </w:r>
      <w:r>
        <w:rPr>
          <w:lang w:eastAsia="en-US"/>
        </w:rPr>
        <w:t xml:space="preserve"> </w:t>
      </w:r>
      <w:r w:rsidR="002D6C88">
        <w:rPr>
          <w:lang w:eastAsia="en-US"/>
        </w:rPr>
        <w:t>(</w:t>
      </w:r>
      <w:r w:rsidRPr="00A95B28">
        <w:rPr>
          <w:lang w:eastAsia="en-US"/>
        </w:rPr>
        <w:t>2011</w:t>
      </w:r>
      <w:r w:rsidR="002D6C88">
        <w:rPr>
          <w:lang w:eastAsia="en-US"/>
        </w:rPr>
        <w:t>)</w:t>
      </w:r>
      <w:r w:rsidR="00541D9E">
        <w:rPr>
          <w:lang w:eastAsia="en-US"/>
        </w:rPr>
        <w:t xml:space="preserve"> </w:t>
      </w:r>
      <w:r w:rsidRPr="00A95B28">
        <w:rPr>
          <w:lang w:eastAsia="en-US"/>
        </w:rPr>
        <w:t>The role of TV commercial visuals in forming memorable and impressive</w:t>
      </w:r>
      <w:r w:rsidR="005A65DA">
        <w:rPr>
          <w:lang w:eastAsia="en-US"/>
        </w:rPr>
        <w:t xml:space="preserve"> </w:t>
      </w:r>
      <w:r w:rsidRPr="00A95B28">
        <w:rPr>
          <w:lang w:eastAsia="en-US"/>
        </w:rPr>
        <w:t xml:space="preserve">destination images. </w:t>
      </w:r>
      <w:r w:rsidRPr="00A95B28">
        <w:rPr>
          <w:i/>
          <w:iCs/>
          <w:lang w:eastAsia="en-US"/>
        </w:rPr>
        <w:t>Journal of Travel Research</w:t>
      </w:r>
      <w:r w:rsidRPr="00CB5759">
        <w:rPr>
          <w:lang w:eastAsia="en-US"/>
        </w:rPr>
        <w:t>,</w:t>
      </w:r>
      <w:r w:rsidRPr="00A95B28">
        <w:rPr>
          <w:lang w:eastAsia="en-US"/>
        </w:rPr>
        <w:t xml:space="preserve"> 50(2),</w:t>
      </w:r>
      <w:r>
        <w:rPr>
          <w:lang w:eastAsia="en-US"/>
        </w:rPr>
        <w:t xml:space="preserve"> </w:t>
      </w:r>
      <w:r w:rsidRPr="00A95B28">
        <w:rPr>
          <w:lang w:eastAsia="en-US"/>
        </w:rPr>
        <w:t xml:space="preserve">171–185. </w:t>
      </w:r>
    </w:p>
    <w:p w14:paraId="656D4119" w14:textId="67A08254" w:rsidR="00CD43B2" w:rsidRDefault="00CD43B2" w:rsidP="00BC37CD">
      <w:pPr>
        <w:pStyle w:val="Bibliography"/>
        <w:spacing w:after="120" w:line="276" w:lineRule="auto"/>
        <w:ind w:left="720" w:hanging="720"/>
        <w:jc w:val="both"/>
        <w:rPr>
          <w:noProof/>
        </w:rPr>
      </w:pPr>
      <w:r>
        <w:rPr>
          <w:noProof/>
        </w:rPr>
        <w:lastRenderedPageBreak/>
        <w:t xml:space="preserve">Pan, S., Lee, J. </w:t>
      </w:r>
      <w:r w:rsidR="007A7FF8">
        <w:rPr>
          <w:noProof/>
        </w:rPr>
        <w:t>and</w:t>
      </w:r>
      <w:r>
        <w:rPr>
          <w:noProof/>
        </w:rPr>
        <w:t xml:space="preserve"> Tsai, H. </w:t>
      </w:r>
      <w:r w:rsidR="002D6C88">
        <w:rPr>
          <w:noProof/>
        </w:rPr>
        <w:t>(</w:t>
      </w:r>
      <w:r>
        <w:rPr>
          <w:noProof/>
        </w:rPr>
        <w:t>2014</w:t>
      </w:r>
      <w:r w:rsidR="002D6C88">
        <w:rPr>
          <w:noProof/>
        </w:rPr>
        <w:t>)</w:t>
      </w:r>
      <w:r>
        <w:rPr>
          <w:noProof/>
        </w:rPr>
        <w:t xml:space="preserve"> Travel photos: Motivations, image dimensions, and affective qualities of places. </w:t>
      </w:r>
      <w:r>
        <w:rPr>
          <w:i/>
          <w:iCs/>
          <w:noProof/>
        </w:rPr>
        <w:t>Tourism Management</w:t>
      </w:r>
      <w:r w:rsidRPr="00CB5759">
        <w:rPr>
          <w:noProof/>
        </w:rPr>
        <w:t>,</w:t>
      </w:r>
      <w:r>
        <w:rPr>
          <w:i/>
          <w:iCs/>
          <w:noProof/>
        </w:rPr>
        <w:t xml:space="preserve"> </w:t>
      </w:r>
      <w:r>
        <w:rPr>
          <w:noProof/>
        </w:rPr>
        <w:t>Volume 40, 59-69.</w:t>
      </w:r>
    </w:p>
    <w:p w14:paraId="4A8547AF" w14:textId="15C55FDA" w:rsidR="00CE5710" w:rsidRDefault="005857AA" w:rsidP="00BC37CD">
      <w:pPr>
        <w:spacing w:after="120" w:line="276" w:lineRule="auto"/>
        <w:ind w:left="720" w:hanging="720"/>
        <w:jc w:val="both"/>
        <w:rPr>
          <w:rFonts w:ascii="Arial" w:hAnsi="Arial" w:cs="Arial"/>
          <w:color w:val="333333"/>
          <w:sz w:val="22"/>
          <w:szCs w:val="22"/>
          <w:shd w:val="clear" w:color="auto" w:fill="FFFFFF"/>
        </w:rPr>
      </w:pPr>
      <w:r w:rsidRPr="005857AA">
        <w:rPr>
          <w:rFonts w:eastAsia="Calibri"/>
        </w:rPr>
        <w:t>Pierce, A.</w:t>
      </w:r>
      <w:r w:rsidR="004B75C8">
        <w:rPr>
          <w:rFonts w:eastAsia="Calibri"/>
        </w:rPr>
        <w:t xml:space="preserve"> </w:t>
      </w:r>
      <w:r w:rsidR="002D6C88">
        <w:rPr>
          <w:rFonts w:eastAsia="Calibri"/>
        </w:rPr>
        <w:t>(</w:t>
      </w:r>
      <w:r w:rsidRPr="005857AA">
        <w:rPr>
          <w:rFonts w:eastAsia="Calibri"/>
        </w:rPr>
        <w:t>2009</w:t>
      </w:r>
      <w:r w:rsidR="002D6C88">
        <w:rPr>
          <w:rFonts w:eastAsia="Calibri"/>
        </w:rPr>
        <w:t>)</w:t>
      </w:r>
      <w:r w:rsidRPr="005857AA">
        <w:rPr>
          <w:rFonts w:eastAsia="Calibri"/>
        </w:rPr>
        <w:t xml:space="preserve"> Adolf Hitler at the </w:t>
      </w:r>
      <w:r w:rsidR="00CC5C8B">
        <w:rPr>
          <w:rFonts w:eastAsia="Calibri"/>
        </w:rPr>
        <w:t>ce</w:t>
      </w:r>
      <w:r w:rsidRPr="005857AA">
        <w:rPr>
          <w:rFonts w:eastAsia="Calibri"/>
        </w:rPr>
        <w:t xml:space="preserve">ntre of Austria's City of </w:t>
      </w:r>
      <w:r w:rsidR="00CC5C8B">
        <w:rPr>
          <w:rFonts w:eastAsia="Calibri"/>
        </w:rPr>
        <w:t>c</w:t>
      </w:r>
      <w:r w:rsidRPr="005857AA">
        <w:rPr>
          <w:rFonts w:eastAsia="Calibri"/>
        </w:rPr>
        <w:t xml:space="preserve">ulture </w:t>
      </w:r>
      <w:proofErr w:type="gramStart"/>
      <w:r w:rsidR="00CC5C8B">
        <w:rPr>
          <w:rFonts w:eastAsia="Calibri"/>
        </w:rPr>
        <w:t>c</w:t>
      </w:r>
      <w:r w:rsidRPr="005857AA">
        <w:rPr>
          <w:rFonts w:eastAsia="Calibri"/>
        </w:rPr>
        <w:t>ampaign.http://www.telegraph.co.uk/news/worldnews/europe/austria/4076893/Adolf-Hitler-at-the-centre-of-Austrias-City-of-Culture-campaign.html</w:t>
      </w:r>
      <w:proofErr w:type="gramEnd"/>
      <w:r w:rsidRPr="005857AA">
        <w:t xml:space="preserve"> </w:t>
      </w:r>
      <w:r w:rsidRPr="005857AA">
        <w:rPr>
          <w:rFonts w:eastAsia="Calibri"/>
        </w:rPr>
        <w:t>(Accessed on 20.05.2009).</w:t>
      </w:r>
    </w:p>
    <w:p w14:paraId="3E81EB9A" w14:textId="51F32C68" w:rsidR="005857AA" w:rsidRPr="00CE5710" w:rsidRDefault="005857AA" w:rsidP="00BC37CD">
      <w:pPr>
        <w:spacing w:after="120" w:line="276" w:lineRule="auto"/>
        <w:ind w:left="720" w:hanging="720"/>
        <w:jc w:val="both"/>
        <w:rPr>
          <w:rFonts w:ascii="Arial" w:hAnsi="Arial" w:cs="Arial"/>
          <w:color w:val="333333"/>
          <w:sz w:val="22"/>
          <w:szCs w:val="22"/>
          <w:shd w:val="clear" w:color="auto" w:fill="FFFFFF"/>
        </w:rPr>
      </w:pPr>
      <w:r w:rsidRPr="005857AA">
        <w:t xml:space="preserve">Pike, S. </w:t>
      </w:r>
      <w:r w:rsidR="00C35180">
        <w:t>and</w:t>
      </w:r>
      <w:r w:rsidRPr="005857AA">
        <w:t xml:space="preserve"> Ryan, C.</w:t>
      </w:r>
      <w:r>
        <w:t xml:space="preserve"> </w:t>
      </w:r>
      <w:r w:rsidR="002D6C88">
        <w:t>(</w:t>
      </w:r>
      <w:r w:rsidRPr="005857AA">
        <w:t>2004</w:t>
      </w:r>
      <w:r w:rsidR="002D6C88">
        <w:t>)</w:t>
      </w:r>
      <w:r w:rsidRPr="005857AA">
        <w:t xml:space="preserve"> Destination </w:t>
      </w:r>
      <w:r w:rsidR="00CC5C8B">
        <w:t>p</w:t>
      </w:r>
      <w:r w:rsidRPr="005857AA">
        <w:t xml:space="preserve">ositioning </w:t>
      </w:r>
      <w:r w:rsidR="00CC5C8B">
        <w:t>a</w:t>
      </w:r>
      <w:r w:rsidRPr="005857AA">
        <w:t xml:space="preserve">nalysis through a </w:t>
      </w:r>
      <w:r w:rsidR="00CC5C8B">
        <w:t>c</w:t>
      </w:r>
      <w:r w:rsidRPr="005857AA">
        <w:t xml:space="preserve">omparison of </w:t>
      </w:r>
      <w:r w:rsidR="00CC5C8B">
        <w:t>c</w:t>
      </w:r>
      <w:r w:rsidRPr="005857AA">
        <w:t xml:space="preserve">ognitive, </w:t>
      </w:r>
      <w:r w:rsidR="00CC5C8B">
        <w:t>a</w:t>
      </w:r>
      <w:r w:rsidRPr="005857AA">
        <w:t xml:space="preserve">ffective, and </w:t>
      </w:r>
      <w:r w:rsidR="00EF3AF3">
        <w:t>c</w:t>
      </w:r>
      <w:r w:rsidRPr="005857AA">
        <w:t xml:space="preserve">onative </w:t>
      </w:r>
      <w:r w:rsidR="00EF3AF3">
        <w:t>p</w:t>
      </w:r>
      <w:r w:rsidRPr="005857AA">
        <w:t xml:space="preserve">erceptions. </w:t>
      </w:r>
      <w:r w:rsidRPr="005857AA">
        <w:rPr>
          <w:i/>
          <w:iCs/>
        </w:rPr>
        <w:t>Journal of Travel Research</w:t>
      </w:r>
      <w:r w:rsidRPr="005857AA">
        <w:t xml:space="preserve">, </w:t>
      </w:r>
      <w:r w:rsidRPr="00CE5710">
        <w:rPr>
          <w:bCs/>
          <w:i/>
          <w:iCs/>
        </w:rPr>
        <w:t>42</w:t>
      </w:r>
      <w:r w:rsidRPr="005857AA">
        <w:t>, 333-342.</w:t>
      </w:r>
    </w:p>
    <w:p w14:paraId="65002E14" w14:textId="07295E2B" w:rsidR="005348D2" w:rsidRPr="008210AB" w:rsidRDefault="005348D2" w:rsidP="00BC37CD">
      <w:pPr>
        <w:autoSpaceDE w:val="0"/>
        <w:autoSpaceDN w:val="0"/>
        <w:adjustRightInd w:val="0"/>
        <w:spacing w:after="120" w:line="276" w:lineRule="auto"/>
        <w:ind w:left="720" w:hanging="720"/>
        <w:jc w:val="both"/>
      </w:pPr>
      <w:proofErr w:type="spellStart"/>
      <w:r w:rsidRPr="008210AB">
        <w:t>Prayag</w:t>
      </w:r>
      <w:proofErr w:type="spellEnd"/>
      <w:r w:rsidRPr="008210AB">
        <w:t xml:space="preserve">, G. </w:t>
      </w:r>
      <w:r w:rsidR="002D6C88">
        <w:t>(</w:t>
      </w:r>
      <w:r w:rsidRPr="008210AB">
        <w:t>2009</w:t>
      </w:r>
      <w:r w:rsidR="002D6C88">
        <w:t>)</w:t>
      </w:r>
      <w:r w:rsidRPr="008210AB">
        <w:t xml:space="preserve"> Tourists’ </w:t>
      </w:r>
      <w:r w:rsidR="00EF3AF3">
        <w:t>e</w:t>
      </w:r>
      <w:r w:rsidRPr="008210AB">
        <w:t xml:space="preserve">valuation of </w:t>
      </w:r>
      <w:r w:rsidR="00EF3AF3">
        <w:t>d</w:t>
      </w:r>
      <w:r w:rsidRPr="008210AB">
        <w:t xml:space="preserve">estination </w:t>
      </w:r>
      <w:r w:rsidR="00EF3AF3">
        <w:t>i</w:t>
      </w:r>
      <w:r w:rsidRPr="008210AB">
        <w:t xml:space="preserve">mage, </w:t>
      </w:r>
      <w:proofErr w:type="gramStart"/>
      <w:r w:rsidRPr="008210AB">
        <w:t>Satisfaction</w:t>
      </w:r>
      <w:proofErr w:type="gramEnd"/>
      <w:r w:rsidRPr="008210AB">
        <w:t xml:space="preserve"> and </w:t>
      </w:r>
      <w:r w:rsidR="00EF3AF3">
        <w:t>f</w:t>
      </w:r>
      <w:r w:rsidRPr="008210AB">
        <w:t xml:space="preserve">uture </w:t>
      </w:r>
      <w:r w:rsidR="00EF3AF3">
        <w:t>b</w:t>
      </w:r>
      <w:r w:rsidRPr="008210AB">
        <w:t xml:space="preserve">ehavioural </w:t>
      </w:r>
      <w:r w:rsidR="00EF3AF3">
        <w:t>i</w:t>
      </w:r>
      <w:r w:rsidRPr="008210AB">
        <w:t xml:space="preserve">ntentions: The Case of Mauritius. </w:t>
      </w:r>
      <w:r w:rsidRPr="008210AB">
        <w:rPr>
          <w:i/>
        </w:rPr>
        <w:t>Journal of Travel and Tourism Marketing</w:t>
      </w:r>
      <w:r w:rsidRPr="008210AB">
        <w:t>, 26(8), 836-853.</w:t>
      </w:r>
    </w:p>
    <w:p w14:paraId="549D22E3" w14:textId="0D4DA0FB" w:rsidR="003311B5" w:rsidRPr="008B4E4B" w:rsidRDefault="00303ACA" w:rsidP="00BC37CD">
      <w:pPr>
        <w:spacing w:after="120" w:line="276" w:lineRule="auto"/>
        <w:ind w:left="720" w:hanging="720"/>
        <w:jc w:val="both"/>
        <w:rPr>
          <w:color w:val="000000" w:themeColor="text1"/>
          <w:shd w:val="clear" w:color="auto" w:fill="FFFFFF"/>
        </w:rPr>
      </w:pPr>
      <w:r w:rsidRPr="008B4E4B">
        <w:rPr>
          <w:rStyle w:val="hlfld-contribauthor"/>
          <w:color w:val="000000" w:themeColor="text1"/>
          <w:shd w:val="clear" w:color="auto" w:fill="FFFFFF"/>
        </w:rPr>
        <w:t>Qu, </w:t>
      </w:r>
      <w:r w:rsidRPr="008B4E4B">
        <w:rPr>
          <w:rStyle w:val="nlmgiven-names"/>
          <w:color w:val="000000" w:themeColor="text1"/>
          <w:shd w:val="clear" w:color="auto" w:fill="FFFFFF"/>
        </w:rPr>
        <w:t>H.</w:t>
      </w:r>
      <w:r w:rsidRPr="008B4E4B">
        <w:rPr>
          <w:color w:val="000000" w:themeColor="text1"/>
          <w:shd w:val="clear" w:color="auto" w:fill="FFFFFF"/>
        </w:rPr>
        <w:t>, </w:t>
      </w:r>
      <w:r w:rsidRPr="008B4E4B">
        <w:rPr>
          <w:rStyle w:val="hlfld-contribauthor"/>
          <w:color w:val="000000" w:themeColor="text1"/>
          <w:shd w:val="clear" w:color="auto" w:fill="FFFFFF"/>
        </w:rPr>
        <w:t>Kim, </w:t>
      </w:r>
      <w:r w:rsidRPr="008B4E4B">
        <w:rPr>
          <w:rStyle w:val="nlmgiven-names"/>
          <w:color w:val="000000" w:themeColor="text1"/>
          <w:shd w:val="clear" w:color="auto" w:fill="FFFFFF"/>
        </w:rPr>
        <w:t>L. H.</w:t>
      </w:r>
      <w:r w:rsidRPr="008B4E4B">
        <w:rPr>
          <w:color w:val="000000" w:themeColor="text1"/>
          <w:shd w:val="clear" w:color="auto" w:fill="FFFFFF"/>
        </w:rPr>
        <w:t xml:space="preserve"> </w:t>
      </w:r>
      <w:r w:rsidR="00C35180">
        <w:rPr>
          <w:color w:val="000000" w:themeColor="text1"/>
          <w:shd w:val="clear" w:color="auto" w:fill="FFFFFF"/>
        </w:rPr>
        <w:t>and</w:t>
      </w:r>
      <w:r w:rsidRPr="008B4E4B">
        <w:rPr>
          <w:color w:val="000000" w:themeColor="text1"/>
          <w:shd w:val="clear" w:color="auto" w:fill="FFFFFF"/>
        </w:rPr>
        <w:t> </w:t>
      </w:r>
      <w:proofErr w:type="spellStart"/>
      <w:r w:rsidRPr="008B4E4B">
        <w:rPr>
          <w:rStyle w:val="hlfld-contribauthor"/>
          <w:color w:val="000000" w:themeColor="text1"/>
          <w:shd w:val="clear" w:color="auto" w:fill="FFFFFF"/>
        </w:rPr>
        <w:t>Im</w:t>
      </w:r>
      <w:proofErr w:type="spellEnd"/>
      <w:r w:rsidRPr="008B4E4B">
        <w:rPr>
          <w:rStyle w:val="hlfld-contribauthor"/>
          <w:color w:val="000000" w:themeColor="text1"/>
          <w:shd w:val="clear" w:color="auto" w:fill="FFFFFF"/>
        </w:rPr>
        <w:t>, </w:t>
      </w:r>
      <w:r w:rsidRPr="008B4E4B">
        <w:rPr>
          <w:rStyle w:val="nlmgiven-names"/>
          <w:color w:val="000000" w:themeColor="text1"/>
          <w:shd w:val="clear" w:color="auto" w:fill="FFFFFF"/>
        </w:rPr>
        <w:t>H. H.</w:t>
      </w:r>
      <w:r w:rsidRPr="008B4E4B">
        <w:rPr>
          <w:rStyle w:val="hlfld-contribauthor"/>
          <w:color w:val="000000" w:themeColor="text1"/>
          <w:shd w:val="clear" w:color="auto" w:fill="FFFFFF"/>
        </w:rPr>
        <w:t> </w:t>
      </w:r>
      <w:r w:rsidR="002D6C88">
        <w:rPr>
          <w:rStyle w:val="hlfld-contribauthor"/>
          <w:color w:val="000000" w:themeColor="text1"/>
          <w:shd w:val="clear" w:color="auto" w:fill="FFFFFF"/>
        </w:rPr>
        <w:t>(</w:t>
      </w:r>
      <w:r w:rsidRPr="008B4E4B">
        <w:rPr>
          <w:rStyle w:val="nlmyear"/>
          <w:color w:val="000000" w:themeColor="text1"/>
          <w:shd w:val="clear" w:color="auto" w:fill="FFFFFF"/>
        </w:rPr>
        <w:t>2011</w:t>
      </w:r>
      <w:r w:rsidR="002D6C88">
        <w:rPr>
          <w:rStyle w:val="nlmyear"/>
          <w:color w:val="000000" w:themeColor="text1"/>
          <w:shd w:val="clear" w:color="auto" w:fill="FFFFFF"/>
        </w:rPr>
        <w:t>)</w:t>
      </w:r>
      <w:r w:rsidRPr="008B4E4B">
        <w:rPr>
          <w:color w:val="000000" w:themeColor="text1"/>
          <w:shd w:val="clear" w:color="auto" w:fill="FFFFFF"/>
        </w:rPr>
        <w:t> </w:t>
      </w:r>
      <w:r w:rsidRPr="008B4E4B">
        <w:rPr>
          <w:rStyle w:val="nlmarticle-title"/>
          <w:color w:val="000000" w:themeColor="text1"/>
          <w:shd w:val="clear" w:color="auto" w:fill="FFFFFF"/>
        </w:rPr>
        <w:t>A model of destination branding: Integrating the concepts of the branding and destination image</w:t>
      </w:r>
      <w:r w:rsidRPr="008B4E4B">
        <w:rPr>
          <w:color w:val="000000" w:themeColor="text1"/>
          <w:shd w:val="clear" w:color="auto" w:fill="FFFFFF"/>
        </w:rPr>
        <w:t>. </w:t>
      </w:r>
      <w:r w:rsidRPr="008B4E4B">
        <w:rPr>
          <w:i/>
          <w:iCs/>
          <w:color w:val="000000" w:themeColor="text1"/>
          <w:shd w:val="clear" w:color="auto" w:fill="FFFFFF"/>
        </w:rPr>
        <w:t>Tourism Management</w:t>
      </w:r>
      <w:r w:rsidRPr="008B4E4B">
        <w:rPr>
          <w:color w:val="000000" w:themeColor="text1"/>
          <w:shd w:val="clear" w:color="auto" w:fill="FFFFFF"/>
        </w:rPr>
        <w:t>, 32 (3), </w:t>
      </w:r>
      <w:r w:rsidRPr="008B4E4B">
        <w:rPr>
          <w:rStyle w:val="nlmfpage"/>
          <w:color w:val="000000" w:themeColor="text1"/>
          <w:shd w:val="clear" w:color="auto" w:fill="FFFFFF"/>
        </w:rPr>
        <w:t>465</w:t>
      </w:r>
      <w:r w:rsidRPr="008B4E4B">
        <w:rPr>
          <w:color w:val="000000" w:themeColor="text1"/>
          <w:shd w:val="clear" w:color="auto" w:fill="FFFFFF"/>
        </w:rPr>
        <w:t>–</w:t>
      </w:r>
      <w:r w:rsidRPr="008B4E4B">
        <w:rPr>
          <w:rStyle w:val="nlmlpage"/>
          <w:color w:val="000000" w:themeColor="text1"/>
          <w:shd w:val="clear" w:color="auto" w:fill="FFFFFF"/>
        </w:rPr>
        <w:t>476</w:t>
      </w:r>
      <w:r w:rsidRPr="008B4E4B">
        <w:rPr>
          <w:color w:val="000000" w:themeColor="text1"/>
          <w:shd w:val="clear" w:color="auto" w:fill="FFFFFF"/>
        </w:rPr>
        <w:t>.</w:t>
      </w:r>
    </w:p>
    <w:p w14:paraId="5D84980A" w14:textId="45A6C25F" w:rsidR="00303ACA" w:rsidRPr="003311B5" w:rsidRDefault="005348D2" w:rsidP="00BC37CD">
      <w:pPr>
        <w:spacing w:after="120" w:line="276" w:lineRule="auto"/>
        <w:ind w:left="720" w:hanging="720"/>
        <w:jc w:val="both"/>
        <w:rPr>
          <w:color w:val="333333"/>
          <w:shd w:val="clear" w:color="auto" w:fill="FFFFFF"/>
        </w:rPr>
      </w:pPr>
      <w:r w:rsidRPr="005348D2">
        <w:t xml:space="preserve">Reilly, M. D. </w:t>
      </w:r>
      <w:r w:rsidR="002D6C88">
        <w:t>(</w:t>
      </w:r>
      <w:r w:rsidRPr="005348D2">
        <w:t>1990</w:t>
      </w:r>
      <w:r w:rsidR="002D6C88">
        <w:t>)</w:t>
      </w:r>
      <w:r w:rsidRPr="005348D2">
        <w:t xml:space="preserve"> Free Elicitation of </w:t>
      </w:r>
      <w:r w:rsidR="00EF3AF3">
        <w:t>d</w:t>
      </w:r>
      <w:r w:rsidRPr="005348D2">
        <w:t xml:space="preserve">escriptive </w:t>
      </w:r>
      <w:r w:rsidR="00EF3AF3">
        <w:t>a</w:t>
      </w:r>
      <w:r w:rsidRPr="005348D2">
        <w:t xml:space="preserve">djectives for </w:t>
      </w:r>
      <w:r w:rsidR="00EF3AF3">
        <w:t>t</w:t>
      </w:r>
      <w:r w:rsidRPr="005348D2">
        <w:t xml:space="preserve">ourism </w:t>
      </w:r>
      <w:r w:rsidR="00EF3AF3">
        <w:t>i</w:t>
      </w:r>
      <w:r w:rsidRPr="005348D2">
        <w:t>mage</w:t>
      </w:r>
      <w:r w:rsidR="00303ACA">
        <w:t xml:space="preserve"> </w:t>
      </w:r>
      <w:r w:rsidR="00EF3AF3">
        <w:t>a</w:t>
      </w:r>
      <w:r w:rsidRPr="005348D2">
        <w:t xml:space="preserve">ssessment. </w:t>
      </w:r>
      <w:r w:rsidRPr="005348D2">
        <w:rPr>
          <w:i/>
          <w:iCs/>
        </w:rPr>
        <w:t>Journal of Travel Research</w:t>
      </w:r>
      <w:r w:rsidRPr="005348D2">
        <w:t xml:space="preserve">, </w:t>
      </w:r>
      <w:r w:rsidRPr="00821A24">
        <w:rPr>
          <w:bCs/>
        </w:rPr>
        <w:t>28</w:t>
      </w:r>
      <w:r w:rsidRPr="005348D2">
        <w:rPr>
          <w:b/>
        </w:rPr>
        <w:t xml:space="preserve"> </w:t>
      </w:r>
      <w:r w:rsidRPr="005348D2">
        <w:t>(4), 69-76.</w:t>
      </w:r>
    </w:p>
    <w:p w14:paraId="12E543D6" w14:textId="16A1941C" w:rsidR="009732B0" w:rsidRDefault="00FC517B" w:rsidP="00BC37CD">
      <w:pPr>
        <w:spacing w:after="120" w:line="276" w:lineRule="auto"/>
        <w:ind w:left="720" w:hanging="720"/>
        <w:jc w:val="both"/>
        <w:rPr>
          <w:rFonts w:ascii="Arial" w:hAnsi="Arial" w:cs="Arial"/>
          <w:color w:val="333333"/>
          <w:shd w:val="clear" w:color="auto" w:fill="FFFFFF"/>
        </w:rPr>
      </w:pPr>
      <w:r>
        <w:rPr>
          <w:noProof/>
        </w:rPr>
        <w:t xml:space="preserve">Ritchie, J. </w:t>
      </w:r>
      <w:r w:rsidR="00C35180">
        <w:rPr>
          <w:noProof/>
        </w:rPr>
        <w:t>and</w:t>
      </w:r>
      <w:r>
        <w:rPr>
          <w:noProof/>
        </w:rPr>
        <w:t xml:space="preserve"> Crouch, G. </w:t>
      </w:r>
      <w:r w:rsidR="002D6C88">
        <w:rPr>
          <w:noProof/>
        </w:rPr>
        <w:t>(</w:t>
      </w:r>
      <w:r>
        <w:rPr>
          <w:noProof/>
        </w:rPr>
        <w:t>2010</w:t>
      </w:r>
      <w:r w:rsidR="002D6C88">
        <w:rPr>
          <w:noProof/>
        </w:rPr>
        <w:t>)</w:t>
      </w:r>
      <w:r>
        <w:rPr>
          <w:noProof/>
        </w:rPr>
        <w:t xml:space="preserve"> A model of destination competitiveness/sustainability: Brazilian perspectives. </w:t>
      </w:r>
      <w:r>
        <w:rPr>
          <w:i/>
          <w:iCs/>
          <w:noProof/>
        </w:rPr>
        <w:t>Revista de Administração Pública</w:t>
      </w:r>
      <w:r w:rsidRPr="004C7712">
        <w:rPr>
          <w:noProof/>
        </w:rPr>
        <w:t>,</w:t>
      </w:r>
      <w:r>
        <w:rPr>
          <w:i/>
          <w:iCs/>
          <w:noProof/>
        </w:rPr>
        <w:t xml:space="preserve"> </w:t>
      </w:r>
      <w:r>
        <w:rPr>
          <w:noProof/>
        </w:rPr>
        <w:t>44(5), 1049-1066.</w:t>
      </w:r>
    </w:p>
    <w:p w14:paraId="250841DF" w14:textId="4FBBC4D9" w:rsidR="009F47D9" w:rsidRDefault="00895F82" w:rsidP="00BC37CD">
      <w:pPr>
        <w:autoSpaceDE w:val="0"/>
        <w:autoSpaceDN w:val="0"/>
        <w:adjustRightInd w:val="0"/>
        <w:spacing w:after="120" w:line="276" w:lineRule="auto"/>
        <w:ind w:left="720" w:hanging="720"/>
        <w:jc w:val="both"/>
      </w:pPr>
      <w:r w:rsidRPr="00DE0CD5">
        <w:t xml:space="preserve">Ritchie, J. </w:t>
      </w:r>
      <w:r w:rsidR="00C35180">
        <w:t>and</w:t>
      </w:r>
      <w:r w:rsidRPr="00DE0CD5">
        <w:t xml:space="preserve"> Ritchie</w:t>
      </w:r>
      <w:r>
        <w:t>, R.</w:t>
      </w:r>
      <w:r w:rsidRPr="00DE0CD5">
        <w:t xml:space="preserve"> </w:t>
      </w:r>
      <w:r w:rsidR="002D6C88">
        <w:t>(</w:t>
      </w:r>
      <w:r w:rsidRPr="00DE0CD5">
        <w:t>1998</w:t>
      </w:r>
      <w:r w:rsidR="002D6C88">
        <w:t>)</w:t>
      </w:r>
      <w:r w:rsidR="009F47D9">
        <w:t xml:space="preserve"> </w:t>
      </w:r>
      <w:r w:rsidRPr="00DE0CD5">
        <w:t xml:space="preserve">The </w:t>
      </w:r>
      <w:r w:rsidR="00EF3AF3">
        <w:t>b</w:t>
      </w:r>
      <w:r w:rsidRPr="00DE0CD5">
        <w:t xml:space="preserve">randing of </w:t>
      </w:r>
      <w:r w:rsidR="00EF3AF3">
        <w:t>t</w:t>
      </w:r>
      <w:r w:rsidRPr="00DE0CD5">
        <w:t xml:space="preserve">ourism </w:t>
      </w:r>
      <w:r w:rsidR="00EF3AF3">
        <w:t>d</w:t>
      </w:r>
      <w:r w:rsidRPr="00DE0CD5">
        <w:t xml:space="preserve">estinations – </w:t>
      </w:r>
      <w:r w:rsidR="00EF3AF3">
        <w:t>p</w:t>
      </w:r>
      <w:r w:rsidRPr="00DE0CD5">
        <w:t xml:space="preserve">ast </w:t>
      </w:r>
      <w:r w:rsidR="00EF3AF3">
        <w:t>a</w:t>
      </w:r>
      <w:r w:rsidRPr="00DE0CD5">
        <w:t xml:space="preserve">chievements and </w:t>
      </w:r>
      <w:r w:rsidR="00EF3AF3">
        <w:t>f</w:t>
      </w:r>
      <w:r w:rsidRPr="00DE0CD5">
        <w:t xml:space="preserve">uture </w:t>
      </w:r>
      <w:r w:rsidR="00EF3AF3">
        <w:t>c</w:t>
      </w:r>
      <w:r w:rsidRPr="00DE0CD5">
        <w:t xml:space="preserve">hallenges, 89–116 in P. Keller (ed.) </w:t>
      </w:r>
      <w:r w:rsidRPr="00DE0CD5">
        <w:rPr>
          <w:i/>
          <w:iCs/>
        </w:rPr>
        <w:t>Destination Marketing– Reports of the 48th AIEST Congress, Marrakech</w:t>
      </w:r>
      <w:r w:rsidRPr="00DE0CD5">
        <w:t>.</w:t>
      </w:r>
    </w:p>
    <w:p w14:paraId="69269376" w14:textId="717B8807" w:rsidR="00821A24" w:rsidRPr="009F47D9" w:rsidRDefault="00821A24" w:rsidP="00BC37CD">
      <w:pPr>
        <w:autoSpaceDE w:val="0"/>
        <w:autoSpaceDN w:val="0"/>
        <w:adjustRightInd w:val="0"/>
        <w:spacing w:after="120" w:line="276" w:lineRule="auto"/>
        <w:ind w:left="720" w:hanging="720"/>
        <w:jc w:val="both"/>
      </w:pPr>
      <w:r w:rsidRPr="00821A24">
        <w:t xml:space="preserve">Rodrigues, A. I., Correia, A. </w:t>
      </w:r>
      <w:r w:rsidR="00C35180">
        <w:t>and</w:t>
      </w:r>
      <w:r w:rsidRPr="00821A24">
        <w:t xml:space="preserve"> Kozak, M. </w:t>
      </w:r>
      <w:r w:rsidR="002D6C88">
        <w:t>(</w:t>
      </w:r>
      <w:r w:rsidRPr="00821A24">
        <w:t>2011</w:t>
      </w:r>
      <w:r w:rsidR="002D6C88">
        <w:t>)</w:t>
      </w:r>
      <w:r w:rsidRPr="00821A24">
        <w:t xml:space="preserve"> A </w:t>
      </w:r>
      <w:r w:rsidR="00EF3AF3">
        <w:t>m</w:t>
      </w:r>
      <w:r w:rsidRPr="00821A24">
        <w:t xml:space="preserve">ultidisciplinary </w:t>
      </w:r>
      <w:r w:rsidR="00E0325D">
        <w:t>a</w:t>
      </w:r>
      <w:r w:rsidRPr="00821A24">
        <w:t xml:space="preserve">pproach on </w:t>
      </w:r>
      <w:r w:rsidR="00E0325D">
        <w:t>d</w:t>
      </w:r>
      <w:r w:rsidRPr="00821A24">
        <w:t xml:space="preserve">estination </w:t>
      </w:r>
      <w:r w:rsidR="00E0325D">
        <w:t>i</w:t>
      </w:r>
      <w:r w:rsidRPr="00821A24">
        <w:t xml:space="preserve">mage </w:t>
      </w:r>
      <w:r w:rsidR="00E0325D">
        <w:t>c</w:t>
      </w:r>
      <w:r w:rsidRPr="00821A24">
        <w:t xml:space="preserve">onstruct. </w:t>
      </w:r>
      <w:proofErr w:type="spellStart"/>
      <w:r w:rsidRPr="00821A24">
        <w:rPr>
          <w:i/>
        </w:rPr>
        <w:t>Tourismos</w:t>
      </w:r>
      <w:proofErr w:type="spellEnd"/>
      <w:r w:rsidRPr="00821A24">
        <w:rPr>
          <w:i/>
        </w:rPr>
        <w:t>: An International Multidisciplinary Journal of Tourism</w:t>
      </w:r>
      <w:r w:rsidRPr="00821A24">
        <w:t xml:space="preserve">, </w:t>
      </w:r>
      <w:r w:rsidRPr="004F2A68">
        <w:rPr>
          <w:bCs/>
        </w:rPr>
        <w:t xml:space="preserve">6 </w:t>
      </w:r>
      <w:r w:rsidRPr="00821A24">
        <w:t>(3), 93-110.</w:t>
      </w:r>
    </w:p>
    <w:p w14:paraId="239B3A8F" w14:textId="7FBAD7B5" w:rsidR="00602E2F" w:rsidRPr="004F2A68" w:rsidRDefault="004F2A68" w:rsidP="00BC37CD">
      <w:pPr>
        <w:autoSpaceDE w:val="0"/>
        <w:autoSpaceDN w:val="0"/>
        <w:adjustRightInd w:val="0"/>
        <w:spacing w:after="120" w:line="276" w:lineRule="auto"/>
        <w:ind w:left="720" w:hanging="720"/>
        <w:jc w:val="both"/>
        <w:rPr>
          <w:lang w:eastAsia="en-US"/>
        </w:rPr>
      </w:pPr>
      <w:r w:rsidRPr="004F2A68">
        <w:rPr>
          <w:lang w:eastAsia="en-US"/>
        </w:rPr>
        <w:t xml:space="preserve">Ryan, C. </w:t>
      </w:r>
      <w:r w:rsidR="00C35180">
        <w:rPr>
          <w:lang w:eastAsia="en-US"/>
        </w:rPr>
        <w:t>and</w:t>
      </w:r>
      <w:r w:rsidRPr="004F2A68">
        <w:rPr>
          <w:lang w:eastAsia="en-US"/>
        </w:rPr>
        <w:t xml:space="preserve"> </w:t>
      </w:r>
      <w:proofErr w:type="spellStart"/>
      <w:r w:rsidRPr="004F2A68">
        <w:rPr>
          <w:lang w:eastAsia="en-US"/>
        </w:rPr>
        <w:t>Aicken</w:t>
      </w:r>
      <w:proofErr w:type="spellEnd"/>
      <w:r w:rsidRPr="004F2A68">
        <w:rPr>
          <w:lang w:eastAsia="en-US"/>
        </w:rPr>
        <w:t>, M.</w:t>
      </w:r>
      <w:r w:rsidR="002D6C88">
        <w:rPr>
          <w:lang w:eastAsia="en-US"/>
        </w:rPr>
        <w:t xml:space="preserve"> (</w:t>
      </w:r>
      <w:r w:rsidRPr="004F2A68">
        <w:rPr>
          <w:lang w:eastAsia="en-US"/>
        </w:rPr>
        <w:t>2010</w:t>
      </w:r>
      <w:r w:rsidR="002D6C88">
        <w:rPr>
          <w:lang w:eastAsia="en-US"/>
        </w:rPr>
        <w:t>)</w:t>
      </w:r>
      <w:r w:rsidRPr="004F2A68">
        <w:rPr>
          <w:lang w:eastAsia="en-US"/>
        </w:rPr>
        <w:t xml:space="preserve"> The destination image gap - Visitors' and residents' perceptions</w:t>
      </w:r>
      <w:r w:rsidR="004458F1">
        <w:rPr>
          <w:lang w:eastAsia="en-US"/>
        </w:rPr>
        <w:t xml:space="preserve"> </w:t>
      </w:r>
      <w:r w:rsidRPr="004F2A68">
        <w:rPr>
          <w:lang w:eastAsia="en-US"/>
        </w:rPr>
        <w:t xml:space="preserve">of place: Evidence from Waiheke Island, New Zealand. </w:t>
      </w:r>
      <w:r w:rsidRPr="00602E2F">
        <w:rPr>
          <w:i/>
          <w:iCs/>
          <w:lang w:eastAsia="en-US"/>
        </w:rPr>
        <w:t>Current Issues in Tourism</w:t>
      </w:r>
      <w:r w:rsidRPr="004F2A68">
        <w:rPr>
          <w:lang w:eastAsia="en-US"/>
        </w:rPr>
        <w:t>, 13(6), 541</w:t>
      </w:r>
      <w:r w:rsidR="00E53BD6">
        <w:rPr>
          <w:lang w:eastAsia="en-US"/>
        </w:rPr>
        <w:t>-</w:t>
      </w:r>
      <w:r w:rsidRPr="004F2A68">
        <w:rPr>
          <w:lang w:eastAsia="en-US"/>
        </w:rPr>
        <w:t>561.</w:t>
      </w:r>
      <w:r w:rsidRPr="004F2A68">
        <w:rPr>
          <w:noProof/>
        </w:rPr>
        <w:t xml:space="preserve"> </w:t>
      </w:r>
    </w:p>
    <w:p w14:paraId="7C287A3B" w14:textId="4A68F572" w:rsidR="00FC517B" w:rsidRDefault="00FC517B" w:rsidP="00BC37CD">
      <w:pPr>
        <w:pStyle w:val="Bibliography"/>
        <w:spacing w:after="120" w:line="276" w:lineRule="auto"/>
        <w:ind w:left="720" w:hanging="720"/>
        <w:jc w:val="both"/>
        <w:rPr>
          <w:noProof/>
        </w:rPr>
      </w:pPr>
      <w:r>
        <w:rPr>
          <w:noProof/>
        </w:rPr>
        <w:t xml:space="preserve">Sahin, S. </w:t>
      </w:r>
      <w:r w:rsidR="00C35180">
        <w:rPr>
          <w:noProof/>
        </w:rPr>
        <w:t>and</w:t>
      </w:r>
      <w:r>
        <w:rPr>
          <w:noProof/>
        </w:rPr>
        <w:t xml:space="preserve"> Baloglu, S. </w:t>
      </w:r>
      <w:r w:rsidR="00C3252E">
        <w:rPr>
          <w:noProof/>
        </w:rPr>
        <w:t>(</w:t>
      </w:r>
      <w:r>
        <w:rPr>
          <w:noProof/>
        </w:rPr>
        <w:t>2011</w:t>
      </w:r>
      <w:r w:rsidR="00C3252E">
        <w:rPr>
          <w:noProof/>
        </w:rPr>
        <w:t>)</w:t>
      </w:r>
      <w:r>
        <w:rPr>
          <w:noProof/>
        </w:rPr>
        <w:t xml:space="preserve"> Brand personality and destination image of Istanbul. </w:t>
      </w:r>
      <w:r>
        <w:rPr>
          <w:i/>
          <w:iCs/>
          <w:noProof/>
        </w:rPr>
        <w:t>Anatolia</w:t>
      </w:r>
      <w:r w:rsidRPr="004C7712">
        <w:rPr>
          <w:noProof/>
        </w:rPr>
        <w:t xml:space="preserve">, </w:t>
      </w:r>
      <w:r>
        <w:rPr>
          <w:noProof/>
        </w:rPr>
        <w:t>22(1), 69-88.</w:t>
      </w:r>
    </w:p>
    <w:p w14:paraId="45FDF103" w14:textId="6A80313F" w:rsidR="007E7FB2" w:rsidRDefault="007E7FB2" w:rsidP="00BC37CD">
      <w:pPr>
        <w:spacing w:after="120" w:line="276" w:lineRule="auto"/>
        <w:ind w:left="720" w:hanging="720"/>
        <w:jc w:val="both"/>
      </w:pPr>
      <w:proofErr w:type="spellStart"/>
      <w:r w:rsidRPr="00080DDC">
        <w:t>Slak</w:t>
      </w:r>
      <w:proofErr w:type="spellEnd"/>
      <w:r w:rsidRPr="00080DDC">
        <w:t xml:space="preserve"> </w:t>
      </w:r>
      <w:proofErr w:type="spellStart"/>
      <w:r w:rsidRPr="00080DDC">
        <w:t>Valek</w:t>
      </w:r>
      <w:proofErr w:type="spellEnd"/>
      <w:r w:rsidRPr="00080DDC">
        <w:t xml:space="preserve">, N. </w:t>
      </w:r>
      <w:r w:rsidR="00C35180">
        <w:t>and</w:t>
      </w:r>
      <w:r w:rsidRPr="00080DDC">
        <w:t xml:space="preserve"> Williams, R. </w:t>
      </w:r>
      <w:r w:rsidR="00C3252E">
        <w:t>(</w:t>
      </w:r>
      <w:r w:rsidRPr="00080DDC">
        <w:t>2018</w:t>
      </w:r>
      <w:r w:rsidR="00C3252E">
        <w:t>)</w:t>
      </w:r>
      <w:r w:rsidRPr="00080DDC">
        <w:t xml:space="preserve"> </w:t>
      </w:r>
      <w:r w:rsidR="00602E2F" w:rsidRPr="00080DDC">
        <w:rPr>
          <w:lang w:eastAsia="en-US"/>
        </w:rPr>
        <w:t>One place, two perspectives: Destination image for tourists and nationals in</w:t>
      </w:r>
      <w:r w:rsidRPr="00080DDC">
        <w:t xml:space="preserve"> </w:t>
      </w:r>
      <w:r w:rsidR="00602E2F" w:rsidRPr="00080DDC">
        <w:rPr>
          <w:lang w:eastAsia="en-US"/>
        </w:rPr>
        <w:t>Abu Dhabi</w:t>
      </w:r>
      <w:r w:rsidRPr="00080DDC">
        <w:rPr>
          <w:lang w:eastAsia="en-US"/>
        </w:rPr>
        <w:t xml:space="preserve">. </w:t>
      </w:r>
      <w:r w:rsidRPr="00301F66">
        <w:rPr>
          <w:i/>
          <w:iCs/>
          <w:lang w:eastAsia="en-US"/>
        </w:rPr>
        <w:t>Tourism Management Perspective</w:t>
      </w:r>
      <w:r w:rsidR="00080DDC" w:rsidRPr="00301F66">
        <w:rPr>
          <w:i/>
          <w:iCs/>
          <w:lang w:eastAsia="en-US"/>
        </w:rPr>
        <w:t>s</w:t>
      </w:r>
      <w:r w:rsidR="00080DDC" w:rsidRPr="00080DDC">
        <w:rPr>
          <w:lang w:eastAsia="en-US"/>
        </w:rPr>
        <w:t>,</w:t>
      </w:r>
      <w:r w:rsidRPr="00080DDC">
        <w:rPr>
          <w:lang w:eastAsia="en-US"/>
        </w:rPr>
        <w:t xml:space="preserve"> </w:t>
      </w:r>
      <w:r w:rsidR="00080DDC" w:rsidRPr="00080DDC">
        <w:rPr>
          <w:lang w:eastAsia="en-US"/>
        </w:rPr>
        <w:t>27, 152-161</w:t>
      </w:r>
      <w:r w:rsidR="004C1CE9">
        <w:rPr>
          <w:lang w:eastAsia="en-US"/>
        </w:rPr>
        <w:t>.</w:t>
      </w:r>
    </w:p>
    <w:p w14:paraId="3C47767C" w14:textId="744B38C9" w:rsidR="00E3067F" w:rsidRPr="003314EF" w:rsidRDefault="00E3067F" w:rsidP="00BC37CD">
      <w:pPr>
        <w:autoSpaceDE w:val="0"/>
        <w:autoSpaceDN w:val="0"/>
        <w:adjustRightInd w:val="0"/>
        <w:spacing w:after="120" w:line="276" w:lineRule="auto"/>
        <w:ind w:left="720" w:hanging="720"/>
        <w:jc w:val="both"/>
        <w:rPr>
          <w:iCs/>
          <w:dstrike/>
        </w:rPr>
      </w:pPr>
      <w:proofErr w:type="spellStart"/>
      <w:r w:rsidRPr="00E3067F">
        <w:rPr>
          <w:lang w:eastAsia="en-US"/>
        </w:rPr>
        <w:t>Stepchenkova</w:t>
      </w:r>
      <w:proofErr w:type="spellEnd"/>
      <w:r w:rsidRPr="00E3067F">
        <w:rPr>
          <w:lang w:eastAsia="en-US"/>
        </w:rPr>
        <w:t xml:space="preserve">, S. </w:t>
      </w:r>
      <w:r w:rsidR="00C35180">
        <w:rPr>
          <w:lang w:eastAsia="en-US"/>
        </w:rPr>
        <w:t>and</w:t>
      </w:r>
      <w:r w:rsidRPr="00E3067F">
        <w:rPr>
          <w:lang w:eastAsia="en-US"/>
        </w:rPr>
        <w:t xml:space="preserve"> Li, X. R.</w:t>
      </w:r>
      <w:r w:rsidR="00C3252E">
        <w:rPr>
          <w:lang w:eastAsia="en-US"/>
        </w:rPr>
        <w:t xml:space="preserve"> (</w:t>
      </w:r>
      <w:r w:rsidRPr="00E3067F">
        <w:rPr>
          <w:lang w:eastAsia="en-US"/>
        </w:rPr>
        <w:t>2014</w:t>
      </w:r>
      <w:r w:rsidR="00C3252E">
        <w:rPr>
          <w:lang w:eastAsia="en-US"/>
        </w:rPr>
        <w:t>)</w:t>
      </w:r>
      <w:r w:rsidRPr="00E3067F">
        <w:rPr>
          <w:lang w:eastAsia="en-US"/>
        </w:rPr>
        <w:t xml:space="preserve"> Destination image: Do top-of-mind associations say it all? </w:t>
      </w:r>
      <w:r w:rsidRPr="00E3067F">
        <w:rPr>
          <w:i/>
          <w:iCs/>
          <w:lang w:eastAsia="en-US"/>
        </w:rPr>
        <w:t>Annals of Tourism Research</w:t>
      </w:r>
      <w:r w:rsidRPr="00E3067F">
        <w:rPr>
          <w:lang w:eastAsia="en-US"/>
        </w:rPr>
        <w:t>, 45, 46</w:t>
      </w:r>
      <w:r w:rsidR="00E53BD6">
        <w:rPr>
          <w:lang w:eastAsia="en-US"/>
        </w:rPr>
        <w:t>-</w:t>
      </w:r>
      <w:r w:rsidRPr="00E3067F">
        <w:rPr>
          <w:lang w:eastAsia="en-US"/>
        </w:rPr>
        <w:t>62.</w:t>
      </w:r>
      <w:r w:rsidRPr="00E3067F">
        <w:rPr>
          <w:iCs/>
          <w:dstrike/>
          <w:highlight w:val="yellow"/>
        </w:rPr>
        <w:t xml:space="preserve"> </w:t>
      </w:r>
    </w:p>
    <w:p w14:paraId="2F2F4726" w14:textId="1F6A5C07" w:rsidR="00FC517B" w:rsidRDefault="00FC517B" w:rsidP="00BC37CD">
      <w:pPr>
        <w:pStyle w:val="Bibliography"/>
        <w:spacing w:after="120" w:line="276" w:lineRule="auto"/>
        <w:ind w:left="720" w:hanging="720"/>
        <w:jc w:val="both"/>
        <w:rPr>
          <w:noProof/>
        </w:rPr>
      </w:pPr>
      <w:r w:rsidRPr="004C1CE9">
        <w:rPr>
          <w:noProof/>
        </w:rPr>
        <w:t xml:space="preserve">Stylidis, D., Belhassen, Y. </w:t>
      </w:r>
      <w:r w:rsidR="00C35180" w:rsidRPr="004C1CE9">
        <w:rPr>
          <w:noProof/>
        </w:rPr>
        <w:t>and</w:t>
      </w:r>
      <w:r w:rsidRPr="004C1CE9">
        <w:rPr>
          <w:noProof/>
        </w:rPr>
        <w:t xml:space="preserve"> Shani, A.</w:t>
      </w:r>
      <w:r w:rsidR="00371600">
        <w:rPr>
          <w:noProof/>
        </w:rPr>
        <w:t xml:space="preserve"> </w:t>
      </w:r>
      <w:r w:rsidR="00C3252E">
        <w:rPr>
          <w:noProof/>
        </w:rPr>
        <w:t>(</w:t>
      </w:r>
      <w:r w:rsidRPr="004C1CE9">
        <w:rPr>
          <w:noProof/>
        </w:rPr>
        <w:t>2015</w:t>
      </w:r>
      <w:r w:rsidR="00C3252E">
        <w:rPr>
          <w:noProof/>
        </w:rPr>
        <w:t>)</w:t>
      </w:r>
      <w:r w:rsidRPr="004C1CE9">
        <w:rPr>
          <w:noProof/>
        </w:rPr>
        <w:t xml:space="preserve"> Three </w:t>
      </w:r>
      <w:r w:rsidR="00CF0ED6" w:rsidRPr="004C1CE9">
        <w:rPr>
          <w:noProof/>
        </w:rPr>
        <w:t>t</w:t>
      </w:r>
      <w:r w:rsidRPr="004C1CE9">
        <w:rPr>
          <w:noProof/>
        </w:rPr>
        <w:t xml:space="preserve">ales of a </w:t>
      </w:r>
      <w:r w:rsidR="00CF0ED6" w:rsidRPr="004C1CE9">
        <w:rPr>
          <w:noProof/>
        </w:rPr>
        <w:t>c</w:t>
      </w:r>
      <w:r w:rsidRPr="004C1CE9">
        <w:rPr>
          <w:noProof/>
        </w:rPr>
        <w:t xml:space="preserve">ity: Stakeholders’ Images of Eilat as a Tourist Destination. </w:t>
      </w:r>
      <w:r w:rsidRPr="004C1CE9">
        <w:rPr>
          <w:i/>
          <w:iCs/>
          <w:noProof/>
        </w:rPr>
        <w:t>Journal of Travel Research</w:t>
      </w:r>
      <w:r w:rsidR="004C7712" w:rsidRPr="004C7712">
        <w:rPr>
          <w:noProof/>
        </w:rPr>
        <w:t>,</w:t>
      </w:r>
      <w:r w:rsidR="004458F1" w:rsidRPr="004C1CE9">
        <w:rPr>
          <w:i/>
          <w:iCs/>
          <w:noProof/>
        </w:rPr>
        <w:t xml:space="preserve"> </w:t>
      </w:r>
      <w:r w:rsidR="004458F1" w:rsidRPr="004C1CE9">
        <w:rPr>
          <w:noProof/>
        </w:rPr>
        <w:t>54 (6)</w:t>
      </w:r>
      <w:r w:rsidR="004C1CE9" w:rsidRPr="004C1CE9">
        <w:rPr>
          <w:noProof/>
        </w:rPr>
        <w:t>, 702-716</w:t>
      </w:r>
      <w:r w:rsidR="004C1CE9">
        <w:rPr>
          <w:noProof/>
        </w:rPr>
        <w:t>.</w:t>
      </w:r>
    </w:p>
    <w:p w14:paraId="43C959DE" w14:textId="5EC7AB4E" w:rsidR="00FC517B" w:rsidRDefault="00FC517B" w:rsidP="00BC37CD">
      <w:pPr>
        <w:pStyle w:val="Bibliography"/>
        <w:spacing w:after="120" w:line="276" w:lineRule="auto"/>
        <w:ind w:left="720" w:hanging="720"/>
        <w:jc w:val="both"/>
        <w:rPr>
          <w:noProof/>
        </w:rPr>
      </w:pPr>
      <w:r>
        <w:rPr>
          <w:noProof/>
        </w:rPr>
        <w:t xml:space="preserve">Stylidis, D., Shani, A. </w:t>
      </w:r>
      <w:r w:rsidR="00C35180">
        <w:rPr>
          <w:noProof/>
        </w:rPr>
        <w:t>and</w:t>
      </w:r>
      <w:r>
        <w:rPr>
          <w:noProof/>
        </w:rPr>
        <w:t xml:space="preserve"> Belhassen, Y. </w:t>
      </w:r>
      <w:r w:rsidR="00C3252E">
        <w:rPr>
          <w:noProof/>
        </w:rPr>
        <w:t>(</w:t>
      </w:r>
      <w:r>
        <w:rPr>
          <w:noProof/>
        </w:rPr>
        <w:t>2017</w:t>
      </w:r>
      <w:r w:rsidR="00C3252E">
        <w:rPr>
          <w:noProof/>
        </w:rPr>
        <w:t>)</w:t>
      </w:r>
      <w:r>
        <w:rPr>
          <w:noProof/>
        </w:rPr>
        <w:t xml:space="preserve"> Testing an integrated destination image model across residents and tourists. </w:t>
      </w:r>
      <w:r>
        <w:rPr>
          <w:i/>
          <w:iCs/>
          <w:noProof/>
        </w:rPr>
        <w:t>Tourism Management</w:t>
      </w:r>
      <w:r w:rsidRPr="004C7712">
        <w:rPr>
          <w:noProof/>
        </w:rPr>
        <w:t xml:space="preserve">, </w:t>
      </w:r>
      <w:r>
        <w:rPr>
          <w:noProof/>
        </w:rPr>
        <w:t>58, 184-195.</w:t>
      </w:r>
    </w:p>
    <w:p w14:paraId="1E89640E" w14:textId="2D03A727" w:rsidR="00FC517B" w:rsidRDefault="00FC517B" w:rsidP="00BC37CD">
      <w:pPr>
        <w:pStyle w:val="Bibliography"/>
        <w:spacing w:after="120" w:line="276" w:lineRule="auto"/>
        <w:ind w:left="720" w:hanging="720"/>
        <w:jc w:val="both"/>
        <w:rPr>
          <w:noProof/>
        </w:rPr>
      </w:pPr>
      <w:r>
        <w:rPr>
          <w:noProof/>
        </w:rPr>
        <w:lastRenderedPageBreak/>
        <w:t xml:space="preserve">Stylos, N., Bellou, V., Andronikidis, A. </w:t>
      </w:r>
      <w:r w:rsidR="00C35180">
        <w:rPr>
          <w:noProof/>
        </w:rPr>
        <w:t>and</w:t>
      </w:r>
      <w:r>
        <w:rPr>
          <w:noProof/>
        </w:rPr>
        <w:t xml:space="preserve"> Vassiliadis , C. A. </w:t>
      </w:r>
      <w:r w:rsidR="00C3252E">
        <w:rPr>
          <w:noProof/>
        </w:rPr>
        <w:t>(</w:t>
      </w:r>
      <w:r>
        <w:rPr>
          <w:noProof/>
        </w:rPr>
        <w:t>2017</w:t>
      </w:r>
      <w:r w:rsidR="00C3252E">
        <w:rPr>
          <w:noProof/>
        </w:rPr>
        <w:t>)</w:t>
      </w:r>
      <w:r>
        <w:rPr>
          <w:noProof/>
        </w:rPr>
        <w:t xml:space="preserve"> Linking the dots among destination images, place attachment, and revisit intentions: A study among British and Russian tourists. </w:t>
      </w:r>
      <w:r>
        <w:rPr>
          <w:i/>
          <w:iCs/>
          <w:noProof/>
        </w:rPr>
        <w:t>Tourism Management</w:t>
      </w:r>
      <w:r w:rsidRPr="004C7712">
        <w:rPr>
          <w:noProof/>
        </w:rPr>
        <w:t>,</w:t>
      </w:r>
      <w:r>
        <w:rPr>
          <w:i/>
          <w:iCs/>
          <w:noProof/>
        </w:rPr>
        <w:t xml:space="preserve"> </w:t>
      </w:r>
      <w:r>
        <w:rPr>
          <w:noProof/>
        </w:rPr>
        <w:t>60, 15-29.</w:t>
      </w:r>
    </w:p>
    <w:p w14:paraId="09EF188F" w14:textId="27B05325" w:rsidR="00E3067F" w:rsidRPr="001C081E" w:rsidRDefault="00E3067F" w:rsidP="00BC37CD">
      <w:pPr>
        <w:spacing w:after="120" w:line="276" w:lineRule="auto"/>
        <w:ind w:left="567" w:hanging="720"/>
        <w:jc w:val="both"/>
        <w:rPr>
          <w:bCs/>
        </w:rPr>
      </w:pPr>
      <w:r w:rsidRPr="001C081E">
        <w:rPr>
          <w:bCs/>
        </w:rPr>
        <w:t xml:space="preserve">Tasci, A. A. </w:t>
      </w:r>
      <w:r w:rsidR="00C35180">
        <w:rPr>
          <w:bCs/>
        </w:rPr>
        <w:t>and</w:t>
      </w:r>
      <w:r w:rsidRPr="001C081E">
        <w:rPr>
          <w:bCs/>
        </w:rPr>
        <w:t xml:space="preserve"> Kozak, M. </w:t>
      </w:r>
      <w:r w:rsidR="00C3252E">
        <w:rPr>
          <w:bCs/>
        </w:rPr>
        <w:t>(</w:t>
      </w:r>
      <w:r w:rsidRPr="001C081E">
        <w:rPr>
          <w:bCs/>
        </w:rPr>
        <w:t>2006</w:t>
      </w:r>
      <w:r w:rsidR="00C3252E">
        <w:rPr>
          <w:bCs/>
        </w:rPr>
        <w:t>)</w:t>
      </w:r>
      <w:r w:rsidRPr="001C081E">
        <w:rPr>
          <w:bCs/>
        </w:rPr>
        <w:t xml:space="preserve"> Destination brands vs destination images: Do we know</w:t>
      </w:r>
      <w:r w:rsidR="00301F66">
        <w:rPr>
          <w:bCs/>
        </w:rPr>
        <w:t xml:space="preserve"> </w:t>
      </w:r>
      <w:r w:rsidRPr="001C081E">
        <w:rPr>
          <w:bCs/>
        </w:rPr>
        <w:t xml:space="preserve">what we mean? </w:t>
      </w:r>
      <w:r w:rsidRPr="00301F66">
        <w:rPr>
          <w:bCs/>
          <w:i/>
          <w:iCs/>
        </w:rPr>
        <w:t>Journal of Vacation Marketing</w:t>
      </w:r>
      <w:r w:rsidRPr="001C081E">
        <w:rPr>
          <w:bCs/>
        </w:rPr>
        <w:t xml:space="preserve">, 12(4), 299–317. </w:t>
      </w:r>
    </w:p>
    <w:p w14:paraId="41502F40" w14:textId="0EBD1809" w:rsidR="00C317B8" w:rsidRPr="00C317B8" w:rsidRDefault="00C317B8" w:rsidP="00BC37CD">
      <w:pPr>
        <w:spacing w:after="120" w:line="276" w:lineRule="auto"/>
        <w:ind w:left="567" w:hanging="720"/>
        <w:jc w:val="both"/>
      </w:pPr>
      <w:r w:rsidRPr="00C317B8">
        <w:rPr>
          <w:bCs/>
        </w:rPr>
        <w:t>Tasci, A. D. A</w:t>
      </w:r>
      <w:r w:rsidRPr="00C317B8">
        <w:t xml:space="preserve">., Gartner, W. C. </w:t>
      </w:r>
      <w:r w:rsidR="00C35180">
        <w:t>and</w:t>
      </w:r>
      <w:r w:rsidRPr="00C317B8">
        <w:t xml:space="preserve"> </w:t>
      </w:r>
      <w:proofErr w:type="spellStart"/>
      <w:r w:rsidRPr="00C317B8">
        <w:t>Cavusgil</w:t>
      </w:r>
      <w:proofErr w:type="spellEnd"/>
      <w:r w:rsidRPr="00C317B8">
        <w:t>, S.</w:t>
      </w:r>
      <w:r w:rsidR="00C3252E">
        <w:t xml:space="preserve"> (</w:t>
      </w:r>
      <w:r w:rsidRPr="00C317B8">
        <w:t>2007</w:t>
      </w:r>
      <w:r w:rsidR="00C3252E">
        <w:t>)</w:t>
      </w:r>
      <w:r w:rsidRPr="00C317B8">
        <w:t xml:space="preserve"> Conceptualization and operationalization of destination image. </w:t>
      </w:r>
      <w:r w:rsidRPr="00C317B8">
        <w:rPr>
          <w:i/>
        </w:rPr>
        <w:t>Journal of Hospitality and Tourism Research</w:t>
      </w:r>
      <w:r w:rsidRPr="00C317B8">
        <w:t xml:space="preserve">, </w:t>
      </w:r>
      <w:r w:rsidRPr="00C317B8">
        <w:rPr>
          <w:bCs/>
        </w:rPr>
        <w:t>31</w:t>
      </w:r>
      <w:r w:rsidRPr="00C317B8">
        <w:t xml:space="preserve">, 194-223. </w:t>
      </w:r>
    </w:p>
    <w:p w14:paraId="1E2E26C1" w14:textId="77777777" w:rsidR="006B26D9" w:rsidRDefault="00FC517B" w:rsidP="00BC37CD">
      <w:pPr>
        <w:spacing w:after="120" w:line="276" w:lineRule="auto"/>
        <w:ind w:left="720" w:hanging="720"/>
        <w:jc w:val="both"/>
        <w:rPr>
          <w:noProof/>
        </w:rPr>
      </w:pPr>
      <w:r>
        <w:rPr>
          <w:noProof/>
        </w:rPr>
        <w:t xml:space="preserve">Tasci, A., Gartner, W. </w:t>
      </w:r>
      <w:r w:rsidR="00C35180">
        <w:rPr>
          <w:noProof/>
        </w:rPr>
        <w:t>and</w:t>
      </w:r>
      <w:r>
        <w:rPr>
          <w:noProof/>
        </w:rPr>
        <w:t xml:space="preserve"> Cavusgil, S. </w:t>
      </w:r>
      <w:r w:rsidR="00C3252E">
        <w:rPr>
          <w:noProof/>
        </w:rPr>
        <w:t>(</w:t>
      </w:r>
      <w:r>
        <w:rPr>
          <w:noProof/>
        </w:rPr>
        <w:t>2007</w:t>
      </w:r>
      <w:r w:rsidR="00C3252E">
        <w:rPr>
          <w:noProof/>
        </w:rPr>
        <w:t>)</w:t>
      </w:r>
      <w:r>
        <w:rPr>
          <w:noProof/>
        </w:rPr>
        <w:t xml:space="preserve"> Conceptualization and </w:t>
      </w:r>
      <w:r w:rsidR="00CF0ED6">
        <w:rPr>
          <w:noProof/>
        </w:rPr>
        <w:t>o</w:t>
      </w:r>
      <w:r>
        <w:rPr>
          <w:noProof/>
        </w:rPr>
        <w:t xml:space="preserve">perationalization of </w:t>
      </w:r>
      <w:r w:rsidR="00CF0ED6">
        <w:rPr>
          <w:noProof/>
        </w:rPr>
        <w:t>d</w:t>
      </w:r>
      <w:r>
        <w:rPr>
          <w:noProof/>
        </w:rPr>
        <w:t xml:space="preserve">estination </w:t>
      </w:r>
      <w:r w:rsidR="00CF0ED6">
        <w:rPr>
          <w:noProof/>
        </w:rPr>
        <w:t>i</w:t>
      </w:r>
      <w:r>
        <w:rPr>
          <w:noProof/>
        </w:rPr>
        <w:t xml:space="preserve">mage. </w:t>
      </w:r>
      <w:r>
        <w:rPr>
          <w:i/>
          <w:iCs/>
          <w:noProof/>
        </w:rPr>
        <w:t>Journal of Hospitality and Tourism Research</w:t>
      </w:r>
      <w:r w:rsidRPr="004C7712">
        <w:rPr>
          <w:noProof/>
        </w:rPr>
        <w:t>,</w:t>
      </w:r>
      <w:r>
        <w:rPr>
          <w:i/>
          <w:iCs/>
          <w:noProof/>
        </w:rPr>
        <w:t xml:space="preserve"> </w:t>
      </w:r>
      <w:r>
        <w:rPr>
          <w:noProof/>
        </w:rPr>
        <w:t>31, 194-223</w:t>
      </w:r>
    </w:p>
    <w:p w14:paraId="48022757" w14:textId="529974BA" w:rsidR="006B26D9" w:rsidRDefault="00D21081" w:rsidP="00BC37CD">
      <w:pPr>
        <w:spacing w:after="120" w:line="276" w:lineRule="auto"/>
        <w:ind w:left="720" w:hanging="720"/>
        <w:jc w:val="both"/>
        <w:rPr>
          <w:noProof/>
        </w:rPr>
      </w:pPr>
      <w:r w:rsidRPr="007C6228">
        <w:rPr>
          <w:noProof/>
        </w:rPr>
        <w:t>Veldhuis</w:t>
      </w:r>
      <w:r w:rsidR="006B26D9" w:rsidRPr="007C6228">
        <w:rPr>
          <w:noProof/>
        </w:rPr>
        <w:t>, J.,</w:t>
      </w:r>
      <w:r w:rsidRPr="007C6228">
        <w:rPr>
          <w:noProof/>
        </w:rPr>
        <w:t xml:space="preserve"> Alleva</w:t>
      </w:r>
      <w:r w:rsidR="006B26D9" w:rsidRPr="007C6228">
        <w:rPr>
          <w:noProof/>
        </w:rPr>
        <w:t>, J.,</w:t>
      </w:r>
      <w:r w:rsidRPr="007C6228">
        <w:rPr>
          <w:noProof/>
        </w:rPr>
        <w:t xml:space="preserve"> Bij de Vaate</w:t>
      </w:r>
      <w:r w:rsidR="006B26D9" w:rsidRPr="007C6228">
        <w:rPr>
          <w:noProof/>
        </w:rPr>
        <w:t>, A.,</w:t>
      </w:r>
      <w:r w:rsidR="007C6228">
        <w:rPr>
          <w:noProof/>
        </w:rPr>
        <w:t xml:space="preserve"> </w:t>
      </w:r>
      <w:r w:rsidRPr="007C6228">
        <w:rPr>
          <w:noProof/>
        </w:rPr>
        <w:t>Keijer</w:t>
      </w:r>
      <w:r w:rsidR="006B26D9" w:rsidRPr="007C6228">
        <w:rPr>
          <w:noProof/>
        </w:rPr>
        <w:t>, M</w:t>
      </w:r>
      <w:r w:rsidR="007C6228">
        <w:rPr>
          <w:noProof/>
        </w:rPr>
        <w:t>.</w:t>
      </w:r>
      <w:r w:rsidRPr="007C6228">
        <w:rPr>
          <w:noProof/>
        </w:rPr>
        <w:t xml:space="preserve"> and Konijn</w:t>
      </w:r>
      <w:r w:rsidR="006B26D9" w:rsidRPr="007C6228">
        <w:rPr>
          <w:noProof/>
        </w:rPr>
        <w:t>.E</w:t>
      </w:r>
      <w:r w:rsidR="007C6228">
        <w:rPr>
          <w:noProof/>
        </w:rPr>
        <w:t>.</w:t>
      </w:r>
      <w:r w:rsidRPr="007C6228">
        <w:rPr>
          <w:noProof/>
        </w:rPr>
        <w:t xml:space="preserve"> </w:t>
      </w:r>
      <w:r w:rsidR="00C3252E" w:rsidRPr="007C6228">
        <w:rPr>
          <w:noProof/>
        </w:rPr>
        <w:t>(</w:t>
      </w:r>
      <w:r w:rsidR="00FC517B" w:rsidRPr="007C6228">
        <w:rPr>
          <w:noProof/>
        </w:rPr>
        <w:t>2020</w:t>
      </w:r>
      <w:r w:rsidR="00C3252E" w:rsidRPr="007C6228">
        <w:rPr>
          <w:noProof/>
        </w:rPr>
        <w:t>)</w:t>
      </w:r>
      <w:r w:rsidR="00FC517B" w:rsidRPr="007C6228">
        <w:rPr>
          <w:noProof/>
        </w:rPr>
        <w:t xml:space="preserve"> Me, </w:t>
      </w:r>
      <w:r w:rsidR="00C60044" w:rsidRPr="007C6228">
        <w:rPr>
          <w:noProof/>
        </w:rPr>
        <w:t>m</w:t>
      </w:r>
      <w:r w:rsidR="00FC517B" w:rsidRPr="007C6228">
        <w:rPr>
          <w:noProof/>
        </w:rPr>
        <w:t xml:space="preserve">y </w:t>
      </w:r>
      <w:r w:rsidR="00C60044" w:rsidRPr="007C6228">
        <w:rPr>
          <w:noProof/>
        </w:rPr>
        <w:t>s</w:t>
      </w:r>
      <w:r w:rsidR="00FC517B" w:rsidRPr="007C6228">
        <w:rPr>
          <w:noProof/>
        </w:rPr>
        <w:t xml:space="preserve">elfie, and I: The </w:t>
      </w:r>
      <w:r w:rsidR="00C60044" w:rsidRPr="007C6228">
        <w:rPr>
          <w:noProof/>
        </w:rPr>
        <w:t>r</w:t>
      </w:r>
      <w:r w:rsidR="00FC517B" w:rsidRPr="007C6228">
        <w:rPr>
          <w:noProof/>
        </w:rPr>
        <w:t xml:space="preserve">elations </w:t>
      </w:r>
      <w:r w:rsidR="00C60044" w:rsidRPr="007C6228">
        <w:rPr>
          <w:noProof/>
        </w:rPr>
        <w:t>b</w:t>
      </w:r>
      <w:r w:rsidR="00FC517B" w:rsidRPr="007C6228">
        <w:rPr>
          <w:noProof/>
        </w:rPr>
        <w:t xml:space="preserve">etween </w:t>
      </w:r>
      <w:r w:rsidR="00C60044" w:rsidRPr="007C6228">
        <w:rPr>
          <w:noProof/>
        </w:rPr>
        <w:t>s</w:t>
      </w:r>
      <w:r w:rsidR="00FC517B" w:rsidRPr="007C6228">
        <w:rPr>
          <w:noProof/>
        </w:rPr>
        <w:t xml:space="preserve">elfie </w:t>
      </w:r>
      <w:r w:rsidR="00C60044" w:rsidRPr="007C6228">
        <w:rPr>
          <w:noProof/>
        </w:rPr>
        <w:t>b</w:t>
      </w:r>
      <w:r w:rsidR="00FC517B" w:rsidRPr="007C6228">
        <w:rPr>
          <w:noProof/>
        </w:rPr>
        <w:t xml:space="preserve">ehaviors, </w:t>
      </w:r>
      <w:r w:rsidR="00C60044" w:rsidRPr="007C6228">
        <w:rPr>
          <w:noProof/>
        </w:rPr>
        <w:t>b</w:t>
      </w:r>
      <w:r w:rsidR="00FC517B" w:rsidRPr="007C6228">
        <w:rPr>
          <w:noProof/>
        </w:rPr>
        <w:t>ody</w:t>
      </w:r>
      <w:r w:rsidR="00FC517B">
        <w:rPr>
          <w:noProof/>
        </w:rPr>
        <w:t xml:space="preserve"> </w:t>
      </w:r>
      <w:r w:rsidR="00CF0ED6">
        <w:rPr>
          <w:noProof/>
        </w:rPr>
        <w:t>i</w:t>
      </w:r>
      <w:r w:rsidR="00FC517B">
        <w:rPr>
          <w:noProof/>
        </w:rPr>
        <w:t xml:space="preserve">mage, </w:t>
      </w:r>
      <w:r w:rsidR="00CF0ED6">
        <w:rPr>
          <w:noProof/>
        </w:rPr>
        <w:t>s</w:t>
      </w:r>
      <w:r w:rsidR="00FC517B">
        <w:rPr>
          <w:noProof/>
        </w:rPr>
        <w:t>elf-</w:t>
      </w:r>
      <w:r w:rsidR="00CF0ED6">
        <w:rPr>
          <w:noProof/>
        </w:rPr>
        <w:t>o</w:t>
      </w:r>
      <w:r w:rsidR="00FC517B">
        <w:rPr>
          <w:noProof/>
        </w:rPr>
        <w:t xml:space="preserve">bjectification, and </w:t>
      </w:r>
      <w:r w:rsidR="00CF0ED6">
        <w:rPr>
          <w:noProof/>
        </w:rPr>
        <w:t>s</w:t>
      </w:r>
      <w:r w:rsidR="00FC517B">
        <w:rPr>
          <w:noProof/>
        </w:rPr>
        <w:t>elf-</w:t>
      </w:r>
      <w:r w:rsidR="00CF0ED6">
        <w:rPr>
          <w:noProof/>
        </w:rPr>
        <w:t>e</w:t>
      </w:r>
      <w:r w:rsidR="00FC517B">
        <w:rPr>
          <w:noProof/>
        </w:rPr>
        <w:t xml:space="preserve">steem in </w:t>
      </w:r>
      <w:r w:rsidR="00CF0ED6">
        <w:rPr>
          <w:noProof/>
        </w:rPr>
        <w:t>y</w:t>
      </w:r>
      <w:r w:rsidR="00FC517B">
        <w:rPr>
          <w:noProof/>
        </w:rPr>
        <w:t xml:space="preserve">oung </w:t>
      </w:r>
      <w:r w:rsidR="00CF0ED6">
        <w:rPr>
          <w:noProof/>
        </w:rPr>
        <w:t>w</w:t>
      </w:r>
      <w:r w:rsidR="00FC517B">
        <w:rPr>
          <w:noProof/>
        </w:rPr>
        <w:t xml:space="preserve">omen. </w:t>
      </w:r>
      <w:r w:rsidR="00FC517B">
        <w:rPr>
          <w:i/>
          <w:iCs/>
          <w:noProof/>
        </w:rPr>
        <w:t>Psychology of Popular Media Culture</w:t>
      </w:r>
      <w:r w:rsidR="00FC517B" w:rsidRPr="000F3DDE">
        <w:rPr>
          <w:noProof/>
        </w:rPr>
        <w:t>,</w:t>
      </w:r>
      <w:r w:rsidR="00FC517B">
        <w:rPr>
          <w:i/>
          <w:iCs/>
          <w:noProof/>
        </w:rPr>
        <w:t xml:space="preserve"> </w:t>
      </w:r>
      <w:r w:rsidR="00FC517B">
        <w:rPr>
          <w:noProof/>
        </w:rPr>
        <w:t>9(1), 3.</w:t>
      </w:r>
    </w:p>
    <w:p w14:paraId="22BD1381" w14:textId="1A6C4E3D" w:rsidR="00FC517B" w:rsidRPr="00F86274" w:rsidRDefault="00FC517B" w:rsidP="00BC37CD">
      <w:pPr>
        <w:spacing w:after="120" w:line="276" w:lineRule="auto"/>
        <w:ind w:left="720" w:hanging="720"/>
        <w:jc w:val="both"/>
        <w:rPr>
          <w:rFonts w:eastAsia="Times New Roman"/>
        </w:rPr>
      </w:pPr>
      <w:r>
        <w:rPr>
          <w:noProof/>
        </w:rPr>
        <w:t xml:space="preserve">Walmsley, D. </w:t>
      </w:r>
      <w:r w:rsidR="00C35180">
        <w:rPr>
          <w:noProof/>
        </w:rPr>
        <w:t>and</w:t>
      </w:r>
      <w:r>
        <w:rPr>
          <w:noProof/>
        </w:rPr>
        <w:t xml:space="preserve"> Young, M. </w:t>
      </w:r>
      <w:r w:rsidR="00112621">
        <w:rPr>
          <w:noProof/>
        </w:rPr>
        <w:t>(</w:t>
      </w:r>
      <w:r>
        <w:rPr>
          <w:noProof/>
        </w:rPr>
        <w:t>1998</w:t>
      </w:r>
      <w:r w:rsidR="00112621">
        <w:rPr>
          <w:noProof/>
        </w:rPr>
        <w:t>)</w:t>
      </w:r>
      <w:r>
        <w:rPr>
          <w:noProof/>
        </w:rPr>
        <w:t xml:space="preserve"> Evaluative </w:t>
      </w:r>
      <w:r w:rsidR="00C60044">
        <w:rPr>
          <w:noProof/>
        </w:rPr>
        <w:t>i</w:t>
      </w:r>
      <w:r>
        <w:rPr>
          <w:noProof/>
        </w:rPr>
        <w:t xml:space="preserve">mages and </w:t>
      </w:r>
      <w:r w:rsidR="00C60044">
        <w:rPr>
          <w:noProof/>
        </w:rPr>
        <w:t>t</w:t>
      </w:r>
      <w:r>
        <w:rPr>
          <w:noProof/>
        </w:rPr>
        <w:t xml:space="preserve">ourism: The </w:t>
      </w:r>
      <w:r w:rsidR="00C60044">
        <w:rPr>
          <w:noProof/>
        </w:rPr>
        <w:t>u</w:t>
      </w:r>
      <w:r>
        <w:rPr>
          <w:noProof/>
        </w:rPr>
        <w:t xml:space="preserve">se of </w:t>
      </w:r>
      <w:r w:rsidR="00C60044">
        <w:rPr>
          <w:noProof/>
        </w:rPr>
        <w:t>p</w:t>
      </w:r>
      <w:r>
        <w:rPr>
          <w:noProof/>
        </w:rPr>
        <w:t xml:space="preserve">ersonal </w:t>
      </w:r>
      <w:r w:rsidR="00C60044">
        <w:rPr>
          <w:noProof/>
        </w:rPr>
        <w:t>c</w:t>
      </w:r>
      <w:r>
        <w:rPr>
          <w:noProof/>
        </w:rPr>
        <w:t xml:space="preserve">onstructs to </w:t>
      </w:r>
      <w:r w:rsidR="00C60044">
        <w:rPr>
          <w:noProof/>
        </w:rPr>
        <w:t>d</w:t>
      </w:r>
      <w:r>
        <w:rPr>
          <w:noProof/>
        </w:rPr>
        <w:t xml:space="preserve">escribe the </w:t>
      </w:r>
      <w:r w:rsidR="00C60044">
        <w:rPr>
          <w:noProof/>
        </w:rPr>
        <w:t>s</w:t>
      </w:r>
      <w:r>
        <w:rPr>
          <w:noProof/>
        </w:rPr>
        <w:t xml:space="preserve">tructure of </w:t>
      </w:r>
      <w:r w:rsidR="00C60044">
        <w:rPr>
          <w:noProof/>
        </w:rPr>
        <w:t>d</w:t>
      </w:r>
      <w:r>
        <w:rPr>
          <w:noProof/>
        </w:rPr>
        <w:t xml:space="preserve">estination </w:t>
      </w:r>
      <w:r w:rsidR="00C60044">
        <w:rPr>
          <w:noProof/>
        </w:rPr>
        <w:t>i</w:t>
      </w:r>
      <w:r>
        <w:rPr>
          <w:noProof/>
        </w:rPr>
        <w:t xml:space="preserve">mages. </w:t>
      </w:r>
      <w:r>
        <w:rPr>
          <w:i/>
          <w:iCs/>
          <w:noProof/>
        </w:rPr>
        <w:t>Journal of Travel Research</w:t>
      </w:r>
      <w:r w:rsidRPr="000F3DDE">
        <w:rPr>
          <w:noProof/>
        </w:rPr>
        <w:t xml:space="preserve">, </w:t>
      </w:r>
      <w:r w:rsidRPr="00F86274">
        <w:rPr>
          <w:rFonts w:eastAsia="Times New Roman"/>
        </w:rPr>
        <w:t>36(3), 65-69.</w:t>
      </w:r>
    </w:p>
    <w:p w14:paraId="5AF8FB52" w14:textId="609F2F49" w:rsidR="00AE51B1" w:rsidRPr="00AE51B1" w:rsidRDefault="00AE51B1" w:rsidP="00BC37CD">
      <w:pPr>
        <w:pStyle w:val="Bibliography"/>
        <w:spacing w:after="120" w:line="276" w:lineRule="auto"/>
        <w:ind w:left="720" w:hanging="720"/>
        <w:jc w:val="both"/>
      </w:pPr>
      <w:r w:rsidRPr="00AE51B1">
        <w:t xml:space="preserve">Wang, C. </w:t>
      </w:r>
      <w:r w:rsidR="00C35180">
        <w:t>and</w:t>
      </w:r>
      <w:r w:rsidRPr="00AE51B1">
        <w:t xml:space="preserve"> Hsu, M. </w:t>
      </w:r>
      <w:r w:rsidR="00112621">
        <w:t>(</w:t>
      </w:r>
      <w:r w:rsidRPr="00AE51B1">
        <w:t>2010</w:t>
      </w:r>
      <w:r w:rsidR="00112621">
        <w:t>)</w:t>
      </w:r>
      <w:r w:rsidRPr="00AE51B1">
        <w:t xml:space="preserve"> The relationships of destination image, satisfaction, and </w:t>
      </w:r>
      <w:r w:rsidR="004C1CE9" w:rsidRPr="00AE51B1">
        <w:t>behavioural</w:t>
      </w:r>
      <w:r w:rsidRPr="00AE51B1">
        <w:t xml:space="preserve"> intentions: An integrated model. </w:t>
      </w:r>
      <w:r w:rsidRPr="00AE51B1">
        <w:rPr>
          <w:i/>
          <w:iCs/>
        </w:rPr>
        <w:t>Journal of Travel and Tourism Marketing</w:t>
      </w:r>
      <w:r w:rsidRPr="00AE51B1">
        <w:t>, 27(8</w:t>
      </w:r>
      <w:r w:rsidR="00DB55A2" w:rsidRPr="00AE51B1">
        <w:t>),</w:t>
      </w:r>
      <w:r w:rsidR="00DB55A2">
        <w:t xml:space="preserve"> 829</w:t>
      </w:r>
      <w:r w:rsidRPr="00AE51B1">
        <w:t xml:space="preserve">-843. </w:t>
      </w:r>
    </w:p>
    <w:p w14:paraId="420E66C7" w14:textId="5338AC9F" w:rsidR="00FC517B" w:rsidRDefault="00FC517B" w:rsidP="00BC37CD">
      <w:pPr>
        <w:pStyle w:val="Bibliography"/>
        <w:spacing w:after="120" w:line="276" w:lineRule="auto"/>
        <w:ind w:left="720" w:hanging="720"/>
        <w:jc w:val="both"/>
        <w:rPr>
          <w:noProof/>
        </w:rPr>
      </w:pPr>
      <w:r>
        <w:rPr>
          <w:noProof/>
        </w:rPr>
        <w:t xml:space="preserve">Xie, K. </w:t>
      </w:r>
      <w:r w:rsidR="00C35180">
        <w:rPr>
          <w:noProof/>
        </w:rPr>
        <w:t>and</w:t>
      </w:r>
      <w:r>
        <w:rPr>
          <w:noProof/>
        </w:rPr>
        <w:t xml:space="preserve"> Lee, J. </w:t>
      </w:r>
      <w:r w:rsidR="00112621">
        <w:rPr>
          <w:noProof/>
        </w:rPr>
        <w:t>(</w:t>
      </w:r>
      <w:r>
        <w:rPr>
          <w:noProof/>
        </w:rPr>
        <w:t>2013</w:t>
      </w:r>
      <w:r w:rsidR="00112621">
        <w:rPr>
          <w:noProof/>
        </w:rPr>
        <w:t>)</w:t>
      </w:r>
      <w:r>
        <w:rPr>
          <w:noProof/>
        </w:rPr>
        <w:t xml:space="preserve"> Toward </w:t>
      </w:r>
      <w:r w:rsidR="00C60044">
        <w:rPr>
          <w:noProof/>
        </w:rPr>
        <w:t>t</w:t>
      </w:r>
      <w:r>
        <w:rPr>
          <w:noProof/>
        </w:rPr>
        <w:t xml:space="preserve">he </w:t>
      </w:r>
      <w:r w:rsidR="00C60044">
        <w:rPr>
          <w:noProof/>
        </w:rPr>
        <w:t>p</w:t>
      </w:r>
      <w:r>
        <w:rPr>
          <w:noProof/>
        </w:rPr>
        <w:t xml:space="preserve">erspective Of </w:t>
      </w:r>
      <w:r w:rsidR="00C60044">
        <w:rPr>
          <w:noProof/>
        </w:rPr>
        <w:t>c</w:t>
      </w:r>
      <w:r>
        <w:rPr>
          <w:noProof/>
        </w:rPr>
        <w:t xml:space="preserve">ognitive </w:t>
      </w:r>
      <w:r w:rsidR="00C60044">
        <w:rPr>
          <w:noProof/>
        </w:rPr>
        <w:t>d</w:t>
      </w:r>
      <w:r>
        <w:rPr>
          <w:noProof/>
        </w:rPr>
        <w:t xml:space="preserve">estination </w:t>
      </w:r>
      <w:r w:rsidR="00C60044">
        <w:rPr>
          <w:noProof/>
        </w:rPr>
        <w:t>i</w:t>
      </w:r>
      <w:r>
        <w:rPr>
          <w:noProof/>
        </w:rPr>
        <w:t xml:space="preserve">mage </w:t>
      </w:r>
      <w:r w:rsidR="00C60044">
        <w:rPr>
          <w:noProof/>
        </w:rPr>
        <w:t>a</w:t>
      </w:r>
      <w:r>
        <w:rPr>
          <w:noProof/>
        </w:rPr>
        <w:t xml:space="preserve">nd </w:t>
      </w:r>
      <w:r w:rsidR="00C60044">
        <w:rPr>
          <w:noProof/>
        </w:rPr>
        <w:t>d</w:t>
      </w:r>
      <w:r>
        <w:rPr>
          <w:noProof/>
        </w:rPr>
        <w:t xml:space="preserve">estination </w:t>
      </w:r>
      <w:r w:rsidR="00C60044">
        <w:rPr>
          <w:noProof/>
        </w:rPr>
        <w:t>p</w:t>
      </w:r>
      <w:r>
        <w:rPr>
          <w:noProof/>
        </w:rPr>
        <w:t xml:space="preserve">ersonality: The Case Of Beijing. </w:t>
      </w:r>
      <w:r>
        <w:rPr>
          <w:i/>
          <w:iCs/>
          <w:noProof/>
        </w:rPr>
        <w:t>Journal of Travel and Tourism Marketing</w:t>
      </w:r>
      <w:r w:rsidRPr="000F3DDE">
        <w:rPr>
          <w:noProof/>
        </w:rPr>
        <w:t>,</w:t>
      </w:r>
      <w:r>
        <w:rPr>
          <w:i/>
          <w:iCs/>
          <w:noProof/>
        </w:rPr>
        <w:t xml:space="preserve"> </w:t>
      </w:r>
      <w:r>
        <w:rPr>
          <w:noProof/>
        </w:rPr>
        <w:t>30(6), 538-556.</w:t>
      </w:r>
    </w:p>
    <w:p w14:paraId="3D89B0D7" w14:textId="404344F3" w:rsidR="00FC517B" w:rsidRDefault="00FC517B" w:rsidP="00BC37CD">
      <w:pPr>
        <w:pStyle w:val="Bibliography"/>
        <w:spacing w:after="120" w:line="276" w:lineRule="auto"/>
        <w:ind w:left="720" w:hanging="720"/>
        <w:jc w:val="both"/>
        <w:rPr>
          <w:noProof/>
        </w:rPr>
      </w:pPr>
      <w:r>
        <w:rPr>
          <w:noProof/>
        </w:rPr>
        <w:t xml:space="preserve">Yacout, O. </w:t>
      </w:r>
      <w:r w:rsidR="00C35180">
        <w:rPr>
          <w:noProof/>
        </w:rPr>
        <w:t>and</w:t>
      </w:r>
      <w:r>
        <w:rPr>
          <w:noProof/>
        </w:rPr>
        <w:t xml:space="preserve"> Hefny, L. </w:t>
      </w:r>
      <w:r w:rsidR="00112621">
        <w:rPr>
          <w:noProof/>
        </w:rPr>
        <w:t>(</w:t>
      </w:r>
      <w:r>
        <w:rPr>
          <w:noProof/>
        </w:rPr>
        <w:t>2016</w:t>
      </w:r>
      <w:r w:rsidR="00112621">
        <w:rPr>
          <w:noProof/>
        </w:rPr>
        <w:t>)</w:t>
      </w:r>
      <w:r>
        <w:rPr>
          <w:noProof/>
        </w:rPr>
        <w:t xml:space="preserve"> Use of Hofstede’s cultural dimensions, demographics, and information sources as antecedents to cognitive and affective destination image for Egypt. </w:t>
      </w:r>
      <w:r>
        <w:rPr>
          <w:i/>
          <w:iCs/>
          <w:noProof/>
        </w:rPr>
        <w:t>Journal of Vacation Marketing</w:t>
      </w:r>
      <w:r w:rsidRPr="000F3DDE">
        <w:rPr>
          <w:noProof/>
        </w:rPr>
        <w:t>,</w:t>
      </w:r>
      <w:r>
        <w:rPr>
          <w:i/>
          <w:iCs/>
          <w:noProof/>
        </w:rPr>
        <w:t xml:space="preserve"> </w:t>
      </w:r>
      <w:r>
        <w:rPr>
          <w:noProof/>
        </w:rPr>
        <w:t>21(1), 37-52.</w:t>
      </w:r>
    </w:p>
    <w:p w14:paraId="66520C0F" w14:textId="6FB8FB69" w:rsidR="00FC517B" w:rsidRDefault="00FC517B" w:rsidP="00BC37CD">
      <w:pPr>
        <w:pStyle w:val="Bibliography"/>
        <w:spacing w:after="120" w:line="276" w:lineRule="auto"/>
        <w:ind w:left="720" w:hanging="720"/>
        <w:jc w:val="both"/>
        <w:rPr>
          <w:noProof/>
        </w:rPr>
      </w:pPr>
      <w:r>
        <w:rPr>
          <w:noProof/>
        </w:rPr>
        <w:t xml:space="preserve">Yu, J. </w:t>
      </w:r>
      <w:r w:rsidR="00C35180">
        <w:rPr>
          <w:noProof/>
        </w:rPr>
        <w:t>and</w:t>
      </w:r>
      <w:r>
        <w:rPr>
          <w:noProof/>
        </w:rPr>
        <w:t xml:space="preserve"> Ko, T. </w:t>
      </w:r>
      <w:r w:rsidR="00112621">
        <w:rPr>
          <w:noProof/>
        </w:rPr>
        <w:t>(</w:t>
      </w:r>
      <w:r>
        <w:rPr>
          <w:noProof/>
        </w:rPr>
        <w:t>2012</w:t>
      </w:r>
      <w:r w:rsidR="00112621">
        <w:rPr>
          <w:noProof/>
        </w:rPr>
        <w:t>)</w:t>
      </w:r>
      <w:r>
        <w:rPr>
          <w:noProof/>
        </w:rPr>
        <w:t xml:space="preserve"> A cross-cultural study of perceptions of medical tourism among Chinese, Japanese and Korean tourists in Korea. </w:t>
      </w:r>
      <w:r>
        <w:rPr>
          <w:i/>
          <w:iCs/>
          <w:noProof/>
        </w:rPr>
        <w:t>Tourism Managemen</w:t>
      </w:r>
      <w:r w:rsidRPr="000F3DDE">
        <w:rPr>
          <w:i/>
          <w:iCs/>
          <w:noProof/>
        </w:rPr>
        <w:t>t</w:t>
      </w:r>
      <w:r w:rsidRPr="000F3DDE">
        <w:rPr>
          <w:noProof/>
        </w:rPr>
        <w:t>,</w:t>
      </w:r>
      <w:r>
        <w:rPr>
          <w:i/>
          <w:iCs/>
          <w:noProof/>
        </w:rPr>
        <w:t xml:space="preserve"> </w:t>
      </w:r>
      <w:r>
        <w:rPr>
          <w:noProof/>
        </w:rPr>
        <w:t>33(1), 80-88.</w:t>
      </w:r>
    </w:p>
    <w:p w14:paraId="533938B2" w14:textId="78AD33FC" w:rsidR="007247A9" w:rsidRDefault="007247A9" w:rsidP="00BC37CD">
      <w:pPr>
        <w:autoSpaceDE w:val="0"/>
        <w:autoSpaceDN w:val="0"/>
        <w:adjustRightInd w:val="0"/>
        <w:spacing w:after="120" w:line="276" w:lineRule="auto"/>
        <w:ind w:left="720" w:hanging="720"/>
        <w:jc w:val="both"/>
        <w:rPr>
          <w:noProof/>
        </w:rPr>
      </w:pPr>
      <w:proofErr w:type="spellStart"/>
      <w:r w:rsidRPr="00DE0CD5">
        <w:rPr>
          <w:color w:val="000000"/>
        </w:rPr>
        <w:t>Zenker</w:t>
      </w:r>
      <w:proofErr w:type="spellEnd"/>
      <w:r w:rsidRPr="00DE0CD5">
        <w:rPr>
          <w:color w:val="000000"/>
        </w:rPr>
        <w:t xml:space="preserve">, S. </w:t>
      </w:r>
      <w:r w:rsidR="00C35180">
        <w:rPr>
          <w:color w:val="000000"/>
        </w:rPr>
        <w:t>and</w:t>
      </w:r>
      <w:r w:rsidRPr="00DE0CD5">
        <w:rPr>
          <w:color w:val="000000"/>
        </w:rPr>
        <w:t xml:space="preserve"> Braun, E. </w:t>
      </w:r>
      <w:r w:rsidR="00112621">
        <w:rPr>
          <w:color w:val="000000"/>
        </w:rPr>
        <w:t>(</w:t>
      </w:r>
      <w:r w:rsidRPr="00DE0CD5">
        <w:rPr>
          <w:color w:val="000000"/>
        </w:rPr>
        <w:t>2010</w:t>
      </w:r>
      <w:r w:rsidR="00112621">
        <w:rPr>
          <w:color w:val="000000"/>
        </w:rPr>
        <w:t>)</w:t>
      </w:r>
      <w:r w:rsidRPr="00DE0CD5">
        <w:rPr>
          <w:color w:val="000000"/>
        </w:rPr>
        <w:t xml:space="preserve"> Towards an integrated approach for place brand management. Presented at the 50th European regional science association</w:t>
      </w:r>
      <w:r>
        <w:rPr>
          <w:color w:val="000000"/>
        </w:rPr>
        <w:t xml:space="preserve"> </w:t>
      </w:r>
      <w:r w:rsidRPr="00DE0CD5">
        <w:rPr>
          <w:color w:val="000000"/>
        </w:rPr>
        <w:t xml:space="preserve">congress, Jönköping, Sweden. </w:t>
      </w:r>
      <w:hyperlink r:id="rId16" w:history="1">
        <w:r w:rsidRPr="00DE0CD5">
          <w:rPr>
            <w:rStyle w:val="Hyperlink"/>
          </w:rPr>
          <w:t>http://www-sre.wu.ac.at/ersa/ersaconfs/ersa10/ERSA2010finalpaper181.pdf</w:t>
        </w:r>
      </w:hyperlink>
      <w:r w:rsidRPr="00DE0CD5">
        <w:rPr>
          <w:color w:val="000000"/>
        </w:rPr>
        <w:t xml:space="preserve">  Retrieved </w:t>
      </w:r>
      <w:proofErr w:type="gramStart"/>
      <w:r w:rsidRPr="00DE0CD5">
        <w:rPr>
          <w:color w:val="000000"/>
        </w:rPr>
        <w:t>05.11.2020</w:t>
      </w:r>
      <w:proofErr w:type="gramEnd"/>
    </w:p>
    <w:p w14:paraId="1E6C0093" w14:textId="145D3792" w:rsidR="00292DE4" w:rsidRPr="00292DE4" w:rsidRDefault="00FC517B" w:rsidP="00BC37CD">
      <w:pPr>
        <w:pStyle w:val="Bibliography"/>
        <w:spacing w:after="120" w:line="276" w:lineRule="auto"/>
        <w:ind w:left="720" w:hanging="720"/>
        <w:jc w:val="both"/>
        <w:rPr>
          <w:noProof/>
        </w:rPr>
        <w:sectPr w:rsidR="00292DE4" w:rsidRPr="00292DE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pPr>
      <w:r>
        <w:rPr>
          <w:noProof/>
        </w:rPr>
        <w:t xml:space="preserve">Zhang, H., Fu, X., Cai, L. </w:t>
      </w:r>
      <w:r w:rsidR="00C35180">
        <w:rPr>
          <w:noProof/>
        </w:rPr>
        <w:t>and</w:t>
      </w:r>
      <w:r>
        <w:rPr>
          <w:noProof/>
        </w:rPr>
        <w:t xml:space="preserve"> Lu, L. </w:t>
      </w:r>
      <w:r w:rsidR="00112621">
        <w:rPr>
          <w:noProof/>
        </w:rPr>
        <w:t>(</w:t>
      </w:r>
      <w:r>
        <w:rPr>
          <w:noProof/>
        </w:rPr>
        <w:t>2014</w:t>
      </w:r>
      <w:r w:rsidR="00112621">
        <w:rPr>
          <w:noProof/>
        </w:rPr>
        <w:t>)</w:t>
      </w:r>
      <w:r>
        <w:rPr>
          <w:noProof/>
        </w:rPr>
        <w:t xml:space="preserve"> Destination image and tourist loyalty: A meta-analysis. </w:t>
      </w:r>
      <w:r>
        <w:rPr>
          <w:i/>
          <w:iCs/>
          <w:noProof/>
        </w:rPr>
        <w:t>Tourism Management</w:t>
      </w:r>
      <w:r w:rsidR="000F3DDE" w:rsidRPr="000F3DDE">
        <w:rPr>
          <w:noProof/>
        </w:rPr>
        <w:t>,</w:t>
      </w:r>
      <w:r>
        <w:rPr>
          <w:i/>
          <w:iCs/>
          <w:noProof/>
        </w:rPr>
        <w:t xml:space="preserve"> </w:t>
      </w:r>
      <w:r>
        <w:rPr>
          <w:noProof/>
        </w:rPr>
        <w:t>40, 213-223.</w:t>
      </w:r>
    </w:p>
    <w:bookmarkEnd w:id="1"/>
    <w:p w14:paraId="10F3F242" w14:textId="77777777" w:rsidR="00292DE4" w:rsidRDefault="00292DE4" w:rsidP="00292DE4">
      <w:pPr>
        <w:spacing w:line="360" w:lineRule="auto"/>
        <w:rPr>
          <w:b/>
        </w:rPr>
      </w:pPr>
      <w:r>
        <w:rPr>
          <w:b/>
        </w:rPr>
        <w:lastRenderedPageBreak/>
        <w:t xml:space="preserve">Table 1 </w:t>
      </w:r>
    </w:p>
    <w:p w14:paraId="79A198AD" w14:textId="77777777" w:rsidR="00292DE4" w:rsidRPr="00392CD7" w:rsidRDefault="00292DE4" w:rsidP="00292DE4">
      <w:pPr>
        <w:spacing w:line="360" w:lineRule="auto"/>
        <w:rPr>
          <w:b/>
          <w:bCs/>
          <w:sz w:val="20"/>
          <w:szCs w:val="20"/>
        </w:rPr>
      </w:pPr>
      <w:r w:rsidRPr="00392CD7">
        <w:rPr>
          <w:b/>
          <w:bCs/>
          <w:sz w:val="20"/>
          <w:szCs w:val="20"/>
        </w:rPr>
        <w:t>Respondents’ profile</w:t>
      </w:r>
    </w:p>
    <w:p w14:paraId="476B28B9" w14:textId="77777777" w:rsidR="00292DE4" w:rsidRDefault="00292DE4" w:rsidP="00292DE4">
      <w:r w:rsidRPr="00D349AB">
        <w:rPr>
          <w:noProof/>
        </w:rPr>
        <w:drawing>
          <wp:inline distT="0" distB="0" distL="0" distR="0" wp14:anchorId="57D51B2F" wp14:editId="2580B963">
            <wp:extent cx="5730240" cy="400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0240" cy="4008120"/>
                    </a:xfrm>
                    <a:prstGeom prst="rect">
                      <a:avLst/>
                    </a:prstGeom>
                    <a:noFill/>
                    <a:ln>
                      <a:noFill/>
                    </a:ln>
                  </pic:spPr>
                </pic:pic>
              </a:graphicData>
            </a:graphic>
          </wp:inline>
        </w:drawing>
      </w:r>
    </w:p>
    <w:p w14:paraId="75060F0E" w14:textId="77777777" w:rsidR="00292DE4" w:rsidRDefault="00292DE4" w:rsidP="00292DE4">
      <w:pPr>
        <w:autoSpaceDE w:val="0"/>
        <w:autoSpaceDN w:val="0"/>
        <w:adjustRightInd w:val="0"/>
        <w:jc w:val="both"/>
        <w:rPr>
          <w:b/>
          <w:bCs/>
        </w:rPr>
      </w:pPr>
    </w:p>
    <w:p w14:paraId="047C81BA" w14:textId="77777777" w:rsidR="00292DE4" w:rsidRDefault="00292DE4" w:rsidP="00292DE4">
      <w:pPr>
        <w:autoSpaceDE w:val="0"/>
        <w:autoSpaceDN w:val="0"/>
        <w:adjustRightInd w:val="0"/>
        <w:jc w:val="both"/>
        <w:rPr>
          <w:b/>
          <w:bCs/>
        </w:rPr>
      </w:pPr>
    </w:p>
    <w:p w14:paraId="378976F1" w14:textId="77777777" w:rsidR="00292DE4" w:rsidRDefault="00292DE4" w:rsidP="00292DE4">
      <w:pPr>
        <w:autoSpaceDE w:val="0"/>
        <w:autoSpaceDN w:val="0"/>
        <w:adjustRightInd w:val="0"/>
        <w:jc w:val="both"/>
        <w:rPr>
          <w:b/>
          <w:bCs/>
        </w:rPr>
      </w:pPr>
    </w:p>
    <w:p w14:paraId="2FA4C222" w14:textId="77777777" w:rsidR="00292DE4" w:rsidRDefault="00292DE4" w:rsidP="00292DE4">
      <w:pPr>
        <w:autoSpaceDE w:val="0"/>
        <w:autoSpaceDN w:val="0"/>
        <w:adjustRightInd w:val="0"/>
        <w:jc w:val="both"/>
        <w:rPr>
          <w:b/>
          <w:bCs/>
        </w:rPr>
      </w:pPr>
    </w:p>
    <w:p w14:paraId="5EB8703C" w14:textId="77777777" w:rsidR="00292DE4" w:rsidRDefault="00292DE4" w:rsidP="00292DE4">
      <w:pPr>
        <w:autoSpaceDE w:val="0"/>
        <w:autoSpaceDN w:val="0"/>
        <w:adjustRightInd w:val="0"/>
        <w:jc w:val="both"/>
        <w:rPr>
          <w:b/>
          <w:bCs/>
        </w:rPr>
      </w:pPr>
    </w:p>
    <w:p w14:paraId="64B69E7D" w14:textId="77777777" w:rsidR="00292DE4" w:rsidRDefault="00292DE4" w:rsidP="00292DE4">
      <w:pPr>
        <w:autoSpaceDE w:val="0"/>
        <w:autoSpaceDN w:val="0"/>
        <w:adjustRightInd w:val="0"/>
        <w:jc w:val="both"/>
        <w:rPr>
          <w:b/>
          <w:bCs/>
        </w:rPr>
      </w:pPr>
    </w:p>
    <w:p w14:paraId="25C83BAC" w14:textId="77777777" w:rsidR="00292DE4" w:rsidRDefault="00292DE4" w:rsidP="00292DE4">
      <w:pPr>
        <w:autoSpaceDE w:val="0"/>
        <w:autoSpaceDN w:val="0"/>
        <w:adjustRightInd w:val="0"/>
        <w:jc w:val="both"/>
        <w:rPr>
          <w:b/>
          <w:bCs/>
        </w:rPr>
      </w:pPr>
    </w:p>
    <w:p w14:paraId="0DA5F540" w14:textId="77777777" w:rsidR="00292DE4" w:rsidRPr="00915101" w:rsidRDefault="00292DE4" w:rsidP="00292DE4">
      <w:pPr>
        <w:autoSpaceDE w:val="0"/>
        <w:autoSpaceDN w:val="0"/>
        <w:adjustRightInd w:val="0"/>
        <w:jc w:val="both"/>
        <w:rPr>
          <w:b/>
          <w:bCs/>
        </w:rPr>
      </w:pPr>
      <w:r w:rsidRPr="00915101">
        <w:rPr>
          <w:b/>
          <w:bCs/>
        </w:rPr>
        <w:lastRenderedPageBreak/>
        <w:t>Table 2</w:t>
      </w:r>
    </w:p>
    <w:p w14:paraId="32BE61D5" w14:textId="77777777" w:rsidR="00292DE4" w:rsidRPr="00915101" w:rsidRDefault="00292DE4" w:rsidP="00292DE4">
      <w:pPr>
        <w:autoSpaceDE w:val="0"/>
        <w:autoSpaceDN w:val="0"/>
        <w:adjustRightInd w:val="0"/>
        <w:jc w:val="both"/>
        <w:rPr>
          <w:b/>
          <w:bCs/>
          <w:sz w:val="20"/>
          <w:szCs w:val="20"/>
        </w:rPr>
      </w:pPr>
      <w:r w:rsidRPr="00915101">
        <w:rPr>
          <w:b/>
          <w:bCs/>
          <w:sz w:val="20"/>
          <w:szCs w:val="20"/>
        </w:rPr>
        <w:t>Paired Samples Statistics for Bruckner Festival, International Street Artist Festival, Cultural Heritage, Live Music, Ars Electronica Centre, Lentos, Modern Art, Steel Industry, Heavy Industry, Hitler</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6"/>
        <w:gridCol w:w="2892"/>
        <w:gridCol w:w="1204"/>
        <w:gridCol w:w="1202"/>
        <w:gridCol w:w="1589"/>
      </w:tblGrid>
      <w:tr w:rsidR="00292DE4" w:rsidRPr="00CF16D6" w14:paraId="601059A8" w14:textId="77777777" w:rsidTr="007810B3">
        <w:tc>
          <w:tcPr>
            <w:tcW w:w="7933" w:type="dxa"/>
            <w:gridSpan w:val="5"/>
            <w:shd w:val="clear" w:color="auto" w:fill="FFFFFF"/>
            <w:vAlign w:val="center"/>
          </w:tcPr>
          <w:p w14:paraId="4CBBEA17" w14:textId="77777777" w:rsidR="00292DE4" w:rsidRPr="00CF16D6" w:rsidRDefault="00292DE4" w:rsidP="00A40786">
            <w:pPr>
              <w:autoSpaceDE w:val="0"/>
              <w:autoSpaceDN w:val="0"/>
              <w:adjustRightInd w:val="0"/>
              <w:spacing w:line="320" w:lineRule="atLeast"/>
              <w:ind w:left="60" w:right="60"/>
              <w:jc w:val="center"/>
              <w:rPr>
                <w:rFonts w:ascii="Arial" w:hAnsi="Arial" w:cs="Arial"/>
                <w:color w:val="000000"/>
                <w:sz w:val="18"/>
                <w:szCs w:val="18"/>
              </w:rPr>
            </w:pPr>
            <w:r w:rsidRPr="00CF16D6">
              <w:rPr>
                <w:rFonts w:ascii="Arial" w:hAnsi="Arial" w:cs="Arial"/>
                <w:b/>
                <w:bCs/>
                <w:color w:val="000000"/>
                <w:sz w:val="18"/>
                <w:szCs w:val="18"/>
              </w:rPr>
              <w:t>Paired Samples Statistics</w:t>
            </w:r>
          </w:p>
        </w:tc>
      </w:tr>
      <w:tr w:rsidR="007810B3" w:rsidRPr="00CF16D6" w14:paraId="5AECC32A" w14:textId="77777777" w:rsidTr="007810B3">
        <w:tc>
          <w:tcPr>
            <w:tcW w:w="3938" w:type="dxa"/>
            <w:gridSpan w:val="2"/>
            <w:shd w:val="clear" w:color="auto" w:fill="FFFFFF"/>
            <w:vAlign w:val="center"/>
          </w:tcPr>
          <w:p w14:paraId="6E4C720C" w14:textId="77777777" w:rsidR="007810B3" w:rsidRPr="00CF16D6" w:rsidRDefault="007810B3" w:rsidP="00A40786">
            <w:pPr>
              <w:autoSpaceDE w:val="0"/>
              <w:autoSpaceDN w:val="0"/>
              <w:adjustRightInd w:val="0"/>
              <w:jc w:val="center"/>
            </w:pPr>
          </w:p>
        </w:tc>
        <w:tc>
          <w:tcPr>
            <w:tcW w:w="1204" w:type="dxa"/>
            <w:shd w:val="clear" w:color="auto" w:fill="FFFFFF"/>
            <w:vAlign w:val="bottom"/>
          </w:tcPr>
          <w:p w14:paraId="05C02568" w14:textId="77777777" w:rsidR="007810B3" w:rsidRPr="00CF16D6" w:rsidRDefault="007810B3" w:rsidP="00A40786">
            <w:pPr>
              <w:autoSpaceDE w:val="0"/>
              <w:autoSpaceDN w:val="0"/>
              <w:adjustRightInd w:val="0"/>
              <w:spacing w:line="320" w:lineRule="atLeast"/>
              <w:ind w:left="60" w:right="60"/>
              <w:jc w:val="center"/>
              <w:rPr>
                <w:rFonts w:ascii="Arial" w:hAnsi="Arial" w:cs="Arial"/>
                <w:color w:val="000000"/>
                <w:sz w:val="18"/>
                <w:szCs w:val="18"/>
              </w:rPr>
            </w:pPr>
            <w:r w:rsidRPr="00CF16D6">
              <w:rPr>
                <w:rFonts w:ascii="Arial" w:hAnsi="Arial" w:cs="Arial"/>
                <w:color w:val="000000"/>
                <w:sz w:val="18"/>
                <w:szCs w:val="18"/>
              </w:rPr>
              <w:t>Mean</w:t>
            </w:r>
          </w:p>
        </w:tc>
        <w:tc>
          <w:tcPr>
            <w:tcW w:w="1202" w:type="dxa"/>
            <w:shd w:val="clear" w:color="auto" w:fill="FFFFFF"/>
            <w:vAlign w:val="bottom"/>
          </w:tcPr>
          <w:p w14:paraId="3767C1C0" w14:textId="77777777" w:rsidR="007810B3" w:rsidRPr="00CF16D6" w:rsidRDefault="007810B3" w:rsidP="00A40786">
            <w:pPr>
              <w:autoSpaceDE w:val="0"/>
              <w:autoSpaceDN w:val="0"/>
              <w:adjustRightInd w:val="0"/>
              <w:spacing w:line="320" w:lineRule="atLeast"/>
              <w:ind w:left="60" w:right="60"/>
              <w:jc w:val="center"/>
              <w:rPr>
                <w:rFonts w:ascii="Arial" w:hAnsi="Arial" w:cs="Arial"/>
                <w:color w:val="000000"/>
                <w:sz w:val="18"/>
                <w:szCs w:val="18"/>
              </w:rPr>
            </w:pPr>
            <w:r w:rsidRPr="00CF16D6">
              <w:rPr>
                <w:rFonts w:ascii="Arial" w:hAnsi="Arial" w:cs="Arial"/>
                <w:color w:val="000000"/>
                <w:sz w:val="18"/>
                <w:szCs w:val="18"/>
              </w:rPr>
              <w:t>N</w:t>
            </w:r>
          </w:p>
        </w:tc>
        <w:tc>
          <w:tcPr>
            <w:tcW w:w="1589" w:type="dxa"/>
            <w:shd w:val="clear" w:color="auto" w:fill="FFFFFF"/>
            <w:vAlign w:val="bottom"/>
          </w:tcPr>
          <w:p w14:paraId="3F87E1C3" w14:textId="378F1485" w:rsidR="007810B3" w:rsidRPr="00CF16D6" w:rsidRDefault="007810B3" w:rsidP="00A40786">
            <w:pPr>
              <w:autoSpaceDE w:val="0"/>
              <w:autoSpaceDN w:val="0"/>
              <w:adjustRightInd w:val="0"/>
              <w:spacing w:line="320" w:lineRule="atLeast"/>
              <w:ind w:left="60" w:right="60"/>
              <w:jc w:val="center"/>
              <w:rPr>
                <w:rFonts w:ascii="Arial" w:hAnsi="Arial" w:cs="Arial"/>
                <w:color w:val="000000"/>
                <w:sz w:val="18"/>
                <w:szCs w:val="18"/>
              </w:rPr>
            </w:pPr>
            <w:r w:rsidRPr="00CF16D6">
              <w:rPr>
                <w:rFonts w:ascii="Arial" w:hAnsi="Arial" w:cs="Arial"/>
                <w:color w:val="000000"/>
                <w:sz w:val="18"/>
                <w:szCs w:val="18"/>
              </w:rPr>
              <w:t>Std. Deviation</w:t>
            </w:r>
          </w:p>
        </w:tc>
      </w:tr>
      <w:tr w:rsidR="007810B3" w:rsidRPr="00CF16D6" w14:paraId="24866ABA" w14:textId="77777777" w:rsidTr="007810B3">
        <w:tc>
          <w:tcPr>
            <w:tcW w:w="1046" w:type="dxa"/>
            <w:vMerge w:val="restart"/>
            <w:shd w:val="clear" w:color="auto" w:fill="FFFFFF"/>
          </w:tcPr>
          <w:p w14:paraId="48080D7B"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1</w:t>
            </w:r>
          </w:p>
        </w:tc>
        <w:tc>
          <w:tcPr>
            <w:tcW w:w="2892" w:type="dxa"/>
            <w:shd w:val="clear" w:color="auto" w:fill="FFFFFF"/>
          </w:tcPr>
          <w:p w14:paraId="77F9FEBF"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Bruckner Festival before</w:t>
            </w:r>
          </w:p>
        </w:tc>
        <w:tc>
          <w:tcPr>
            <w:tcW w:w="1204" w:type="dxa"/>
            <w:shd w:val="clear" w:color="auto" w:fill="FFFFFF"/>
            <w:vAlign w:val="center"/>
          </w:tcPr>
          <w:p w14:paraId="4CAEE823"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2.5550</w:t>
            </w:r>
          </w:p>
        </w:tc>
        <w:tc>
          <w:tcPr>
            <w:tcW w:w="1202" w:type="dxa"/>
            <w:shd w:val="clear" w:color="auto" w:fill="FFFFFF"/>
            <w:vAlign w:val="center"/>
          </w:tcPr>
          <w:p w14:paraId="6D0C5F34"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26D3C056" w14:textId="07FACD48"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1.67601</w:t>
            </w:r>
          </w:p>
        </w:tc>
      </w:tr>
      <w:tr w:rsidR="007810B3" w:rsidRPr="00CF16D6" w14:paraId="6CB19793" w14:textId="77777777" w:rsidTr="007810B3">
        <w:tc>
          <w:tcPr>
            <w:tcW w:w="1046" w:type="dxa"/>
            <w:vMerge/>
            <w:shd w:val="clear" w:color="auto" w:fill="FFFFFF"/>
          </w:tcPr>
          <w:p w14:paraId="53B91FFC"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000CEC27"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Bruckner Festival after</w:t>
            </w:r>
          </w:p>
        </w:tc>
        <w:tc>
          <w:tcPr>
            <w:tcW w:w="1204" w:type="dxa"/>
            <w:shd w:val="clear" w:color="auto" w:fill="FFFFFF"/>
            <w:vAlign w:val="center"/>
          </w:tcPr>
          <w:p w14:paraId="0ACC5356"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2.8075</w:t>
            </w:r>
          </w:p>
        </w:tc>
        <w:tc>
          <w:tcPr>
            <w:tcW w:w="1202" w:type="dxa"/>
            <w:shd w:val="clear" w:color="auto" w:fill="FFFFFF"/>
            <w:vAlign w:val="center"/>
          </w:tcPr>
          <w:p w14:paraId="5BA5C270"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71AF49DD" w14:textId="157248A0"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1.62390</w:t>
            </w:r>
          </w:p>
        </w:tc>
      </w:tr>
      <w:tr w:rsidR="007810B3" w:rsidRPr="00CF16D6" w14:paraId="143C74F3" w14:textId="77777777" w:rsidTr="007810B3">
        <w:tc>
          <w:tcPr>
            <w:tcW w:w="1046" w:type="dxa"/>
            <w:vMerge w:val="restart"/>
            <w:shd w:val="clear" w:color="auto" w:fill="FFFFFF"/>
          </w:tcPr>
          <w:p w14:paraId="7410C42E"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2</w:t>
            </w:r>
          </w:p>
        </w:tc>
        <w:tc>
          <w:tcPr>
            <w:tcW w:w="2892" w:type="dxa"/>
            <w:shd w:val="clear" w:color="auto" w:fill="FFFFFF"/>
          </w:tcPr>
          <w:p w14:paraId="42431A90"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Int. Street Artist Festival before</w:t>
            </w:r>
          </w:p>
        </w:tc>
        <w:tc>
          <w:tcPr>
            <w:tcW w:w="1204" w:type="dxa"/>
            <w:shd w:val="clear" w:color="auto" w:fill="FFFFFF"/>
            <w:vAlign w:val="center"/>
          </w:tcPr>
          <w:p w14:paraId="235ED7E9"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2.9300</w:t>
            </w:r>
          </w:p>
        </w:tc>
        <w:tc>
          <w:tcPr>
            <w:tcW w:w="1202" w:type="dxa"/>
            <w:shd w:val="clear" w:color="auto" w:fill="FFFFFF"/>
            <w:vAlign w:val="center"/>
          </w:tcPr>
          <w:p w14:paraId="088DD812"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4F809E0F" w14:textId="2F0F9478"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1.82440</w:t>
            </w:r>
          </w:p>
        </w:tc>
      </w:tr>
      <w:tr w:rsidR="007810B3" w:rsidRPr="00CF16D6" w14:paraId="3D5C1475" w14:textId="77777777" w:rsidTr="007810B3">
        <w:tc>
          <w:tcPr>
            <w:tcW w:w="1046" w:type="dxa"/>
            <w:vMerge/>
            <w:shd w:val="clear" w:color="auto" w:fill="FFFFFF"/>
          </w:tcPr>
          <w:p w14:paraId="6E5F5D66"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5B8F0B10"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Int. Street Artist Festival after</w:t>
            </w:r>
          </w:p>
        </w:tc>
        <w:tc>
          <w:tcPr>
            <w:tcW w:w="1204" w:type="dxa"/>
            <w:shd w:val="clear" w:color="auto" w:fill="FFFFFF"/>
            <w:vAlign w:val="center"/>
          </w:tcPr>
          <w:p w14:paraId="19A84C24"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3.1950</w:t>
            </w:r>
          </w:p>
        </w:tc>
        <w:tc>
          <w:tcPr>
            <w:tcW w:w="1202" w:type="dxa"/>
            <w:shd w:val="clear" w:color="auto" w:fill="FFFFFF"/>
            <w:vAlign w:val="center"/>
          </w:tcPr>
          <w:p w14:paraId="687DC70F"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10B6515D" w14:textId="4A5E39D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1.68495</w:t>
            </w:r>
          </w:p>
        </w:tc>
      </w:tr>
      <w:tr w:rsidR="007810B3" w:rsidRPr="00CF16D6" w14:paraId="13700399" w14:textId="77777777" w:rsidTr="007810B3">
        <w:tc>
          <w:tcPr>
            <w:tcW w:w="1046" w:type="dxa"/>
            <w:vMerge w:val="restart"/>
            <w:shd w:val="clear" w:color="auto" w:fill="FFFFFF"/>
          </w:tcPr>
          <w:p w14:paraId="1089A4C6"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3</w:t>
            </w:r>
          </w:p>
        </w:tc>
        <w:tc>
          <w:tcPr>
            <w:tcW w:w="2892" w:type="dxa"/>
            <w:shd w:val="clear" w:color="auto" w:fill="FFFFFF"/>
          </w:tcPr>
          <w:p w14:paraId="0B82F25C"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Cultural Heritage before</w:t>
            </w:r>
          </w:p>
        </w:tc>
        <w:tc>
          <w:tcPr>
            <w:tcW w:w="1204" w:type="dxa"/>
            <w:shd w:val="clear" w:color="auto" w:fill="FFFFFF"/>
            <w:vAlign w:val="center"/>
          </w:tcPr>
          <w:p w14:paraId="39987044"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1.5975</w:t>
            </w:r>
          </w:p>
        </w:tc>
        <w:tc>
          <w:tcPr>
            <w:tcW w:w="1202" w:type="dxa"/>
            <w:shd w:val="clear" w:color="auto" w:fill="FFFFFF"/>
            <w:vAlign w:val="center"/>
          </w:tcPr>
          <w:p w14:paraId="2817A710"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3A601770" w14:textId="353F3C3F"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.76613</w:t>
            </w:r>
          </w:p>
        </w:tc>
      </w:tr>
      <w:tr w:rsidR="007810B3" w:rsidRPr="00CF16D6" w14:paraId="271EA975" w14:textId="77777777" w:rsidTr="007810B3">
        <w:tc>
          <w:tcPr>
            <w:tcW w:w="1046" w:type="dxa"/>
            <w:vMerge/>
            <w:shd w:val="clear" w:color="auto" w:fill="FFFFFF"/>
          </w:tcPr>
          <w:p w14:paraId="4B46CB3D"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75EFC803"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Cultural Heritage after</w:t>
            </w:r>
          </w:p>
        </w:tc>
        <w:tc>
          <w:tcPr>
            <w:tcW w:w="1204" w:type="dxa"/>
            <w:shd w:val="clear" w:color="auto" w:fill="FFFFFF"/>
            <w:vAlign w:val="center"/>
          </w:tcPr>
          <w:p w14:paraId="0AD907AA"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1.2150</w:t>
            </w:r>
          </w:p>
        </w:tc>
        <w:tc>
          <w:tcPr>
            <w:tcW w:w="1202" w:type="dxa"/>
            <w:shd w:val="clear" w:color="auto" w:fill="FFFFFF"/>
            <w:vAlign w:val="center"/>
          </w:tcPr>
          <w:p w14:paraId="4307BFE0"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3ABAB0D5" w14:textId="7002E1F3"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.50439</w:t>
            </w:r>
          </w:p>
        </w:tc>
      </w:tr>
      <w:tr w:rsidR="007810B3" w:rsidRPr="00CF16D6" w14:paraId="14C44613" w14:textId="77777777" w:rsidTr="007810B3">
        <w:tc>
          <w:tcPr>
            <w:tcW w:w="1046" w:type="dxa"/>
            <w:vMerge w:val="restart"/>
            <w:shd w:val="clear" w:color="auto" w:fill="FFFFFF"/>
          </w:tcPr>
          <w:p w14:paraId="5E57AB51"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4</w:t>
            </w:r>
          </w:p>
        </w:tc>
        <w:tc>
          <w:tcPr>
            <w:tcW w:w="2892" w:type="dxa"/>
            <w:shd w:val="clear" w:color="auto" w:fill="FFFFFF"/>
          </w:tcPr>
          <w:p w14:paraId="64543D02"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Live Music before</w:t>
            </w:r>
          </w:p>
        </w:tc>
        <w:tc>
          <w:tcPr>
            <w:tcW w:w="1204" w:type="dxa"/>
            <w:shd w:val="clear" w:color="auto" w:fill="FFFFFF"/>
            <w:vAlign w:val="center"/>
          </w:tcPr>
          <w:p w14:paraId="0EB555DD"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2.7475</w:t>
            </w:r>
          </w:p>
        </w:tc>
        <w:tc>
          <w:tcPr>
            <w:tcW w:w="1202" w:type="dxa"/>
            <w:shd w:val="clear" w:color="auto" w:fill="FFFFFF"/>
            <w:vAlign w:val="center"/>
          </w:tcPr>
          <w:p w14:paraId="5DABB47C"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3B6E6277" w14:textId="45889B10"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1.64484</w:t>
            </w:r>
          </w:p>
        </w:tc>
      </w:tr>
      <w:tr w:rsidR="007810B3" w:rsidRPr="00CF16D6" w14:paraId="5123B4F5" w14:textId="77777777" w:rsidTr="007810B3">
        <w:tc>
          <w:tcPr>
            <w:tcW w:w="1046" w:type="dxa"/>
            <w:vMerge/>
            <w:shd w:val="clear" w:color="auto" w:fill="FFFFFF"/>
          </w:tcPr>
          <w:p w14:paraId="48C10E62"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3151AA62"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Live Music after</w:t>
            </w:r>
          </w:p>
        </w:tc>
        <w:tc>
          <w:tcPr>
            <w:tcW w:w="1204" w:type="dxa"/>
            <w:shd w:val="clear" w:color="auto" w:fill="FFFFFF"/>
            <w:vAlign w:val="center"/>
          </w:tcPr>
          <w:p w14:paraId="250230D8"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2.1750</w:t>
            </w:r>
          </w:p>
        </w:tc>
        <w:tc>
          <w:tcPr>
            <w:tcW w:w="1202" w:type="dxa"/>
            <w:shd w:val="clear" w:color="auto" w:fill="FFFFFF"/>
            <w:vAlign w:val="center"/>
          </w:tcPr>
          <w:p w14:paraId="60188DA2"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4178C4D3" w14:textId="6A3E5286"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1.48151</w:t>
            </w:r>
          </w:p>
        </w:tc>
      </w:tr>
      <w:tr w:rsidR="007810B3" w:rsidRPr="00CF16D6" w14:paraId="13038A0E" w14:textId="77777777" w:rsidTr="007810B3">
        <w:tc>
          <w:tcPr>
            <w:tcW w:w="1046" w:type="dxa"/>
            <w:vMerge w:val="restart"/>
            <w:shd w:val="clear" w:color="auto" w:fill="FFFFFF"/>
          </w:tcPr>
          <w:p w14:paraId="61E200D4"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5</w:t>
            </w:r>
          </w:p>
        </w:tc>
        <w:tc>
          <w:tcPr>
            <w:tcW w:w="2892" w:type="dxa"/>
            <w:shd w:val="clear" w:color="auto" w:fill="FFFFFF"/>
          </w:tcPr>
          <w:p w14:paraId="3646BF73"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Ars Electronica </w:t>
            </w:r>
            <w:proofErr w:type="spellStart"/>
            <w:r w:rsidRPr="00CF16D6">
              <w:rPr>
                <w:rFonts w:ascii="Arial" w:hAnsi="Arial" w:cs="Arial"/>
                <w:color w:val="000000"/>
                <w:sz w:val="18"/>
                <w:szCs w:val="18"/>
              </w:rPr>
              <w:t>Center</w:t>
            </w:r>
            <w:proofErr w:type="spellEnd"/>
            <w:r w:rsidRPr="00CF16D6">
              <w:rPr>
                <w:rFonts w:ascii="Arial" w:hAnsi="Arial" w:cs="Arial"/>
                <w:color w:val="000000"/>
                <w:sz w:val="18"/>
                <w:szCs w:val="18"/>
              </w:rPr>
              <w:t xml:space="preserve"> before</w:t>
            </w:r>
          </w:p>
        </w:tc>
        <w:tc>
          <w:tcPr>
            <w:tcW w:w="1204" w:type="dxa"/>
            <w:shd w:val="clear" w:color="auto" w:fill="FFFFFF"/>
            <w:vAlign w:val="center"/>
          </w:tcPr>
          <w:p w14:paraId="532B70F9"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2.2675</w:t>
            </w:r>
          </w:p>
        </w:tc>
        <w:tc>
          <w:tcPr>
            <w:tcW w:w="1202" w:type="dxa"/>
            <w:shd w:val="clear" w:color="auto" w:fill="FFFFFF"/>
            <w:vAlign w:val="center"/>
          </w:tcPr>
          <w:p w14:paraId="4499E443"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6E141200" w14:textId="79339969"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1.30007</w:t>
            </w:r>
          </w:p>
        </w:tc>
      </w:tr>
      <w:tr w:rsidR="007810B3" w:rsidRPr="00CF16D6" w14:paraId="53D5F5FB" w14:textId="77777777" w:rsidTr="007810B3">
        <w:tc>
          <w:tcPr>
            <w:tcW w:w="1046" w:type="dxa"/>
            <w:vMerge/>
            <w:shd w:val="clear" w:color="auto" w:fill="FFFFFF"/>
          </w:tcPr>
          <w:p w14:paraId="09D3FEE6"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24E67FCB"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Ars Electronica after</w:t>
            </w:r>
          </w:p>
        </w:tc>
        <w:tc>
          <w:tcPr>
            <w:tcW w:w="1204" w:type="dxa"/>
            <w:shd w:val="clear" w:color="auto" w:fill="FFFFFF"/>
            <w:vAlign w:val="center"/>
          </w:tcPr>
          <w:p w14:paraId="39C1581A"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1.4450</w:t>
            </w:r>
          </w:p>
        </w:tc>
        <w:tc>
          <w:tcPr>
            <w:tcW w:w="1202" w:type="dxa"/>
            <w:shd w:val="clear" w:color="auto" w:fill="FFFFFF"/>
            <w:vAlign w:val="center"/>
          </w:tcPr>
          <w:p w14:paraId="495DB09E"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76B689EB" w14:textId="09CA7063"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.70585</w:t>
            </w:r>
          </w:p>
        </w:tc>
      </w:tr>
      <w:tr w:rsidR="007810B3" w:rsidRPr="00CF16D6" w14:paraId="45A09163" w14:textId="77777777" w:rsidTr="007810B3">
        <w:tc>
          <w:tcPr>
            <w:tcW w:w="1046" w:type="dxa"/>
            <w:vMerge w:val="restart"/>
            <w:shd w:val="clear" w:color="auto" w:fill="FFFFFF"/>
          </w:tcPr>
          <w:p w14:paraId="524A7087"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6</w:t>
            </w:r>
          </w:p>
        </w:tc>
        <w:tc>
          <w:tcPr>
            <w:tcW w:w="2892" w:type="dxa"/>
            <w:shd w:val="clear" w:color="auto" w:fill="FFFFFF"/>
          </w:tcPr>
          <w:p w14:paraId="0CCBDCCA"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Lentos before</w:t>
            </w:r>
          </w:p>
        </w:tc>
        <w:tc>
          <w:tcPr>
            <w:tcW w:w="1204" w:type="dxa"/>
            <w:shd w:val="clear" w:color="auto" w:fill="FFFFFF"/>
            <w:vAlign w:val="center"/>
          </w:tcPr>
          <w:p w14:paraId="03E1DA86"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2.2550</w:t>
            </w:r>
          </w:p>
        </w:tc>
        <w:tc>
          <w:tcPr>
            <w:tcW w:w="1202" w:type="dxa"/>
            <w:shd w:val="clear" w:color="auto" w:fill="FFFFFF"/>
            <w:vAlign w:val="center"/>
          </w:tcPr>
          <w:p w14:paraId="0A88EF72"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0E9357EB" w14:textId="40569644"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1.34518</w:t>
            </w:r>
          </w:p>
        </w:tc>
      </w:tr>
      <w:tr w:rsidR="007810B3" w:rsidRPr="00CF16D6" w14:paraId="74EFC5C4" w14:textId="77777777" w:rsidTr="007810B3">
        <w:tc>
          <w:tcPr>
            <w:tcW w:w="1046" w:type="dxa"/>
            <w:vMerge/>
            <w:shd w:val="clear" w:color="auto" w:fill="FFFFFF"/>
          </w:tcPr>
          <w:p w14:paraId="3BF65397"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73F18C69"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Lentos after</w:t>
            </w:r>
          </w:p>
        </w:tc>
        <w:tc>
          <w:tcPr>
            <w:tcW w:w="1204" w:type="dxa"/>
            <w:shd w:val="clear" w:color="auto" w:fill="FFFFFF"/>
            <w:vAlign w:val="center"/>
          </w:tcPr>
          <w:p w14:paraId="14A4A011"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1.5475</w:t>
            </w:r>
          </w:p>
        </w:tc>
        <w:tc>
          <w:tcPr>
            <w:tcW w:w="1202" w:type="dxa"/>
            <w:shd w:val="clear" w:color="auto" w:fill="FFFFFF"/>
            <w:vAlign w:val="center"/>
          </w:tcPr>
          <w:p w14:paraId="0A9D72D6"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4205D601" w14:textId="6B696429"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.70284</w:t>
            </w:r>
          </w:p>
        </w:tc>
      </w:tr>
      <w:tr w:rsidR="007810B3" w:rsidRPr="00CF16D6" w14:paraId="2F28B9B4" w14:textId="77777777" w:rsidTr="007810B3">
        <w:tc>
          <w:tcPr>
            <w:tcW w:w="1046" w:type="dxa"/>
            <w:vMerge w:val="restart"/>
            <w:shd w:val="clear" w:color="auto" w:fill="FFFFFF"/>
          </w:tcPr>
          <w:p w14:paraId="2D82F581"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7</w:t>
            </w:r>
          </w:p>
        </w:tc>
        <w:tc>
          <w:tcPr>
            <w:tcW w:w="2892" w:type="dxa"/>
            <w:shd w:val="clear" w:color="auto" w:fill="FFFFFF"/>
          </w:tcPr>
          <w:p w14:paraId="14110EBD"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Modern Art before</w:t>
            </w:r>
          </w:p>
        </w:tc>
        <w:tc>
          <w:tcPr>
            <w:tcW w:w="1204" w:type="dxa"/>
            <w:shd w:val="clear" w:color="auto" w:fill="FFFFFF"/>
            <w:vAlign w:val="center"/>
          </w:tcPr>
          <w:p w14:paraId="6D6F16F7"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2.7125</w:t>
            </w:r>
          </w:p>
        </w:tc>
        <w:tc>
          <w:tcPr>
            <w:tcW w:w="1202" w:type="dxa"/>
            <w:shd w:val="clear" w:color="auto" w:fill="FFFFFF"/>
            <w:vAlign w:val="center"/>
          </w:tcPr>
          <w:p w14:paraId="59D0E54F"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389E622A" w14:textId="27DAC3BA"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1.66637</w:t>
            </w:r>
          </w:p>
        </w:tc>
      </w:tr>
      <w:tr w:rsidR="007810B3" w:rsidRPr="00CF16D6" w14:paraId="3C5DAEBC" w14:textId="77777777" w:rsidTr="007810B3">
        <w:tc>
          <w:tcPr>
            <w:tcW w:w="1046" w:type="dxa"/>
            <w:vMerge/>
            <w:shd w:val="clear" w:color="auto" w:fill="FFFFFF"/>
          </w:tcPr>
          <w:p w14:paraId="4868FD11"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7EC1445F"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Modern Art after</w:t>
            </w:r>
          </w:p>
        </w:tc>
        <w:tc>
          <w:tcPr>
            <w:tcW w:w="1204" w:type="dxa"/>
            <w:shd w:val="clear" w:color="auto" w:fill="FFFFFF"/>
            <w:vAlign w:val="center"/>
          </w:tcPr>
          <w:p w14:paraId="5768F07D"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1.6900</w:t>
            </w:r>
          </w:p>
        </w:tc>
        <w:tc>
          <w:tcPr>
            <w:tcW w:w="1202" w:type="dxa"/>
            <w:shd w:val="clear" w:color="auto" w:fill="FFFFFF"/>
            <w:vAlign w:val="center"/>
          </w:tcPr>
          <w:p w14:paraId="6FDECE8A"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7838F6B6" w14:textId="7D06A40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1.03275</w:t>
            </w:r>
          </w:p>
        </w:tc>
      </w:tr>
      <w:tr w:rsidR="007810B3" w:rsidRPr="00CF16D6" w14:paraId="468E59B1" w14:textId="77777777" w:rsidTr="007810B3">
        <w:tc>
          <w:tcPr>
            <w:tcW w:w="1046" w:type="dxa"/>
            <w:vMerge w:val="restart"/>
            <w:shd w:val="clear" w:color="auto" w:fill="FFFFFF"/>
          </w:tcPr>
          <w:p w14:paraId="71053DA2"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8</w:t>
            </w:r>
          </w:p>
        </w:tc>
        <w:tc>
          <w:tcPr>
            <w:tcW w:w="2892" w:type="dxa"/>
            <w:shd w:val="clear" w:color="auto" w:fill="FFFFFF"/>
          </w:tcPr>
          <w:p w14:paraId="711A59CC"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Steel Industry before</w:t>
            </w:r>
          </w:p>
        </w:tc>
        <w:tc>
          <w:tcPr>
            <w:tcW w:w="1204" w:type="dxa"/>
            <w:shd w:val="clear" w:color="auto" w:fill="FFFFFF"/>
            <w:vAlign w:val="center"/>
          </w:tcPr>
          <w:p w14:paraId="1AF3E152"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2.8475</w:t>
            </w:r>
          </w:p>
        </w:tc>
        <w:tc>
          <w:tcPr>
            <w:tcW w:w="1202" w:type="dxa"/>
            <w:shd w:val="clear" w:color="auto" w:fill="FFFFFF"/>
            <w:vAlign w:val="center"/>
          </w:tcPr>
          <w:p w14:paraId="1917C428"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370499D5" w14:textId="5E72B1C6"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1.42981</w:t>
            </w:r>
          </w:p>
        </w:tc>
      </w:tr>
      <w:tr w:rsidR="007810B3" w:rsidRPr="00CF16D6" w14:paraId="180A0169" w14:textId="77777777" w:rsidTr="007810B3">
        <w:tc>
          <w:tcPr>
            <w:tcW w:w="1046" w:type="dxa"/>
            <w:vMerge/>
            <w:shd w:val="clear" w:color="auto" w:fill="FFFFFF"/>
          </w:tcPr>
          <w:p w14:paraId="5E13C8EB"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380FD59C"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Steel Industry after</w:t>
            </w:r>
          </w:p>
        </w:tc>
        <w:tc>
          <w:tcPr>
            <w:tcW w:w="1204" w:type="dxa"/>
            <w:shd w:val="clear" w:color="auto" w:fill="FFFFFF"/>
            <w:vAlign w:val="center"/>
          </w:tcPr>
          <w:p w14:paraId="52828D46"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3.3375</w:t>
            </w:r>
          </w:p>
        </w:tc>
        <w:tc>
          <w:tcPr>
            <w:tcW w:w="1202" w:type="dxa"/>
            <w:shd w:val="clear" w:color="auto" w:fill="FFFFFF"/>
            <w:vAlign w:val="center"/>
          </w:tcPr>
          <w:p w14:paraId="75729AD5"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5A8E16B5" w14:textId="2B41CE4E"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1.15843</w:t>
            </w:r>
          </w:p>
        </w:tc>
      </w:tr>
      <w:tr w:rsidR="007810B3" w:rsidRPr="00CF16D6" w14:paraId="4FBBB595" w14:textId="77777777" w:rsidTr="007810B3">
        <w:tc>
          <w:tcPr>
            <w:tcW w:w="1046" w:type="dxa"/>
            <w:vMerge w:val="restart"/>
            <w:shd w:val="clear" w:color="auto" w:fill="FFFFFF"/>
          </w:tcPr>
          <w:p w14:paraId="52E4E2F3"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9</w:t>
            </w:r>
          </w:p>
        </w:tc>
        <w:tc>
          <w:tcPr>
            <w:tcW w:w="2892" w:type="dxa"/>
            <w:shd w:val="clear" w:color="auto" w:fill="FFFFFF"/>
          </w:tcPr>
          <w:p w14:paraId="31E35AE5"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Heavy </w:t>
            </w:r>
            <w:proofErr w:type="gramStart"/>
            <w:r w:rsidRPr="00CF16D6">
              <w:rPr>
                <w:rFonts w:ascii="Arial" w:hAnsi="Arial" w:cs="Arial"/>
                <w:color w:val="000000"/>
                <w:sz w:val="18"/>
                <w:szCs w:val="18"/>
              </w:rPr>
              <w:t>Industry  before</w:t>
            </w:r>
            <w:proofErr w:type="gramEnd"/>
          </w:p>
        </w:tc>
        <w:tc>
          <w:tcPr>
            <w:tcW w:w="1204" w:type="dxa"/>
            <w:shd w:val="clear" w:color="auto" w:fill="FFFFFF"/>
            <w:vAlign w:val="center"/>
          </w:tcPr>
          <w:p w14:paraId="7A22DC21"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2.9150</w:t>
            </w:r>
          </w:p>
        </w:tc>
        <w:tc>
          <w:tcPr>
            <w:tcW w:w="1202" w:type="dxa"/>
            <w:shd w:val="clear" w:color="auto" w:fill="FFFFFF"/>
            <w:vAlign w:val="center"/>
          </w:tcPr>
          <w:p w14:paraId="2663CF22"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5B93CA10" w14:textId="72F0C094"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1.44325</w:t>
            </w:r>
          </w:p>
        </w:tc>
      </w:tr>
      <w:tr w:rsidR="007810B3" w:rsidRPr="00CF16D6" w14:paraId="3F2E51CD" w14:textId="77777777" w:rsidTr="007810B3">
        <w:tc>
          <w:tcPr>
            <w:tcW w:w="1046" w:type="dxa"/>
            <w:vMerge/>
            <w:shd w:val="clear" w:color="auto" w:fill="FFFFFF"/>
          </w:tcPr>
          <w:p w14:paraId="6F31F2F0"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6A41CAE9"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Heavy Industry after</w:t>
            </w:r>
          </w:p>
        </w:tc>
        <w:tc>
          <w:tcPr>
            <w:tcW w:w="1204" w:type="dxa"/>
            <w:shd w:val="clear" w:color="auto" w:fill="FFFFFF"/>
            <w:vAlign w:val="center"/>
          </w:tcPr>
          <w:p w14:paraId="791231DF"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3.4200</w:t>
            </w:r>
          </w:p>
        </w:tc>
        <w:tc>
          <w:tcPr>
            <w:tcW w:w="1202" w:type="dxa"/>
            <w:shd w:val="clear" w:color="auto" w:fill="FFFFFF"/>
            <w:vAlign w:val="center"/>
          </w:tcPr>
          <w:p w14:paraId="4A102110"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5F223A95" w14:textId="47647259"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1.15626</w:t>
            </w:r>
          </w:p>
        </w:tc>
      </w:tr>
      <w:tr w:rsidR="007810B3" w:rsidRPr="00CF16D6" w14:paraId="51AC8FD2" w14:textId="77777777" w:rsidTr="007810B3">
        <w:tc>
          <w:tcPr>
            <w:tcW w:w="1046" w:type="dxa"/>
            <w:vMerge w:val="restart"/>
            <w:shd w:val="clear" w:color="auto" w:fill="FFFFFF"/>
          </w:tcPr>
          <w:p w14:paraId="6F04FFFC"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 xml:space="preserve">Pair </w:t>
            </w:r>
            <w:r>
              <w:rPr>
                <w:rFonts w:ascii="Arial" w:hAnsi="Arial" w:cs="Arial"/>
                <w:color w:val="000000"/>
                <w:sz w:val="18"/>
                <w:szCs w:val="18"/>
              </w:rPr>
              <w:t>10</w:t>
            </w:r>
          </w:p>
        </w:tc>
        <w:tc>
          <w:tcPr>
            <w:tcW w:w="2892" w:type="dxa"/>
            <w:shd w:val="clear" w:color="auto" w:fill="FFFFFF"/>
          </w:tcPr>
          <w:p w14:paraId="2DDD5092"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Hitler before</w:t>
            </w:r>
          </w:p>
        </w:tc>
        <w:tc>
          <w:tcPr>
            <w:tcW w:w="1204" w:type="dxa"/>
            <w:shd w:val="clear" w:color="auto" w:fill="FFFFFF"/>
            <w:vAlign w:val="center"/>
          </w:tcPr>
          <w:p w14:paraId="1E68CBC8"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2.2950</w:t>
            </w:r>
          </w:p>
        </w:tc>
        <w:tc>
          <w:tcPr>
            <w:tcW w:w="1202" w:type="dxa"/>
            <w:shd w:val="clear" w:color="auto" w:fill="FFFFFF"/>
            <w:vAlign w:val="center"/>
          </w:tcPr>
          <w:p w14:paraId="355E69DC"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37BFBC6E" w14:textId="608B51CB"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1.19228</w:t>
            </w:r>
          </w:p>
        </w:tc>
      </w:tr>
      <w:tr w:rsidR="007810B3" w:rsidRPr="00CF16D6" w14:paraId="2644DBE1" w14:textId="77777777" w:rsidTr="007810B3">
        <w:tc>
          <w:tcPr>
            <w:tcW w:w="1046" w:type="dxa"/>
            <w:vMerge/>
            <w:shd w:val="clear" w:color="auto" w:fill="FFFFFF"/>
          </w:tcPr>
          <w:p w14:paraId="64163D2F" w14:textId="77777777" w:rsidR="007810B3" w:rsidRPr="00CF16D6" w:rsidRDefault="007810B3" w:rsidP="00A40786">
            <w:pPr>
              <w:autoSpaceDE w:val="0"/>
              <w:autoSpaceDN w:val="0"/>
              <w:adjustRightInd w:val="0"/>
              <w:rPr>
                <w:rFonts w:ascii="Arial" w:hAnsi="Arial" w:cs="Arial"/>
                <w:color w:val="000000"/>
                <w:sz w:val="18"/>
                <w:szCs w:val="18"/>
              </w:rPr>
            </w:pPr>
          </w:p>
        </w:tc>
        <w:tc>
          <w:tcPr>
            <w:tcW w:w="2892" w:type="dxa"/>
            <w:shd w:val="clear" w:color="auto" w:fill="FFFFFF"/>
          </w:tcPr>
          <w:p w14:paraId="4436225E" w14:textId="77777777" w:rsidR="007810B3" w:rsidRPr="00CF16D6" w:rsidRDefault="007810B3" w:rsidP="00A40786">
            <w:pPr>
              <w:autoSpaceDE w:val="0"/>
              <w:autoSpaceDN w:val="0"/>
              <w:adjustRightInd w:val="0"/>
              <w:spacing w:line="320" w:lineRule="atLeast"/>
              <w:ind w:left="60" w:right="60"/>
              <w:rPr>
                <w:rFonts w:ascii="Arial" w:hAnsi="Arial" w:cs="Arial"/>
                <w:color w:val="000000"/>
                <w:sz w:val="18"/>
                <w:szCs w:val="18"/>
              </w:rPr>
            </w:pPr>
            <w:r w:rsidRPr="00CF16D6">
              <w:rPr>
                <w:rFonts w:ascii="Arial" w:hAnsi="Arial" w:cs="Arial"/>
                <w:color w:val="000000"/>
                <w:sz w:val="18"/>
                <w:szCs w:val="18"/>
              </w:rPr>
              <w:t>Hitler after</w:t>
            </w:r>
          </w:p>
        </w:tc>
        <w:tc>
          <w:tcPr>
            <w:tcW w:w="1204" w:type="dxa"/>
            <w:shd w:val="clear" w:color="auto" w:fill="FFFFFF"/>
            <w:vAlign w:val="center"/>
          </w:tcPr>
          <w:p w14:paraId="6BD1585F"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2.5925</w:t>
            </w:r>
          </w:p>
        </w:tc>
        <w:tc>
          <w:tcPr>
            <w:tcW w:w="1202" w:type="dxa"/>
            <w:shd w:val="clear" w:color="auto" w:fill="FFFFFF"/>
            <w:vAlign w:val="center"/>
          </w:tcPr>
          <w:p w14:paraId="593827C0" w14:textId="77777777"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400</w:t>
            </w:r>
          </w:p>
        </w:tc>
        <w:tc>
          <w:tcPr>
            <w:tcW w:w="1589" w:type="dxa"/>
            <w:shd w:val="clear" w:color="auto" w:fill="FFFFFF"/>
            <w:vAlign w:val="center"/>
          </w:tcPr>
          <w:p w14:paraId="43DA3C37" w14:textId="339B7AC4" w:rsidR="007810B3" w:rsidRPr="00CF16D6" w:rsidRDefault="007810B3" w:rsidP="00A40786">
            <w:pPr>
              <w:autoSpaceDE w:val="0"/>
              <w:autoSpaceDN w:val="0"/>
              <w:adjustRightInd w:val="0"/>
              <w:spacing w:line="320" w:lineRule="atLeast"/>
              <w:ind w:left="60" w:right="60"/>
              <w:jc w:val="right"/>
              <w:rPr>
                <w:rFonts w:ascii="Arial" w:hAnsi="Arial" w:cs="Arial"/>
                <w:color w:val="000000"/>
                <w:sz w:val="18"/>
                <w:szCs w:val="18"/>
              </w:rPr>
            </w:pPr>
            <w:r w:rsidRPr="00CF16D6">
              <w:rPr>
                <w:rFonts w:ascii="Arial" w:hAnsi="Arial" w:cs="Arial"/>
                <w:color w:val="000000"/>
                <w:sz w:val="18"/>
                <w:szCs w:val="18"/>
              </w:rPr>
              <w:t>1.17895</w:t>
            </w:r>
          </w:p>
        </w:tc>
      </w:tr>
    </w:tbl>
    <w:p w14:paraId="3AB40EAC" w14:textId="77777777" w:rsidR="00292DE4" w:rsidRPr="006553FE" w:rsidRDefault="00292DE4" w:rsidP="00292DE4">
      <w:pPr>
        <w:spacing w:line="400" w:lineRule="atLeast"/>
        <w:jc w:val="both"/>
        <w:rPr>
          <w:b/>
          <w:bCs/>
          <w:sz w:val="20"/>
          <w:szCs w:val="20"/>
        </w:rPr>
      </w:pPr>
      <w:r w:rsidRPr="006553FE">
        <w:rPr>
          <w:b/>
          <w:bCs/>
          <w:sz w:val="20"/>
          <w:szCs w:val="20"/>
        </w:rPr>
        <w:t xml:space="preserve">Mean scores are on a scale ranging from 1 (Strongly agree) to 5 (Strongly disagree) </w:t>
      </w:r>
    </w:p>
    <w:p w14:paraId="28A39E59" w14:textId="77777777" w:rsidR="00292DE4" w:rsidRDefault="00292DE4" w:rsidP="00292DE4">
      <w:pPr>
        <w:autoSpaceDE w:val="0"/>
        <w:autoSpaceDN w:val="0"/>
        <w:adjustRightInd w:val="0"/>
        <w:spacing w:line="276" w:lineRule="auto"/>
        <w:jc w:val="both"/>
        <w:rPr>
          <w:b/>
          <w:bCs/>
        </w:rPr>
      </w:pPr>
    </w:p>
    <w:p w14:paraId="0D1A05E2" w14:textId="77777777" w:rsidR="00292DE4" w:rsidRDefault="00292DE4" w:rsidP="00292DE4">
      <w:pPr>
        <w:autoSpaceDE w:val="0"/>
        <w:autoSpaceDN w:val="0"/>
        <w:adjustRightInd w:val="0"/>
        <w:spacing w:line="276" w:lineRule="auto"/>
        <w:jc w:val="both"/>
        <w:rPr>
          <w:b/>
          <w:bCs/>
        </w:rPr>
      </w:pPr>
    </w:p>
    <w:p w14:paraId="27FE8936" w14:textId="0BEFE467" w:rsidR="00292DE4" w:rsidRPr="00A95EC3" w:rsidRDefault="00292DE4" w:rsidP="00292DE4">
      <w:pPr>
        <w:autoSpaceDE w:val="0"/>
        <w:autoSpaceDN w:val="0"/>
        <w:adjustRightInd w:val="0"/>
        <w:spacing w:line="276" w:lineRule="auto"/>
        <w:jc w:val="both"/>
        <w:rPr>
          <w:b/>
          <w:bCs/>
        </w:rPr>
      </w:pPr>
      <w:r w:rsidRPr="00A95EC3">
        <w:rPr>
          <w:b/>
          <w:bCs/>
        </w:rPr>
        <w:lastRenderedPageBreak/>
        <w:t xml:space="preserve">Table 3 </w:t>
      </w:r>
    </w:p>
    <w:p w14:paraId="6AE29E07" w14:textId="77777777" w:rsidR="00292DE4" w:rsidRPr="00A95EC3" w:rsidRDefault="00292DE4" w:rsidP="00292DE4">
      <w:pPr>
        <w:autoSpaceDE w:val="0"/>
        <w:autoSpaceDN w:val="0"/>
        <w:adjustRightInd w:val="0"/>
        <w:jc w:val="both"/>
        <w:rPr>
          <w:b/>
          <w:bCs/>
          <w:sz w:val="20"/>
          <w:szCs w:val="20"/>
        </w:rPr>
      </w:pPr>
      <w:r w:rsidRPr="00A95EC3">
        <w:rPr>
          <w:b/>
          <w:bCs/>
          <w:sz w:val="20"/>
          <w:szCs w:val="20"/>
        </w:rPr>
        <w:t>Paired Samples Correlations for Bruckner Festival, International Street Artist Festival, Cultural Heritage, Live Music, Ars Electronica Centre, Lentos, Modern Art, Steel Industry, Heavy Industry, Hitler</w:t>
      </w:r>
    </w:p>
    <w:tbl>
      <w:tblPr>
        <w:tblW w:w="10694" w:type="dxa"/>
        <w:tblInd w:w="-147" w:type="dxa"/>
        <w:tblLayout w:type="fixed"/>
        <w:tblLook w:val="04A0" w:firstRow="1" w:lastRow="0" w:firstColumn="1" w:lastColumn="0" w:noHBand="0" w:noVBand="1"/>
      </w:tblPr>
      <w:tblGrid>
        <w:gridCol w:w="783"/>
        <w:gridCol w:w="3045"/>
        <w:gridCol w:w="567"/>
        <w:gridCol w:w="1603"/>
        <w:gridCol w:w="648"/>
        <w:gridCol w:w="954"/>
        <w:gridCol w:w="1161"/>
        <w:gridCol w:w="851"/>
        <w:gridCol w:w="846"/>
        <w:gridCol w:w="236"/>
      </w:tblGrid>
      <w:tr w:rsidR="00F31E20" w:rsidRPr="00F31E20" w14:paraId="3CFC9E59" w14:textId="77777777" w:rsidTr="004905D0">
        <w:trPr>
          <w:gridAfter w:val="1"/>
          <w:wAfter w:w="236" w:type="dxa"/>
          <w:trHeight w:val="288"/>
        </w:trPr>
        <w:tc>
          <w:tcPr>
            <w:tcW w:w="664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E641068" w14:textId="77777777" w:rsidR="00F31E20" w:rsidRPr="00F31E20" w:rsidRDefault="00F31E20" w:rsidP="00F31E20">
            <w:pPr>
              <w:jc w:val="center"/>
              <w:rPr>
                <w:rFonts w:ascii="Arial" w:eastAsia="Times New Roman" w:hAnsi="Arial" w:cs="Arial"/>
                <w:b/>
                <w:bCs/>
                <w:color w:val="000000"/>
                <w:sz w:val="18"/>
                <w:szCs w:val="18"/>
              </w:rPr>
            </w:pPr>
            <w:r w:rsidRPr="00F31E20">
              <w:rPr>
                <w:rFonts w:ascii="Arial" w:eastAsia="Times New Roman" w:hAnsi="Arial" w:cs="Arial"/>
                <w:b/>
                <w:bCs/>
                <w:color w:val="000000"/>
                <w:sz w:val="18"/>
                <w:szCs w:val="18"/>
              </w:rPr>
              <w:t>Paired Samples Correlations</w:t>
            </w:r>
          </w:p>
        </w:tc>
        <w:tc>
          <w:tcPr>
            <w:tcW w:w="3812" w:type="dxa"/>
            <w:gridSpan w:val="4"/>
            <w:tcBorders>
              <w:top w:val="single" w:sz="4" w:space="0" w:color="auto"/>
              <w:left w:val="nil"/>
              <w:bottom w:val="single" w:sz="4" w:space="0" w:color="auto"/>
              <w:right w:val="single" w:sz="4" w:space="0" w:color="auto"/>
            </w:tcBorders>
            <w:shd w:val="clear" w:color="000000" w:fill="FFFFFF"/>
            <w:vAlign w:val="center"/>
            <w:hideMark/>
          </w:tcPr>
          <w:p w14:paraId="5FD6580C" w14:textId="77777777" w:rsidR="00F31E20" w:rsidRPr="00F31E20" w:rsidRDefault="00F31E20" w:rsidP="00F31E20">
            <w:pPr>
              <w:jc w:val="center"/>
              <w:rPr>
                <w:rFonts w:ascii="Arial" w:eastAsia="Times New Roman" w:hAnsi="Arial" w:cs="Arial"/>
                <w:b/>
                <w:bCs/>
                <w:color w:val="000000"/>
                <w:sz w:val="18"/>
                <w:szCs w:val="18"/>
              </w:rPr>
            </w:pPr>
            <w:r w:rsidRPr="00F31E20">
              <w:rPr>
                <w:rFonts w:ascii="Arial" w:eastAsia="Times New Roman" w:hAnsi="Arial" w:cs="Arial"/>
                <w:b/>
                <w:bCs/>
                <w:color w:val="000000"/>
                <w:sz w:val="18"/>
                <w:szCs w:val="18"/>
              </w:rPr>
              <w:t>Paired Samples Test</w:t>
            </w:r>
          </w:p>
        </w:tc>
      </w:tr>
      <w:tr w:rsidR="00F31E20" w:rsidRPr="00F31E20" w14:paraId="3155CB01" w14:textId="77777777" w:rsidTr="004905D0">
        <w:trPr>
          <w:gridAfter w:val="1"/>
          <w:wAfter w:w="236" w:type="dxa"/>
          <w:trHeight w:val="458"/>
        </w:trPr>
        <w:tc>
          <w:tcPr>
            <w:tcW w:w="664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39BF1" w14:textId="77777777" w:rsidR="00F31E20" w:rsidRPr="00F31E20" w:rsidRDefault="00F31E20" w:rsidP="00F31E20">
            <w:pPr>
              <w:jc w:val="center"/>
              <w:rPr>
                <w:rFonts w:ascii="Calibri" w:eastAsia="Times New Roman" w:hAnsi="Calibri" w:cs="Calibri"/>
                <w:color w:val="000000"/>
                <w:sz w:val="22"/>
                <w:szCs w:val="22"/>
              </w:rPr>
            </w:pPr>
            <w:r w:rsidRPr="00F31E20">
              <w:rPr>
                <w:rFonts w:ascii="Calibri" w:eastAsia="Times New Roman" w:hAnsi="Calibri" w:cs="Calibri"/>
                <w:color w:val="000000"/>
                <w:sz w:val="22"/>
                <w:szCs w:val="22"/>
              </w:rPr>
              <w:t> </w:t>
            </w:r>
          </w:p>
        </w:tc>
        <w:tc>
          <w:tcPr>
            <w:tcW w:w="381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3DB3" w14:textId="77777777" w:rsidR="00F31E20" w:rsidRPr="00F31E20" w:rsidRDefault="00F31E20" w:rsidP="00F31E20">
            <w:pPr>
              <w:jc w:val="center"/>
              <w:rPr>
                <w:rFonts w:ascii="Calibri" w:eastAsia="Times New Roman" w:hAnsi="Calibri" w:cs="Calibri"/>
                <w:color w:val="000000"/>
                <w:sz w:val="22"/>
                <w:szCs w:val="22"/>
              </w:rPr>
            </w:pPr>
            <w:r w:rsidRPr="00F31E20">
              <w:rPr>
                <w:rFonts w:ascii="Calibri" w:eastAsia="Times New Roman" w:hAnsi="Calibri" w:cs="Calibri"/>
                <w:color w:val="000000"/>
                <w:sz w:val="22"/>
                <w:szCs w:val="22"/>
              </w:rPr>
              <w:t>Paired differences</w:t>
            </w:r>
          </w:p>
        </w:tc>
      </w:tr>
      <w:tr w:rsidR="00F31E20" w:rsidRPr="00F31E20" w14:paraId="2A1A3E70" w14:textId="77777777" w:rsidTr="004905D0">
        <w:trPr>
          <w:trHeight w:val="288"/>
        </w:trPr>
        <w:tc>
          <w:tcPr>
            <w:tcW w:w="6646" w:type="dxa"/>
            <w:gridSpan w:val="5"/>
            <w:vMerge/>
            <w:tcBorders>
              <w:top w:val="single" w:sz="4" w:space="0" w:color="auto"/>
              <w:left w:val="single" w:sz="4" w:space="0" w:color="auto"/>
              <w:bottom w:val="single" w:sz="4" w:space="0" w:color="auto"/>
              <w:right w:val="single" w:sz="4" w:space="0" w:color="auto"/>
            </w:tcBorders>
            <w:vAlign w:val="center"/>
            <w:hideMark/>
          </w:tcPr>
          <w:p w14:paraId="4359AA13" w14:textId="77777777" w:rsidR="00F31E20" w:rsidRPr="00F31E20" w:rsidRDefault="00F31E20" w:rsidP="00F31E20">
            <w:pPr>
              <w:rPr>
                <w:rFonts w:ascii="Calibri" w:eastAsia="Times New Roman" w:hAnsi="Calibri" w:cs="Calibri"/>
                <w:color w:val="000000"/>
                <w:sz w:val="22"/>
                <w:szCs w:val="22"/>
              </w:rPr>
            </w:pPr>
          </w:p>
        </w:tc>
        <w:tc>
          <w:tcPr>
            <w:tcW w:w="3812" w:type="dxa"/>
            <w:gridSpan w:val="4"/>
            <w:vMerge/>
            <w:tcBorders>
              <w:top w:val="single" w:sz="4" w:space="0" w:color="auto"/>
              <w:left w:val="single" w:sz="4" w:space="0" w:color="auto"/>
              <w:bottom w:val="single" w:sz="4" w:space="0" w:color="auto"/>
              <w:right w:val="single" w:sz="4" w:space="0" w:color="auto"/>
            </w:tcBorders>
            <w:vAlign w:val="center"/>
            <w:hideMark/>
          </w:tcPr>
          <w:p w14:paraId="61DE6408" w14:textId="77777777" w:rsidR="00F31E20" w:rsidRPr="00F31E20" w:rsidRDefault="00F31E20" w:rsidP="00F31E20">
            <w:pPr>
              <w:rPr>
                <w:rFonts w:ascii="Calibri" w:eastAsia="Times New Roman" w:hAnsi="Calibri" w:cs="Calibri"/>
                <w:color w:val="000000"/>
                <w:sz w:val="22"/>
                <w:szCs w:val="22"/>
              </w:rPr>
            </w:pPr>
          </w:p>
        </w:tc>
        <w:tc>
          <w:tcPr>
            <w:tcW w:w="236" w:type="dxa"/>
            <w:tcBorders>
              <w:top w:val="nil"/>
              <w:left w:val="nil"/>
              <w:bottom w:val="nil"/>
              <w:right w:val="nil"/>
            </w:tcBorders>
            <w:shd w:val="clear" w:color="auto" w:fill="auto"/>
            <w:noWrap/>
            <w:vAlign w:val="bottom"/>
            <w:hideMark/>
          </w:tcPr>
          <w:p w14:paraId="2BB06B89" w14:textId="77777777" w:rsidR="00F31E20" w:rsidRPr="00F31E20" w:rsidRDefault="00F31E20" w:rsidP="00F31E20">
            <w:pPr>
              <w:jc w:val="center"/>
              <w:rPr>
                <w:rFonts w:ascii="Calibri" w:eastAsia="Times New Roman" w:hAnsi="Calibri" w:cs="Calibri"/>
                <w:color w:val="000000"/>
                <w:sz w:val="22"/>
                <w:szCs w:val="22"/>
              </w:rPr>
            </w:pPr>
          </w:p>
        </w:tc>
      </w:tr>
      <w:tr w:rsidR="00F31E20" w:rsidRPr="00F31E20" w14:paraId="736687B2" w14:textId="77777777" w:rsidTr="004905D0">
        <w:trPr>
          <w:trHeight w:val="504"/>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4BDA1618" w14:textId="77777777" w:rsidR="00F31E20" w:rsidRPr="00F31E20" w:rsidRDefault="00F31E20" w:rsidP="00F31E20">
            <w:pP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 </w:t>
            </w:r>
          </w:p>
        </w:tc>
        <w:tc>
          <w:tcPr>
            <w:tcW w:w="3045" w:type="dxa"/>
            <w:tcBorders>
              <w:top w:val="nil"/>
              <w:left w:val="nil"/>
              <w:bottom w:val="single" w:sz="4" w:space="0" w:color="auto"/>
              <w:right w:val="single" w:sz="4" w:space="0" w:color="auto"/>
            </w:tcBorders>
            <w:shd w:val="clear" w:color="auto" w:fill="auto"/>
            <w:noWrap/>
            <w:vAlign w:val="bottom"/>
            <w:hideMark/>
          </w:tcPr>
          <w:p w14:paraId="088E7488" w14:textId="77777777" w:rsidR="00F31E20" w:rsidRPr="00F31E20" w:rsidRDefault="00F31E20" w:rsidP="00F31E20">
            <w:pP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14:paraId="5C1948C4" w14:textId="77777777" w:rsidR="00F31E20" w:rsidRPr="00F31E20" w:rsidRDefault="00F31E20" w:rsidP="00F31E20">
            <w:pP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N</w:t>
            </w:r>
          </w:p>
        </w:tc>
        <w:tc>
          <w:tcPr>
            <w:tcW w:w="1603" w:type="dxa"/>
            <w:tcBorders>
              <w:top w:val="nil"/>
              <w:left w:val="nil"/>
              <w:bottom w:val="single" w:sz="4" w:space="0" w:color="auto"/>
              <w:right w:val="single" w:sz="4" w:space="0" w:color="auto"/>
            </w:tcBorders>
            <w:shd w:val="clear" w:color="auto" w:fill="auto"/>
            <w:noWrap/>
            <w:vAlign w:val="bottom"/>
            <w:hideMark/>
          </w:tcPr>
          <w:p w14:paraId="51096C5B" w14:textId="77777777" w:rsidR="00F31E20" w:rsidRPr="00F31E20" w:rsidRDefault="00F31E20" w:rsidP="00F31E20">
            <w:pP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Correlations</w:t>
            </w:r>
          </w:p>
        </w:tc>
        <w:tc>
          <w:tcPr>
            <w:tcW w:w="648" w:type="dxa"/>
            <w:tcBorders>
              <w:top w:val="nil"/>
              <w:left w:val="nil"/>
              <w:bottom w:val="single" w:sz="4" w:space="0" w:color="auto"/>
              <w:right w:val="single" w:sz="4" w:space="0" w:color="auto"/>
            </w:tcBorders>
            <w:shd w:val="clear" w:color="auto" w:fill="auto"/>
            <w:noWrap/>
            <w:vAlign w:val="bottom"/>
            <w:hideMark/>
          </w:tcPr>
          <w:p w14:paraId="718EC123" w14:textId="77777777" w:rsidR="00F31E20" w:rsidRPr="00F31E20" w:rsidRDefault="00F31E20" w:rsidP="00F31E20">
            <w:pP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Sig.</w:t>
            </w:r>
          </w:p>
        </w:tc>
        <w:tc>
          <w:tcPr>
            <w:tcW w:w="954" w:type="dxa"/>
            <w:tcBorders>
              <w:top w:val="nil"/>
              <w:left w:val="nil"/>
              <w:bottom w:val="single" w:sz="4" w:space="0" w:color="auto"/>
              <w:right w:val="single" w:sz="4" w:space="0" w:color="auto"/>
            </w:tcBorders>
            <w:shd w:val="clear" w:color="auto" w:fill="auto"/>
            <w:noWrap/>
            <w:vAlign w:val="bottom"/>
            <w:hideMark/>
          </w:tcPr>
          <w:p w14:paraId="0C945301" w14:textId="77777777" w:rsidR="00F31E20" w:rsidRPr="00F31E20" w:rsidRDefault="00F31E20" w:rsidP="00F31E20">
            <w:pP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Mean</w:t>
            </w:r>
          </w:p>
        </w:tc>
        <w:tc>
          <w:tcPr>
            <w:tcW w:w="1161" w:type="dxa"/>
            <w:tcBorders>
              <w:top w:val="nil"/>
              <w:left w:val="nil"/>
              <w:bottom w:val="single" w:sz="4" w:space="0" w:color="auto"/>
              <w:right w:val="single" w:sz="4" w:space="0" w:color="auto"/>
            </w:tcBorders>
            <w:shd w:val="clear" w:color="auto" w:fill="auto"/>
            <w:vAlign w:val="bottom"/>
            <w:hideMark/>
          </w:tcPr>
          <w:p w14:paraId="3141076F" w14:textId="77777777" w:rsidR="00F31E20" w:rsidRPr="00F31E20" w:rsidRDefault="00F31E20" w:rsidP="00F31E20">
            <w:pP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Std. Deviation</w:t>
            </w:r>
          </w:p>
        </w:tc>
        <w:tc>
          <w:tcPr>
            <w:tcW w:w="851" w:type="dxa"/>
            <w:tcBorders>
              <w:top w:val="nil"/>
              <w:left w:val="nil"/>
              <w:bottom w:val="single" w:sz="4" w:space="0" w:color="auto"/>
              <w:right w:val="single" w:sz="4" w:space="0" w:color="auto"/>
            </w:tcBorders>
            <w:shd w:val="clear" w:color="auto" w:fill="auto"/>
            <w:noWrap/>
            <w:vAlign w:val="bottom"/>
            <w:hideMark/>
          </w:tcPr>
          <w:p w14:paraId="26C6FE66" w14:textId="77777777" w:rsidR="00F31E20" w:rsidRPr="00F31E20" w:rsidRDefault="00F31E20" w:rsidP="00F31E20">
            <w:pP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t</w:t>
            </w:r>
          </w:p>
        </w:tc>
        <w:tc>
          <w:tcPr>
            <w:tcW w:w="846" w:type="dxa"/>
            <w:tcBorders>
              <w:top w:val="nil"/>
              <w:left w:val="nil"/>
              <w:bottom w:val="single" w:sz="4" w:space="0" w:color="auto"/>
              <w:right w:val="single" w:sz="4" w:space="0" w:color="auto"/>
            </w:tcBorders>
            <w:shd w:val="clear" w:color="auto" w:fill="auto"/>
            <w:vAlign w:val="center"/>
            <w:hideMark/>
          </w:tcPr>
          <w:p w14:paraId="3B1A5710" w14:textId="77777777" w:rsidR="00F31E20" w:rsidRPr="00F31E20" w:rsidRDefault="00F31E20" w:rsidP="00F31E20">
            <w:pPr>
              <w:jc w:val="center"/>
              <w:rPr>
                <w:rFonts w:ascii="Calibri" w:eastAsia="Times New Roman" w:hAnsi="Calibri" w:cs="Calibri"/>
                <w:b/>
                <w:bCs/>
                <w:color w:val="000000"/>
                <w:sz w:val="22"/>
                <w:szCs w:val="22"/>
              </w:rPr>
            </w:pPr>
            <w:r w:rsidRPr="00F31E20">
              <w:rPr>
                <w:rFonts w:ascii="Calibri" w:eastAsia="Times New Roman" w:hAnsi="Calibri" w:cs="Calibri"/>
                <w:b/>
                <w:bCs/>
                <w:color w:val="000000"/>
                <w:sz w:val="22"/>
                <w:szCs w:val="22"/>
              </w:rPr>
              <w:t>Sig (2-tailed)</w:t>
            </w:r>
          </w:p>
        </w:tc>
        <w:tc>
          <w:tcPr>
            <w:tcW w:w="236" w:type="dxa"/>
            <w:vAlign w:val="center"/>
            <w:hideMark/>
          </w:tcPr>
          <w:p w14:paraId="7C8AC9A4" w14:textId="77777777" w:rsidR="00F31E20" w:rsidRPr="00F31E20" w:rsidRDefault="00F31E20" w:rsidP="00F31E20">
            <w:pPr>
              <w:rPr>
                <w:rFonts w:eastAsia="Times New Roman"/>
                <w:sz w:val="20"/>
                <w:szCs w:val="20"/>
              </w:rPr>
            </w:pPr>
          </w:p>
        </w:tc>
      </w:tr>
      <w:tr w:rsidR="00F31E20" w:rsidRPr="00F31E20" w14:paraId="61E2F966" w14:textId="77777777" w:rsidTr="004905D0">
        <w:trPr>
          <w:trHeight w:val="349"/>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3F709FE4"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1</w:t>
            </w:r>
          </w:p>
        </w:tc>
        <w:tc>
          <w:tcPr>
            <w:tcW w:w="3045" w:type="dxa"/>
            <w:tcBorders>
              <w:top w:val="nil"/>
              <w:left w:val="nil"/>
              <w:bottom w:val="single" w:sz="4" w:space="0" w:color="auto"/>
              <w:right w:val="single" w:sz="4" w:space="0" w:color="auto"/>
            </w:tcBorders>
            <w:shd w:val="clear" w:color="000000" w:fill="FFFFFF"/>
            <w:vAlign w:val="center"/>
            <w:hideMark/>
          </w:tcPr>
          <w:p w14:paraId="5EB2BAC7" w14:textId="2F9329AE"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Bruckner Festival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09B4530A"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65E26BF1"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0.762</w:t>
            </w:r>
          </w:p>
        </w:tc>
        <w:tc>
          <w:tcPr>
            <w:tcW w:w="648" w:type="dxa"/>
            <w:tcBorders>
              <w:top w:val="nil"/>
              <w:left w:val="nil"/>
              <w:bottom w:val="single" w:sz="4" w:space="0" w:color="auto"/>
              <w:right w:val="single" w:sz="4" w:space="0" w:color="auto"/>
            </w:tcBorders>
            <w:shd w:val="clear" w:color="000000" w:fill="FFFFFF"/>
            <w:vAlign w:val="center"/>
            <w:hideMark/>
          </w:tcPr>
          <w:p w14:paraId="3A53D711"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3D6E6AD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-0.2525</w:t>
            </w:r>
          </w:p>
        </w:tc>
        <w:tc>
          <w:tcPr>
            <w:tcW w:w="1161" w:type="dxa"/>
            <w:tcBorders>
              <w:top w:val="nil"/>
              <w:left w:val="nil"/>
              <w:bottom w:val="single" w:sz="4" w:space="0" w:color="auto"/>
              <w:right w:val="single" w:sz="4" w:space="0" w:color="auto"/>
            </w:tcBorders>
            <w:shd w:val="clear" w:color="000000" w:fill="FFFFFF"/>
            <w:vAlign w:val="center"/>
            <w:hideMark/>
          </w:tcPr>
          <w:p w14:paraId="50056E68"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1.13885</w:t>
            </w:r>
          </w:p>
        </w:tc>
        <w:tc>
          <w:tcPr>
            <w:tcW w:w="851" w:type="dxa"/>
            <w:tcBorders>
              <w:top w:val="nil"/>
              <w:left w:val="nil"/>
              <w:bottom w:val="single" w:sz="4" w:space="0" w:color="auto"/>
              <w:right w:val="single" w:sz="4" w:space="0" w:color="auto"/>
            </w:tcBorders>
            <w:shd w:val="clear" w:color="000000" w:fill="FFFFFF"/>
            <w:vAlign w:val="center"/>
            <w:hideMark/>
          </w:tcPr>
          <w:p w14:paraId="7B695D60"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-4.434</w:t>
            </w:r>
          </w:p>
        </w:tc>
        <w:tc>
          <w:tcPr>
            <w:tcW w:w="846" w:type="dxa"/>
            <w:tcBorders>
              <w:top w:val="nil"/>
              <w:left w:val="nil"/>
              <w:bottom w:val="single" w:sz="4" w:space="0" w:color="auto"/>
              <w:right w:val="single" w:sz="4" w:space="0" w:color="auto"/>
            </w:tcBorders>
            <w:shd w:val="clear" w:color="000000" w:fill="FFFFFF"/>
            <w:vAlign w:val="center"/>
            <w:hideMark/>
          </w:tcPr>
          <w:p w14:paraId="143024AA"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15FB39BE" w14:textId="77777777" w:rsidR="00F31E20" w:rsidRPr="00F31E20" w:rsidRDefault="00F31E20" w:rsidP="00F31E20">
            <w:pPr>
              <w:rPr>
                <w:rFonts w:eastAsia="Times New Roman"/>
                <w:sz w:val="20"/>
                <w:szCs w:val="20"/>
              </w:rPr>
            </w:pPr>
          </w:p>
        </w:tc>
      </w:tr>
      <w:tr w:rsidR="00F31E20" w:rsidRPr="00F31E20" w14:paraId="472B7F5E" w14:textId="77777777" w:rsidTr="004905D0">
        <w:trPr>
          <w:trHeight w:val="269"/>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5B86B3EA"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2</w:t>
            </w:r>
          </w:p>
        </w:tc>
        <w:tc>
          <w:tcPr>
            <w:tcW w:w="3045" w:type="dxa"/>
            <w:tcBorders>
              <w:top w:val="nil"/>
              <w:left w:val="nil"/>
              <w:bottom w:val="single" w:sz="4" w:space="0" w:color="auto"/>
              <w:right w:val="single" w:sz="4" w:space="0" w:color="auto"/>
            </w:tcBorders>
            <w:shd w:val="clear" w:color="000000" w:fill="FFFFFF"/>
            <w:vAlign w:val="center"/>
            <w:hideMark/>
          </w:tcPr>
          <w:p w14:paraId="59B10D7E" w14:textId="057197BD"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Int. Street Artist Festival before &amp;</w:t>
            </w:r>
            <w:r>
              <w:rPr>
                <w:rFonts w:ascii="Arial" w:eastAsia="Times New Roman" w:hAnsi="Arial" w:cs="Arial"/>
                <w:color w:val="000000"/>
                <w:sz w:val="18"/>
                <w:szCs w:val="18"/>
              </w:rPr>
              <w:t xml:space="preserve"> </w:t>
            </w:r>
            <w:r w:rsidRPr="00F31E20">
              <w:rPr>
                <w:rFonts w:ascii="Arial" w:eastAsia="Times New Roman" w:hAnsi="Arial" w:cs="Arial"/>
                <w:color w:val="000000"/>
                <w:sz w:val="18"/>
                <w:szCs w:val="18"/>
              </w:rPr>
              <w:t>after</w:t>
            </w:r>
          </w:p>
        </w:tc>
        <w:tc>
          <w:tcPr>
            <w:tcW w:w="567" w:type="dxa"/>
            <w:tcBorders>
              <w:top w:val="nil"/>
              <w:left w:val="nil"/>
              <w:bottom w:val="single" w:sz="4" w:space="0" w:color="auto"/>
              <w:right w:val="single" w:sz="4" w:space="0" w:color="auto"/>
            </w:tcBorders>
            <w:shd w:val="clear" w:color="000000" w:fill="FFFFFF"/>
            <w:vAlign w:val="center"/>
            <w:hideMark/>
          </w:tcPr>
          <w:p w14:paraId="785F93C8"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05B546E9"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0.748</w:t>
            </w:r>
          </w:p>
        </w:tc>
        <w:tc>
          <w:tcPr>
            <w:tcW w:w="648" w:type="dxa"/>
            <w:tcBorders>
              <w:top w:val="nil"/>
              <w:left w:val="nil"/>
              <w:bottom w:val="single" w:sz="4" w:space="0" w:color="auto"/>
              <w:right w:val="single" w:sz="4" w:space="0" w:color="auto"/>
            </w:tcBorders>
            <w:shd w:val="clear" w:color="000000" w:fill="FFFFFF"/>
            <w:vAlign w:val="center"/>
            <w:hideMark/>
          </w:tcPr>
          <w:p w14:paraId="166E17D0"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18943EC3"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-0.265</w:t>
            </w:r>
          </w:p>
        </w:tc>
        <w:tc>
          <w:tcPr>
            <w:tcW w:w="1161" w:type="dxa"/>
            <w:tcBorders>
              <w:top w:val="nil"/>
              <w:left w:val="nil"/>
              <w:bottom w:val="single" w:sz="4" w:space="0" w:color="auto"/>
              <w:right w:val="single" w:sz="4" w:space="0" w:color="auto"/>
            </w:tcBorders>
            <w:shd w:val="clear" w:color="000000" w:fill="FFFFFF"/>
            <w:vAlign w:val="center"/>
            <w:hideMark/>
          </w:tcPr>
          <w:p w14:paraId="0A387B29"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1.25248</w:t>
            </w:r>
          </w:p>
        </w:tc>
        <w:tc>
          <w:tcPr>
            <w:tcW w:w="851" w:type="dxa"/>
            <w:tcBorders>
              <w:top w:val="nil"/>
              <w:left w:val="nil"/>
              <w:bottom w:val="single" w:sz="4" w:space="0" w:color="auto"/>
              <w:right w:val="single" w:sz="4" w:space="0" w:color="auto"/>
            </w:tcBorders>
            <w:shd w:val="clear" w:color="000000" w:fill="FFFFFF"/>
            <w:vAlign w:val="center"/>
            <w:hideMark/>
          </w:tcPr>
          <w:p w14:paraId="33D98FD7"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-4.232</w:t>
            </w:r>
          </w:p>
        </w:tc>
        <w:tc>
          <w:tcPr>
            <w:tcW w:w="846" w:type="dxa"/>
            <w:tcBorders>
              <w:top w:val="nil"/>
              <w:left w:val="nil"/>
              <w:bottom w:val="single" w:sz="4" w:space="0" w:color="auto"/>
              <w:right w:val="single" w:sz="4" w:space="0" w:color="auto"/>
            </w:tcBorders>
            <w:shd w:val="clear" w:color="000000" w:fill="FFFFFF"/>
            <w:vAlign w:val="center"/>
            <w:hideMark/>
          </w:tcPr>
          <w:p w14:paraId="3C6FEA92"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2C86B71C" w14:textId="77777777" w:rsidR="00F31E20" w:rsidRPr="00F31E20" w:rsidRDefault="00F31E20" w:rsidP="00F31E20">
            <w:pPr>
              <w:rPr>
                <w:rFonts w:eastAsia="Times New Roman"/>
                <w:sz w:val="20"/>
                <w:szCs w:val="20"/>
              </w:rPr>
            </w:pPr>
          </w:p>
        </w:tc>
      </w:tr>
      <w:tr w:rsidR="00F31E20" w:rsidRPr="00F31E20" w14:paraId="63C130D4" w14:textId="77777777" w:rsidTr="004905D0">
        <w:trPr>
          <w:trHeight w:val="274"/>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6AC21CF3"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3</w:t>
            </w:r>
          </w:p>
        </w:tc>
        <w:tc>
          <w:tcPr>
            <w:tcW w:w="3045" w:type="dxa"/>
            <w:tcBorders>
              <w:top w:val="nil"/>
              <w:left w:val="nil"/>
              <w:bottom w:val="single" w:sz="4" w:space="0" w:color="auto"/>
              <w:right w:val="single" w:sz="4" w:space="0" w:color="auto"/>
            </w:tcBorders>
            <w:shd w:val="clear" w:color="000000" w:fill="FFFFFF"/>
            <w:vAlign w:val="center"/>
            <w:hideMark/>
          </w:tcPr>
          <w:p w14:paraId="33DD9462"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Cultural Heritage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569241FA"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43F9ED82"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0.367</w:t>
            </w:r>
          </w:p>
        </w:tc>
        <w:tc>
          <w:tcPr>
            <w:tcW w:w="648" w:type="dxa"/>
            <w:tcBorders>
              <w:top w:val="nil"/>
              <w:left w:val="nil"/>
              <w:bottom w:val="single" w:sz="4" w:space="0" w:color="auto"/>
              <w:right w:val="single" w:sz="4" w:space="0" w:color="auto"/>
            </w:tcBorders>
            <w:shd w:val="clear" w:color="000000" w:fill="FFFFFF"/>
            <w:vAlign w:val="center"/>
            <w:hideMark/>
          </w:tcPr>
          <w:p w14:paraId="66197E53"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7B1017C8"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0.3825</w:t>
            </w:r>
          </w:p>
        </w:tc>
        <w:tc>
          <w:tcPr>
            <w:tcW w:w="1161" w:type="dxa"/>
            <w:tcBorders>
              <w:top w:val="nil"/>
              <w:left w:val="nil"/>
              <w:bottom w:val="single" w:sz="4" w:space="0" w:color="auto"/>
              <w:right w:val="single" w:sz="4" w:space="0" w:color="auto"/>
            </w:tcBorders>
            <w:shd w:val="clear" w:color="000000" w:fill="FFFFFF"/>
            <w:vAlign w:val="center"/>
            <w:hideMark/>
          </w:tcPr>
          <w:p w14:paraId="336D477F"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0.74672</w:t>
            </w:r>
          </w:p>
        </w:tc>
        <w:tc>
          <w:tcPr>
            <w:tcW w:w="851" w:type="dxa"/>
            <w:tcBorders>
              <w:top w:val="nil"/>
              <w:left w:val="nil"/>
              <w:bottom w:val="single" w:sz="4" w:space="0" w:color="auto"/>
              <w:right w:val="single" w:sz="4" w:space="0" w:color="auto"/>
            </w:tcBorders>
            <w:shd w:val="clear" w:color="000000" w:fill="FFFFFF"/>
            <w:vAlign w:val="center"/>
            <w:hideMark/>
          </w:tcPr>
          <w:p w14:paraId="025CA61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10.245</w:t>
            </w:r>
          </w:p>
        </w:tc>
        <w:tc>
          <w:tcPr>
            <w:tcW w:w="846" w:type="dxa"/>
            <w:tcBorders>
              <w:top w:val="nil"/>
              <w:left w:val="nil"/>
              <w:bottom w:val="single" w:sz="4" w:space="0" w:color="auto"/>
              <w:right w:val="single" w:sz="4" w:space="0" w:color="auto"/>
            </w:tcBorders>
            <w:shd w:val="clear" w:color="000000" w:fill="FFFFFF"/>
            <w:vAlign w:val="center"/>
            <w:hideMark/>
          </w:tcPr>
          <w:p w14:paraId="375C5064"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6B84E139" w14:textId="77777777" w:rsidR="00F31E20" w:rsidRPr="00F31E20" w:rsidRDefault="00F31E20" w:rsidP="00F31E20">
            <w:pPr>
              <w:rPr>
                <w:rFonts w:eastAsia="Times New Roman"/>
                <w:sz w:val="20"/>
                <w:szCs w:val="20"/>
              </w:rPr>
            </w:pPr>
          </w:p>
        </w:tc>
      </w:tr>
      <w:tr w:rsidR="00F31E20" w:rsidRPr="00F31E20" w14:paraId="70E7562F" w14:textId="77777777" w:rsidTr="004905D0">
        <w:trPr>
          <w:trHeight w:val="265"/>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057B2F3A"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4</w:t>
            </w:r>
          </w:p>
        </w:tc>
        <w:tc>
          <w:tcPr>
            <w:tcW w:w="3045" w:type="dxa"/>
            <w:tcBorders>
              <w:top w:val="nil"/>
              <w:left w:val="nil"/>
              <w:bottom w:val="single" w:sz="4" w:space="0" w:color="auto"/>
              <w:right w:val="single" w:sz="4" w:space="0" w:color="auto"/>
            </w:tcBorders>
            <w:shd w:val="clear" w:color="000000" w:fill="FFFFFF"/>
            <w:vAlign w:val="center"/>
            <w:hideMark/>
          </w:tcPr>
          <w:p w14:paraId="61CF815C"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Live Music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70A2969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2877F579"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0.424</w:t>
            </w:r>
          </w:p>
        </w:tc>
        <w:tc>
          <w:tcPr>
            <w:tcW w:w="648" w:type="dxa"/>
            <w:tcBorders>
              <w:top w:val="nil"/>
              <w:left w:val="nil"/>
              <w:bottom w:val="single" w:sz="4" w:space="0" w:color="auto"/>
              <w:right w:val="single" w:sz="4" w:space="0" w:color="auto"/>
            </w:tcBorders>
            <w:shd w:val="clear" w:color="000000" w:fill="FFFFFF"/>
            <w:vAlign w:val="center"/>
            <w:hideMark/>
          </w:tcPr>
          <w:p w14:paraId="1D10FBE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2F9C715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0.5725</w:t>
            </w:r>
          </w:p>
        </w:tc>
        <w:tc>
          <w:tcPr>
            <w:tcW w:w="1161" w:type="dxa"/>
            <w:tcBorders>
              <w:top w:val="nil"/>
              <w:left w:val="nil"/>
              <w:bottom w:val="single" w:sz="4" w:space="0" w:color="auto"/>
              <w:right w:val="single" w:sz="4" w:space="0" w:color="auto"/>
            </w:tcBorders>
            <w:shd w:val="clear" w:color="000000" w:fill="FFFFFF"/>
            <w:vAlign w:val="center"/>
            <w:hideMark/>
          </w:tcPr>
          <w:p w14:paraId="1FB4AE5C"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1.6828</w:t>
            </w:r>
          </w:p>
        </w:tc>
        <w:tc>
          <w:tcPr>
            <w:tcW w:w="851" w:type="dxa"/>
            <w:tcBorders>
              <w:top w:val="nil"/>
              <w:left w:val="nil"/>
              <w:bottom w:val="single" w:sz="4" w:space="0" w:color="auto"/>
              <w:right w:val="single" w:sz="4" w:space="0" w:color="auto"/>
            </w:tcBorders>
            <w:shd w:val="clear" w:color="000000" w:fill="FFFFFF"/>
            <w:vAlign w:val="center"/>
            <w:hideMark/>
          </w:tcPr>
          <w:p w14:paraId="7191C92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6.804</w:t>
            </w:r>
          </w:p>
        </w:tc>
        <w:tc>
          <w:tcPr>
            <w:tcW w:w="846" w:type="dxa"/>
            <w:tcBorders>
              <w:top w:val="nil"/>
              <w:left w:val="nil"/>
              <w:bottom w:val="single" w:sz="4" w:space="0" w:color="auto"/>
              <w:right w:val="single" w:sz="4" w:space="0" w:color="auto"/>
            </w:tcBorders>
            <w:shd w:val="clear" w:color="000000" w:fill="FFFFFF"/>
            <w:vAlign w:val="center"/>
            <w:hideMark/>
          </w:tcPr>
          <w:p w14:paraId="00DEACD2"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7998AB0F" w14:textId="77777777" w:rsidR="00F31E20" w:rsidRPr="00F31E20" w:rsidRDefault="00F31E20" w:rsidP="00F31E20">
            <w:pPr>
              <w:rPr>
                <w:rFonts w:eastAsia="Times New Roman"/>
                <w:sz w:val="20"/>
                <w:szCs w:val="20"/>
              </w:rPr>
            </w:pPr>
          </w:p>
        </w:tc>
      </w:tr>
      <w:tr w:rsidR="00F31E20" w:rsidRPr="00F31E20" w14:paraId="5ADF34EA" w14:textId="77777777" w:rsidTr="004905D0">
        <w:trPr>
          <w:trHeight w:val="410"/>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75E2387D"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5</w:t>
            </w:r>
          </w:p>
        </w:tc>
        <w:tc>
          <w:tcPr>
            <w:tcW w:w="3045" w:type="dxa"/>
            <w:tcBorders>
              <w:top w:val="nil"/>
              <w:left w:val="nil"/>
              <w:bottom w:val="single" w:sz="4" w:space="0" w:color="auto"/>
              <w:right w:val="single" w:sz="4" w:space="0" w:color="auto"/>
            </w:tcBorders>
            <w:shd w:val="clear" w:color="000000" w:fill="FFFFFF"/>
            <w:vAlign w:val="center"/>
            <w:hideMark/>
          </w:tcPr>
          <w:p w14:paraId="029E1783"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 xml:space="preserve">Ars Electronica </w:t>
            </w:r>
            <w:proofErr w:type="spellStart"/>
            <w:r w:rsidRPr="00F31E20">
              <w:rPr>
                <w:rFonts w:ascii="Arial" w:eastAsia="Times New Roman" w:hAnsi="Arial" w:cs="Arial"/>
                <w:color w:val="000000"/>
                <w:sz w:val="18"/>
                <w:szCs w:val="18"/>
              </w:rPr>
              <w:t>Center</w:t>
            </w:r>
            <w:proofErr w:type="spellEnd"/>
            <w:r w:rsidRPr="00F31E20">
              <w:rPr>
                <w:rFonts w:ascii="Arial" w:eastAsia="Times New Roman" w:hAnsi="Arial" w:cs="Arial"/>
                <w:color w:val="000000"/>
                <w:sz w:val="18"/>
                <w:szCs w:val="18"/>
              </w:rPr>
              <w:t xml:space="preserve">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05F8B910"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31E03E55"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0.435</w:t>
            </w:r>
          </w:p>
        </w:tc>
        <w:tc>
          <w:tcPr>
            <w:tcW w:w="648" w:type="dxa"/>
            <w:tcBorders>
              <w:top w:val="nil"/>
              <w:left w:val="nil"/>
              <w:bottom w:val="single" w:sz="4" w:space="0" w:color="auto"/>
              <w:right w:val="single" w:sz="4" w:space="0" w:color="auto"/>
            </w:tcBorders>
            <w:shd w:val="clear" w:color="000000" w:fill="FFFFFF"/>
            <w:vAlign w:val="center"/>
            <w:hideMark/>
          </w:tcPr>
          <w:p w14:paraId="02C41119"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36D0A89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0.8225</w:t>
            </w:r>
          </w:p>
        </w:tc>
        <w:tc>
          <w:tcPr>
            <w:tcW w:w="1161" w:type="dxa"/>
            <w:tcBorders>
              <w:top w:val="nil"/>
              <w:left w:val="nil"/>
              <w:bottom w:val="single" w:sz="4" w:space="0" w:color="auto"/>
              <w:right w:val="single" w:sz="4" w:space="0" w:color="auto"/>
            </w:tcBorders>
            <w:shd w:val="clear" w:color="000000" w:fill="FFFFFF"/>
            <w:vAlign w:val="center"/>
            <w:hideMark/>
          </w:tcPr>
          <w:p w14:paraId="7DE06309"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1.17876</w:t>
            </w:r>
          </w:p>
        </w:tc>
        <w:tc>
          <w:tcPr>
            <w:tcW w:w="851" w:type="dxa"/>
            <w:tcBorders>
              <w:top w:val="nil"/>
              <w:left w:val="nil"/>
              <w:bottom w:val="single" w:sz="4" w:space="0" w:color="auto"/>
              <w:right w:val="single" w:sz="4" w:space="0" w:color="auto"/>
            </w:tcBorders>
            <w:shd w:val="clear" w:color="000000" w:fill="FFFFFF"/>
            <w:vAlign w:val="center"/>
            <w:hideMark/>
          </w:tcPr>
          <w:p w14:paraId="244455F2"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13.955</w:t>
            </w:r>
          </w:p>
        </w:tc>
        <w:tc>
          <w:tcPr>
            <w:tcW w:w="846" w:type="dxa"/>
            <w:tcBorders>
              <w:top w:val="nil"/>
              <w:left w:val="nil"/>
              <w:bottom w:val="single" w:sz="4" w:space="0" w:color="auto"/>
              <w:right w:val="single" w:sz="4" w:space="0" w:color="auto"/>
            </w:tcBorders>
            <w:shd w:val="clear" w:color="000000" w:fill="FFFFFF"/>
            <w:vAlign w:val="center"/>
            <w:hideMark/>
          </w:tcPr>
          <w:p w14:paraId="6CA1DA30"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183C42E6" w14:textId="77777777" w:rsidR="00F31E20" w:rsidRPr="00F31E20" w:rsidRDefault="00F31E20" w:rsidP="00F31E20">
            <w:pPr>
              <w:rPr>
                <w:rFonts w:eastAsia="Times New Roman"/>
                <w:sz w:val="20"/>
                <w:szCs w:val="20"/>
              </w:rPr>
            </w:pPr>
          </w:p>
        </w:tc>
      </w:tr>
      <w:tr w:rsidR="00F31E20" w:rsidRPr="00F31E20" w14:paraId="27032295" w14:textId="77777777" w:rsidTr="004905D0">
        <w:trPr>
          <w:trHeight w:val="275"/>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3FFDDA29"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6</w:t>
            </w:r>
          </w:p>
        </w:tc>
        <w:tc>
          <w:tcPr>
            <w:tcW w:w="3045" w:type="dxa"/>
            <w:tcBorders>
              <w:top w:val="nil"/>
              <w:left w:val="nil"/>
              <w:bottom w:val="single" w:sz="4" w:space="0" w:color="auto"/>
              <w:right w:val="single" w:sz="4" w:space="0" w:color="auto"/>
            </w:tcBorders>
            <w:shd w:val="clear" w:color="000000" w:fill="FFFFFF"/>
            <w:vAlign w:val="center"/>
            <w:hideMark/>
          </w:tcPr>
          <w:p w14:paraId="08A738FB" w14:textId="5AE6D4A1"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Lentos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12419FBF"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7A9A1C74"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0.462</w:t>
            </w:r>
          </w:p>
        </w:tc>
        <w:tc>
          <w:tcPr>
            <w:tcW w:w="648" w:type="dxa"/>
            <w:tcBorders>
              <w:top w:val="nil"/>
              <w:left w:val="nil"/>
              <w:bottom w:val="single" w:sz="4" w:space="0" w:color="auto"/>
              <w:right w:val="single" w:sz="4" w:space="0" w:color="auto"/>
            </w:tcBorders>
            <w:shd w:val="clear" w:color="000000" w:fill="FFFFFF"/>
            <w:vAlign w:val="center"/>
            <w:hideMark/>
          </w:tcPr>
          <w:p w14:paraId="05428595"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640B46EB"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0.7075</w:t>
            </w:r>
          </w:p>
        </w:tc>
        <w:tc>
          <w:tcPr>
            <w:tcW w:w="1161" w:type="dxa"/>
            <w:tcBorders>
              <w:top w:val="nil"/>
              <w:left w:val="nil"/>
              <w:bottom w:val="single" w:sz="4" w:space="0" w:color="auto"/>
              <w:right w:val="single" w:sz="4" w:space="0" w:color="auto"/>
            </w:tcBorders>
            <w:shd w:val="clear" w:color="000000" w:fill="FFFFFF"/>
            <w:vAlign w:val="center"/>
            <w:hideMark/>
          </w:tcPr>
          <w:p w14:paraId="1FACA281"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1.19604</w:t>
            </w:r>
          </w:p>
        </w:tc>
        <w:tc>
          <w:tcPr>
            <w:tcW w:w="851" w:type="dxa"/>
            <w:tcBorders>
              <w:top w:val="nil"/>
              <w:left w:val="nil"/>
              <w:bottom w:val="single" w:sz="4" w:space="0" w:color="auto"/>
              <w:right w:val="single" w:sz="4" w:space="0" w:color="auto"/>
            </w:tcBorders>
            <w:shd w:val="clear" w:color="000000" w:fill="FFFFFF"/>
            <w:vAlign w:val="center"/>
            <w:hideMark/>
          </w:tcPr>
          <w:p w14:paraId="3CE2EF61"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11.831</w:t>
            </w:r>
          </w:p>
        </w:tc>
        <w:tc>
          <w:tcPr>
            <w:tcW w:w="846" w:type="dxa"/>
            <w:tcBorders>
              <w:top w:val="nil"/>
              <w:left w:val="nil"/>
              <w:bottom w:val="single" w:sz="4" w:space="0" w:color="auto"/>
              <w:right w:val="single" w:sz="4" w:space="0" w:color="auto"/>
            </w:tcBorders>
            <w:shd w:val="clear" w:color="000000" w:fill="FFFFFF"/>
            <w:vAlign w:val="center"/>
            <w:hideMark/>
          </w:tcPr>
          <w:p w14:paraId="69061EC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2AD77729" w14:textId="77777777" w:rsidR="00F31E20" w:rsidRPr="00F31E20" w:rsidRDefault="00F31E20" w:rsidP="00F31E20">
            <w:pPr>
              <w:rPr>
                <w:rFonts w:eastAsia="Times New Roman"/>
                <w:sz w:val="20"/>
                <w:szCs w:val="20"/>
              </w:rPr>
            </w:pPr>
          </w:p>
        </w:tc>
      </w:tr>
      <w:tr w:rsidR="00F31E20" w:rsidRPr="00F31E20" w14:paraId="60F0E1D6" w14:textId="77777777" w:rsidTr="004905D0">
        <w:trPr>
          <w:trHeight w:val="279"/>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3E527AEE"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7</w:t>
            </w:r>
          </w:p>
        </w:tc>
        <w:tc>
          <w:tcPr>
            <w:tcW w:w="3045" w:type="dxa"/>
            <w:tcBorders>
              <w:top w:val="nil"/>
              <w:left w:val="nil"/>
              <w:bottom w:val="single" w:sz="4" w:space="0" w:color="auto"/>
              <w:right w:val="single" w:sz="4" w:space="0" w:color="auto"/>
            </w:tcBorders>
            <w:shd w:val="clear" w:color="000000" w:fill="FFFFFF"/>
            <w:vAlign w:val="center"/>
            <w:hideMark/>
          </w:tcPr>
          <w:p w14:paraId="7D42DD44"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Modern Art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092F6D9F"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7B8D203C"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0.474</w:t>
            </w:r>
          </w:p>
        </w:tc>
        <w:tc>
          <w:tcPr>
            <w:tcW w:w="648" w:type="dxa"/>
            <w:tcBorders>
              <w:top w:val="nil"/>
              <w:left w:val="nil"/>
              <w:bottom w:val="single" w:sz="4" w:space="0" w:color="auto"/>
              <w:right w:val="single" w:sz="4" w:space="0" w:color="auto"/>
            </w:tcBorders>
            <w:shd w:val="clear" w:color="000000" w:fill="FFFFFF"/>
            <w:vAlign w:val="center"/>
            <w:hideMark/>
          </w:tcPr>
          <w:p w14:paraId="701A95D4"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46F2E5EB"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1.0225</w:t>
            </w:r>
          </w:p>
        </w:tc>
        <w:tc>
          <w:tcPr>
            <w:tcW w:w="1161" w:type="dxa"/>
            <w:tcBorders>
              <w:top w:val="nil"/>
              <w:left w:val="nil"/>
              <w:bottom w:val="single" w:sz="4" w:space="0" w:color="auto"/>
              <w:right w:val="single" w:sz="4" w:space="0" w:color="auto"/>
            </w:tcBorders>
            <w:shd w:val="clear" w:color="000000" w:fill="FFFFFF"/>
            <w:vAlign w:val="center"/>
            <w:hideMark/>
          </w:tcPr>
          <w:p w14:paraId="6F6B449B"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1.48746</w:t>
            </w:r>
          </w:p>
        </w:tc>
        <w:tc>
          <w:tcPr>
            <w:tcW w:w="851" w:type="dxa"/>
            <w:tcBorders>
              <w:top w:val="nil"/>
              <w:left w:val="nil"/>
              <w:bottom w:val="single" w:sz="4" w:space="0" w:color="auto"/>
              <w:right w:val="single" w:sz="4" w:space="0" w:color="auto"/>
            </w:tcBorders>
            <w:shd w:val="clear" w:color="000000" w:fill="FFFFFF"/>
            <w:vAlign w:val="center"/>
            <w:hideMark/>
          </w:tcPr>
          <w:p w14:paraId="0133DF28"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13.748</w:t>
            </w:r>
          </w:p>
        </w:tc>
        <w:tc>
          <w:tcPr>
            <w:tcW w:w="846" w:type="dxa"/>
            <w:tcBorders>
              <w:top w:val="nil"/>
              <w:left w:val="nil"/>
              <w:bottom w:val="single" w:sz="4" w:space="0" w:color="auto"/>
              <w:right w:val="single" w:sz="4" w:space="0" w:color="auto"/>
            </w:tcBorders>
            <w:shd w:val="clear" w:color="000000" w:fill="FFFFFF"/>
            <w:vAlign w:val="center"/>
            <w:hideMark/>
          </w:tcPr>
          <w:p w14:paraId="3E04A3EC"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53117CE3" w14:textId="77777777" w:rsidR="00F31E20" w:rsidRPr="00F31E20" w:rsidRDefault="00F31E20" w:rsidP="00F31E20">
            <w:pPr>
              <w:rPr>
                <w:rFonts w:eastAsia="Times New Roman"/>
                <w:sz w:val="20"/>
                <w:szCs w:val="20"/>
              </w:rPr>
            </w:pPr>
          </w:p>
        </w:tc>
      </w:tr>
      <w:tr w:rsidR="00F31E20" w:rsidRPr="00F31E20" w14:paraId="208A22B3" w14:textId="77777777" w:rsidTr="004905D0">
        <w:trPr>
          <w:trHeight w:val="269"/>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1414B2A0"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8</w:t>
            </w:r>
          </w:p>
        </w:tc>
        <w:tc>
          <w:tcPr>
            <w:tcW w:w="3045" w:type="dxa"/>
            <w:tcBorders>
              <w:top w:val="nil"/>
              <w:left w:val="nil"/>
              <w:bottom w:val="single" w:sz="4" w:space="0" w:color="auto"/>
              <w:right w:val="single" w:sz="4" w:space="0" w:color="auto"/>
            </w:tcBorders>
            <w:shd w:val="clear" w:color="000000" w:fill="FFFFFF"/>
            <w:vAlign w:val="center"/>
            <w:hideMark/>
          </w:tcPr>
          <w:p w14:paraId="79155C78"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Steel Industry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4389583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0709E9C2"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0.337</w:t>
            </w:r>
          </w:p>
        </w:tc>
        <w:tc>
          <w:tcPr>
            <w:tcW w:w="648" w:type="dxa"/>
            <w:tcBorders>
              <w:top w:val="nil"/>
              <w:left w:val="nil"/>
              <w:bottom w:val="single" w:sz="4" w:space="0" w:color="auto"/>
              <w:right w:val="single" w:sz="4" w:space="0" w:color="auto"/>
            </w:tcBorders>
            <w:shd w:val="clear" w:color="000000" w:fill="FFFFFF"/>
            <w:vAlign w:val="center"/>
            <w:hideMark/>
          </w:tcPr>
          <w:p w14:paraId="22597EA9"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5E5CE24C"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-0.49</w:t>
            </w:r>
          </w:p>
        </w:tc>
        <w:tc>
          <w:tcPr>
            <w:tcW w:w="1161" w:type="dxa"/>
            <w:tcBorders>
              <w:top w:val="nil"/>
              <w:left w:val="nil"/>
              <w:bottom w:val="single" w:sz="4" w:space="0" w:color="auto"/>
              <w:right w:val="single" w:sz="4" w:space="0" w:color="auto"/>
            </w:tcBorders>
            <w:shd w:val="clear" w:color="000000" w:fill="FFFFFF"/>
            <w:vAlign w:val="center"/>
            <w:hideMark/>
          </w:tcPr>
          <w:p w14:paraId="2C6273B3"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1.50684</w:t>
            </w:r>
          </w:p>
        </w:tc>
        <w:tc>
          <w:tcPr>
            <w:tcW w:w="851" w:type="dxa"/>
            <w:tcBorders>
              <w:top w:val="nil"/>
              <w:left w:val="nil"/>
              <w:bottom w:val="single" w:sz="4" w:space="0" w:color="auto"/>
              <w:right w:val="single" w:sz="4" w:space="0" w:color="auto"/>
            </w:tcBorders>
            <w:shd w:val="clear" w:color="000000" w:fill="FFFFFF"/>
            <w:vAlign w:val="center"/>
            <w:hideMark/>
          </w:tcPr>
          <w:p w14:paraId="57FD57B1"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-6.504</w:t>
            </w:r>
          </w:p>
        </w:tc>
        <w:tc>
          <w:tcPr>
            <w:tcW w:w="846" w:type="dxa"/>
            <w:tcBorders>
              <w:top w:val="nil"/>
              <w:left w:val="nil"/>
              <w:bottom w:val="single" w:sz="4" w:space="0" w:color="auto"/>
              <w:right w:val="single" w:sz="4" w:space="0" w:color="auto"/>
            </w:tcBorders>
            <w:shd w:val="clear" w:color="000000" w:fill="FFFFFF"/>
            <w:vAlign w:val="center"/>
            <w:hideMark/>
          </w:tcPr>
          <w:p w14:paraId="2D1A0DF3"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5B95E54A" w14:textId="77777777" w:rsidR="00F31E20" w:rsidRPr="00F31E20" w:rsidRDefault="00F31E20" w:rsidP="00F31E20">
            <w:pPr>
              <w:rPr>
                <w:rFonts w:eastAsia="Times New Roman"/>
                <w:sz w:val="20"/>
                <w:szCs w:val="20"/>
              </w:rPr>
            </w:pPr>
          </w:p>
        </w:tc>
      </w:tr>
      <w:tr w:rsidR="00F31E20" w:rsidRPr="00F31E20" w14:paraId="649AF1FA" w14:textId="77777777" w:rsidTr="004905D0">
        <w:trPr>
          <w:trHeight w:val="273"/>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6E61E632"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9</w:t>
            </w:r>
          </w:p>
        </w:tc>
        <w:tc>
          <w:tcPr>
            <w:tcW w:w="3045" w:type="dxa"/>
            <w:tcBorders>
              <w:top w:val="nil"/>
              <w:left w:val="nil"/>
              <w:bottom w:val="single" w:sz="4" w:space="0" w:color="auto"/>
              <w:right w:val="single" w:sz="4" w:space="0" w:color="auto"/>
            </w:tcBorders>
            <w:shd w:val="clear" w:color="000000" w:fill="FFFFFF"/>
            <w:vAlign w:val="center"/>
            <w:hideMark/>
          </w:tcPr>
          <w:p w14:paraId="3CC8FCB5" w14:textId="27A4140E"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Heavy Industry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05937F01"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067BF54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0.358</w:t>
            </w:r>
          </w:p>
        </w:tc>
        <w:tc>
          <w:tcPr>
            <w:tcW w:w="648" w:type="dxa"/>
            <w:tcBorders>
              <w:top w:val="nil"/>
              <w:left w:val="nil"/>
              <w:bottom w:val="single" w:sz="4" w:space="0" w:color="auto"/>
              <w:right w:val="single" w:sz="4" w:space="0" w:color="auto"/>
            </w:tcBorders>
            <w:shd w:val="clear" w:color="000000" w:fill="FFFFFF"/>
            <w:vAlign w:val="center"/>
            <w:hideMark/>
          </w:tcPr>
          <w:p w14:paraId="5C7D42D6"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4C7A05BA"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-0.505</w:t>
            </w:r>
          </w:p>
        </w:tc>
        <w:tc>
          <w:tcPr>
            <w:tcW w:w="1161" w:type="dxa"/>
            <w:tcBorders>
              <w:top w:val="nil"/>
              <w:left w:val="nil"/>
              <w:bottom w:val="single" w:sz="4" w:space="0" w:color="auto"/>
              <w:right w:val="single" w:sz="4" w:space="0" w:color="auto"/>
            </w:tcBorders>
            <w:shd w:val="clear" w:color="000000" w:fill="FFFFFF"/>
            <w:vAlign w:val="center"/>
            <w:hideMark/>
          </w:tcPr>
          <w:p w14:paraId="003A7F53"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1.49182</w:t>
            </w:r>
          </w:p>
        </w:tc>
        <w:tc>
          <w:tcPr>
            <w:tcW w:w="851" w:type="dxa"/>
            <w:tcBorders>
              <w:top w:val="nil"/>
              <w:left w:val="nil"/>
              <w:bottom w:val="single" w:sz="4" w:space="0" w:color="auto"/>
              <w:right w:val="single" w:sz="4" w:space="0" w:color="auto"/>
            </w:tcBorders>
            <w:shd w:val="clear" w:color="000000" w:fill="FFFFFF"/>
            <w:vAlign w:val="center"/>
            <w:hideMark/>
          </w:tcPr>
          <w:p w14:paraId="5F3342F4"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-6.77</w:t>
            </w:r>
          </w:p>
        </w:tc>
        <w:tc>
          <w:tcPr>
            <w:tcW w:w="846" w:type="dxa"/>
            <w:tcBorders>
              <w:top w:val="nil"/>
              <w:left w:val="nil"/>
              <w:bottom w:val="single" w:sz="4" w:space="0" w:color="auto"/>
              <w:right w:val="single" w:sz="4" w:space="0" w:color="auto"/>
            </w:tcBorders>
            <w:shd w:val="clear" w:color="000000" w:fill="FFFFFF"/>
            <w:vAlign w:val="center"/>
            <w:hideMark/>
          </w:tcPr>
          <w:p w14:paraId="4C9C8680"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2BE0A807" w14:textId="77777777" w:rsidR="00F31E20" w:rsidRPr="00F31E20" w:rsidRDefault="00F31E20" w:rsidP="00F31E20">
            <w:pPr>
              <w:rPr>
                <w:rFonts w:eastAsia="Times New Roman"/>
                <w:sz w:val="20"/>
                <w:szCs w:val="20"/>
              </w:rPr>
            </w:pPr>
          </w:p>
        </w:tc>
      </w:tr>
      <w:tr w:rsidR="00F31E20" w:rsidRPr="00F31E20" w14:paraId="1059ACBF" w14:textId="77777777" w:rsidTr="004905D0">
        <w:trPr>
          <w:trHeight w:val="277"/>
        </w:trPr>
        <w:tc>
          <w:tcPr>
            <w:tcW w:w="783" w:type="dxa"/>
            <w:tcBorders>
              <w:top w:val="nil"/>
              <w:left w:val="single" w:sz="4" w:space="0" w:color="auto"/>
              <w:bottom w:val="single" w:sz="4" w:space="0" w:color="auto"/>
              <w:right w:val="single" w:sz="4" w:space="0" w:color="auto"/>
            </w:tcBorders>
            <w:shd w:val="clear" w:color="000000" w:fill="FFFFFF"/>
            <w:vAlign w:val="center"/>
            <w:hideMark/>
          </w:tcPr>
          <w:p w14:paraId="2741F111"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Pair 10</w:t>
            </w:r>
          </w:p>
        </w:tc>
        <w:tc>
          <w:tcPr>
            <w:tcW w:w="3045" w:type="dxa"/>
            <w:tcBorders>
              <w:top w:val="nil"/>
              <w:left w:val="nil"/>
              <w:bottom w:val="single" w:sz="4" w:space="0" w:color="auto"/>
              <w:right w:val="single" w:sz="4" w:space="0" w:color="auto"/>
            </w:tcBorders>
            <w:shd w:val="clear" w:color="000000" w:fill="FFFFFF"/>
            <w:vAlign w:val="center"/>
            <w:hideMark/>
          </w:tcPr>
          <w:p w14:paraId="27C9EC93" w14:textId="77777777" w:rsidR="00F31E20" w:rsidRPr="00F31E20" w:rsidRDefault="00F31E20" w:rsidP="00F31E20">
            <w:pPr>
              <w:rPr>
                <w:rFonts w:ascii="Arial" w:eastAsia="Times New Roman" w:hAnsi="Arial" w:cs="Arial"/>
                <w:color w:val="000000"/>
                <w:sz w:val="18"/>
                <w:szCs w:val="18"/>
              </w:rPr>
            </w:pPr>
            <w:r w:rsidRPr="00F31E20">
              <w:rPr>
                <w:rFonts w:ascii="Arial" w:eastAsia="Times New Roman" w:hAnsi="Arial" w:cs="Arial"/>
                <w:color w:val="000000"/>
                <w:sz w:val="18"/>
                <w:szCs w:val="18"/>
              </w:rPr>
              <w:t>Hitler before &amp; after</w:t>
            </w:r>
          </w:p>
        </w:tc>
        <w:tc>
          <w:tcPr>
            <w:tcW w:w="567" w:type="dxa"/>
            <w:tcBorders>
              <w:top w:val="nil"/>
              <w:left w:val="nil"/>
              <w:bottom w:val="single" w:sz="4" w:space="0" w:color="auto"/>
              <w:right w:val="single" w:sz="4" w:space="0" w:color="auto"/>
            </w:tcBorders>
            <w:shd w:val="clear" w:color="000000" w:fill="FFFFFF"/>
            <w:vAlign w:val="center"/>
            <w:hideMark/>
          </w:tcPr>
          <w:p w14:paraId="08857D40"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400</w:t>
            </w:r>
          </w:p>
        </w:tc>
        <w:tc>
          <w:tcPr>
            <w:tcW w:w="1603" w:type="dxa"/>
            <w:tcBorders>
              <w:top w:val="nil"/>
              <w:left w:val="nil"/>
              <w:bottom w:val="single" w:sz="4" w:space="0" w:color="auto"/>
              <w:right w:val="single" w:sz="4" w:space="0" w:color="auto"/>
            </w:tcBorders>
            <w:shd w:val="clear" w:color="000000" w:fill="FFFFFF"/>
            <w:vAlign w:val="center"/>
            <w:hideMark/>
          </w:tcPr>
          <w:p w14:paraId="0422BC6C"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0.414</w:t>
            </w:r>
          </w:p>
        </w:tc>
        <w:tc>
          <w:tcPr>
            <w:tcW w:w="648" w:type="dxa"/>
            <w:tcBorders>
              <w:top w:val="nil"/>
              <w:left w:val="nil"/>
              <w:bottom w:val="single" w:sz="4" w:space="0" w:color="auto"/>
              <w:right w:val="single" w:sz="4" w:space="0" w:color="auto"/>
            </w:tcBorders>
            <w:shd w:val="clear" w:color="000000" w:fill="FFFFFF"/>
            <w:vAlign w:val="center"/>
            <w:hideMark/>
          </w:tcPr>
          <w:p w14:paraId="43A3293E"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954" w:type="dxa"/>
            <w:tcBorders>
              <w:top w:val="nil"/>
              <w:left w:val="nil"/>
              <w:bottom w:val="single" w:sz="4" w:space="0" w:color="auto"/>
              <w:right w:val="single" w:sz="4" w:space="0" w:color="auto"/>
            </w:tcBorders>
            <w:shd w:val="clear" w:color="000000" w:fill="FFFFFF"/>
            <w:vAlign w:val="center"/>
            <w:hideMark/>
          </w:tcPr>
          <w:p w14:paraId="6571F73A"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-0.2975</w:t>
            </w:r>
          </w:p>
        </w:tc>
        <w:tc>
          <w:tcPr>
            <w:tcW w:w="1161" w:type="dxa"/>
            <w:tcBorders>
              <w:top w:val="nil"/>
              <w:left w:val="nil"/>
              <w:bottom w:val="single" w:sz="4" w:space="0" w:color="auto"/>
              <w:right w:val="single" w:sz="4" w:space="0" w:color="auto"/>
            </w:tcBorders>
            <w:shd w:val="clear" w:color="000000" w:fill="FFFFFF"/>
            <w:vAlign w:val="center"/>
            <w:hideMark/>
          </w:tcPr>
          <w:p w14:paraId="602665C1"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1.28379</w:t>
            </w:r>
          </w:p>
        </w:tc>
        <w:tc>
          <w:tcPr>
            <w:tcW w:w="851" w:type="dxa"/>
            <w:tcBorders>
              <w:top w:val="nil"/>
              <w:left w:val="nil"/>
              <w:bottom w:val="single" w:sz="4" w:space="0" w:color="auto"/>
              <w:right w:val="single" w:sz="4" w:space="0" w:color="auto"/>
            </w:tcBorders>
            <w:shd w:val="clear" w:color="000000" w:fill="FFFFFF"/>
            <w:vAlign w:val="center"/>
            <w:hideMark/>
          </w:tcPr>
          <w:p w14:paraId="3C1A765A"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-4.635</w:t>
            </w:r>
          </w:p>
        </w:tc>
        <w:tc>
          <w:tcPr>
            <w:tcW w:w="846" w:type="dxa"/>
            <w:tcBorders>
              <w:top w:val="nil"/>
              <w:left w:val="nil"/>
              <w:bottom w:val="single" w:sz="4" w:space="0" w:color="auto"/>
              <w:right w:val="single" w:sz="4" w:space="0" w:color="auto"/>
            </w:tcBorders>
            <w:shd w:val="clear" w:color="000000" w:fill="FFFFFF"/>
            <w:vAlign w:val="center"/>
            <w:hideMark/>
          </w:tcPr>
          <w:p w14:paraId="5E3B4158" w14:textId="77777777" w:rsidR="00F31E20" w:rsidRPr="00F31E20" w:rsidRDefault="00F31E20" w:rsidP="00F31E20">
            <w:pPr>
              <w:jc w:val="right"/>
              <w:rPr>
                <w:rFonts w:ascii="Arial" w:eastAsia="Times New Roman" w:hAnsi="Arial" w:cs="Arial"/>
                <w:color w:val="000000"/>
                <w:sz w:val="18"/>
                <w:szCs w:val="18"/>
              </w:rPr>
            </w:pPr>
            <w:r w:rsidRPr="00F31E20">
              <w:rPr>
                <w:rFonts w:ascii="Arial" w:eastAsia="Times New Roman" w:hAnsi="Arial" w:cs="Arial"/>
                <w:color w:val="000000"/>
                <w:sz w:val="18"/>
                <w:szCs w:val="18"/>
              </w:rPr>
              <w:t>0</w:t>
            </w:r>
          </w:p>
        </w:tc>
        <w:tc>
          <w:tcPr>
            <w:tcW w:w="236" w:type="dxa"/>
            <w:vAlign w:val="center"/>
            <w:hideMark/>
          </w:tcPr>
          <w:p w14:paraId="2246C754" w14:textId="77777777" w:rsidR="00F31E20" w:rsidRPr="00F31E20" w:rsidRDefault="00F31E20" w:rsidP="00F31E20">
            <w:pPr>
              <w:rPr>
                <w:rFonts w:eastAsia="Times New Roman"/>
                <w:sz w:val="20"/>
                <w:szCs w:val="20"/>
              </w:rPr>
            </w:pPr>
          </w:p>
        </w:tc>
      </w:tr>
    </w:tbl>
    <w:p w14:paraId="1486EC73" w14:textId="77777777" w:rsidR="00F31E20" w:rsidRDefault="00F31E20" w:rsidP="00292DE4">
      <w:pPr>
        <w:jc w:val="both"/>
        <w:rPr>
          <w:sz w:val="20"/>
          <w:szCs w:val="20"/>
        </w:rPr>
      </w:pPr>
    </w:p>
    <w:p w14:paraId="3E397535" w14:textId="17558755" w:rsidR="00292DE4" w:rsidRPr="0000118D" w:rsidRDefault="00292DE4" w:rsidP="00292DE4">
      <w:pPr>
        <w:jc w:val="both"/>
        <w:rPr>
          <w:sz w:val="20"/>
          <w:szCs w:val="20"/>
        </w:rPr>
      </w:pPr>
      <w:r w:rsidRPr="0000118D">
        <w:rPr>
          <w:sz w:val="20"/>
          <w:szCs w:val="20"/>
        </w:rPr>
        <w:t xml:space="preserve">Mean scores are on a scale ranging from 1 (Strongly agree) to 5 (Strongly disagree) * Significant at the level </w:t>
      </w:r>
      <w:proofErr w:type="gramStart"/>
      <w:r w:rsidRPr="0000118D">
        <w:rPr>
          <w:sz w:val="20"/>
          <w:szCs w:val="20"/>
        </w:rPr>
        <w:t>0.05</w:t>
      </w:r>
      <w:proofErr w:type="gramEnd"/>
    </w:p>
    <w:p w14:paraId="3028697E" w14:textId="77777777" w:rsidR="004905D0" w:rsidRDefault="004905D0" w:rsidP="00292DE4">
      <w:pPr>
        <w:jc w:val="both"/>
        <w:rPr>
          <w:b/>
          <w:bCs/>
        </w:rPr>
      </w:pPr>
    </w:p>
    <w:p w14:paraId="24DE190A" w14:textId="77777777" w:rsidR="004905D0" w:rsidRDefault="004905D0" w:rsidP="00292DE4">
      <w:pPr>
        <w:jc w:val="both"/>
        <w:rPr>
          <w:b/>
          <w:bCs/>
        </w:rPr>
      </w:pPr>
    </w:p>
    <w:p w14:paraId="217BF3FA" w14:textId="77777777" w:rsidR="004905D0" w:rsidRDefault="004905D0" w:rsidP="00292DE4">
      <w:pPr>
        <w:jc w:val="both"/>
        <w:rPr>
          <w:b/>
          <w:bCs/>
        </w:rPr>
      </w:pPr>
    </w:p>
    <w:p w14:paraId="0BA49B7D" w14:textId="77777777" w:rsidR="004905D0" w:rsidRDefault="004905D0" w:rsidP="00292DE4">
      <w:pPr>
        <w:jc w:val="both"/>
        <w:rPr>
          <w:b/>
          <w:bCs/>
        </w:rPr>
      </w:pPr>
    </w:p>
    <w:p w14:paraId="6E3BCEE9" w14:textId="77777777" w:rsidR="004905D0" w:rsidRDefault="004905D0" w:rsidP="00292DE4">
      <w:pPr>
        <w:jc w:val="both"/>
        <w:rPr>
          <w:b/>
          <w:bCs/>
        </w:rPr>
      </w:pPr>
    </w:p>
    <w:p w14:paraId="7EE6105E" w14:textId="77777777" w:rsidR="004905D0" w:rsidRDefault="004905D0" w:rsidP="00292DE4">
      <w:pPr>
        <w:jc w:val="both"/>
        <w:rPr>
          <w:b/>
          <w:bCs/>
        </w:rPr>
      </w:pPr>
    </w:p>
    <w:p w14:paraId="65BBFB9C" w14:textId="77777777" w:rsidR="004905D0" w:rsidRDefault="004905D0" w:rsidP="00292DE4">
      <w:pPr>
        <w:jc w:val="both"/>
        <w:rPr>
          <w:b/>
          <w:bCs/>
        </w:rPr>
      </w:pPr>
    </w:p>
    <w:p w14:paraId="493F108F" w14:textId="77777777" w:rsidR="004905D0" w:rsidRDefault="004905D0" w:rsidP="00292DE4">
      <w:pPr>
        <w:jc w:val="both"/>
        <w:rPr>
          <w:b/>
          <w:bCs/>
        </w:rPr>
      </w:pPr>
    </w:p>
    <w:p w14:paraId="0E8DB148" w14:textId="77777777" w:rsidR="004905D0" w:rsidRDefault="004905D0" w:rsidP="00292DE4">
      <w:pPr>
        <w:jc w:val="both"/>
        <w:rPr>
          <w:b/>
          <w:bCs/>
        </w:rPr>
      </w:pPr>
    </w:p>
    <w:p w14:paraId="092263C4" w14:textId="77777777" w:rsidR="004905D0" w:rsidRDefault="004905D0" w:rsidP="00292DE4">
      <w:pPr>
        <w:jc w:val="both"/>
        <w:rPr>
          <w:b/>
          <w:bCs/>
        </w:rPr>
      </w:pPr>
    </w:p>
    <w:p w14:paraId="189FED82" w14:textId="6CD6D7D1" w:rsidR="00292DE4" w:rsidRPr="00B83B78" w:rsidRDefault="00292DE4" w:rsidP="00292DE4">
      <w:pPr>
        <w:jc w:val="both"/>
        <w:rPr>
          <w:b/>
          <w:bCs/>
        </w:rPr>
      </w:pPr>
      <w:r w:rsidRPr="00B83B78">
        <w:rPr>
          <w:b/>
          <w:bCs/>
        </w:rPr>
        <w:lastRenderedPageBreak/>
        <w:t>Table</w:t>
      </w:r>
      <w:r>
        <w:rPr>
          <w:b/>
          <w:bCs/>
        </w:rPr>
        <w:t xml:space="preserve"> 4</w:t>
      </w:r>
      <w:r w:rsidRPr="00B83B78">
        <w:rPr>
          <w:b/>
          <w:bCs/>
        </w:rPr>
        <w:t xml:space="preserve"> </w:t>
      </w:r>
    </w:p>
    <w:p w14:paraId="4A6743BB" w14:textId="4D2E14D0" w:rsidR="00292DE4" w:rsidRDefault="00292DE4" w:rsidP="00292DE4">
      <w:pPr>
        <w:jc w:val="both"/>
        <w:rPr>
          <w:b/>
          <w:bCs/>
          <w:sz w:val="20"/>
          <w:szCs w:val="20"/>
        </w:rPr>
      </w:pPr>
      <w:r w:rsidRPr="00B83B78">
        <w:rPr>
          <w:b/>
          <w:bCs/>
          <w:sz w:val="20"/>
          <w:szCs w:val="20"/>
        </w:rPr>
        <w:t>Mean</w:t>
      </w:r>
      <w:r w:rsidR="000B2403">
        <w:rPr>
          <w:b/>
          <w:bCs/>
          <w:sz w:val="20"/>
          <w:szCs w:val="20"/>
        </w:rPr>
        <w:t xml:space="preserve">, </w:t>
      </w:r>
      <w:r w:rsidRPr="00B83B78">
        <w:rPr>
          <w:b/>
          <w:bCs/>
          <w:sz w:val="20"/>
          <w:szCs w:val="20"/>
        </w:rPr>
        <w:t>SD</w:t>
      </w:r>
      <w:r>
        <w:rPr>
          <w:b/>
          <w:bCs/>
          <w:sz w:val="20"/>
          <w:szCs w:val="20"/>
        </w:rPr>
        <w:t xml:space="preserve"> and Independent t-test</w:t>
      </w:r>
      <w:r w:rsidRPr="00B83B78">
        <w:rPr>
          <w:b/>
          <w:bCs/>
          <w:sz w:val="20"/>
          <w:szCs w:val="20"/>
        </w:rPr>
        <w:t xml:space="preserve"> for Bruckner Festival, International Street Artist Festival, Cultural Heritage, Live Music, Ars Electronica Centre, Lentos, Modern Art, Steel Industry, Heavy Industry, Hitler prior to visiting </w:t>
      </w:r>
      <w:proofErr w:type="gramStart"/>
      <w:r w:rsidRPr="00B83B78">
        <w:rPr>
          <w:b/>
          <w:bCs/>
          <w:sz w:val="20"/>
          <w:szCs w:val="20"/>
        </w:rPr>
        <w:t>Linz</w:t>
      </w:r>
      <w:r>
        <w:rPr>
          <w:b/>
          <w:bCs/>
          <w:sz w:val="20"/>
          <w:szCs w:val="20"/>
        </w:rPr>
        <w:t>;</w:t>
      </w:r>
      <w:proofErr w:type="gramEnd"/>
      <w:r>
        <w:rPr>
          <w:b/>
          <w:bCs/>
          <w:sz w:val="20"/>
          <w:szCs w:val="20"/>
        </w:rPr>
        <w:t xml:space="preserve"> </w:t>
      </w:r>
    </w:p>
    <w:tbl>
      <w:tblPr>
        <w:tblW w:w="13887" w:type="dxa"/>
        <w:tblLayout w:type="fixed"/>
        <w:tblLook w:val="04A0" w:firstRow="1" w:lastRow="0" w:firstColumn="1" w:lastColumn="0" w:noHBand="0" w:noVBand="1"/>
      </w:tblPr>
      <w:tblGrid>
        <w:gridCol w:w="2689"/>
        <w:gridCol w:w="1511"/>
        <w:gridCol w:w="709"/>
        <w:gridCol w:w="1323"/>
        <w:gridCol w:w="2410"/>
        <w:gridCol w:w="1985"/>
        <w:gridCol w:w="708"/>
        <w:gridCol w:w="1560"/>
        <w:gridCol w:w="992"/>
      </w:tblGrid>
      <w:tr w:rsidR="00866BEB" w:rsidRPr="009B1E4C" w14:paraId="4CF8D393" w14:textId="77777777" w:rsidTr="00C0182C">
        <w:trPr>
          <w:trHeight w:val="398"/>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BC886"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 </w:t>
            </w:r>
          </w:p>
        </w:tc>
        <w:tc>
          <w:tcPr>
            <w:tcW w:w="1511" w:type="dxa"/>
            <w:tcBorders>
              <w:top w:val="single" w:sz="4" w:space="0" w:color="auto"/>
              <w:left w:val="nil"/>
              <w:bottom w:val="single" w:sz="4" w:space="0" w:color="auto"/>
              <w:right w:val="single" w:sz="4" w:space="0" w:color="auto"/>
            </w:tcBorders>
            <w:shd w:val="clear" w:color="000000" w:fill="FFFFFF"/>
            <w:noWrap/>
            <w:vAlign w:val="center"/>
            <w:hideMark/>
          </w:tcPr>
          <w:p w14:paraId="12A879C0" w14:textId="77777777" w:rsidR="009B1E4C" w:rsidRPr="009B1E4C" w:rsidRDefault="009B1E4C" w:rsidP="009B1E4C">
            <w:pPr>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Nationality/ size</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536FA6"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Mean</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14:paraId="6FEF1648"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Std. Deviation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4236C656"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A63A696" w14:textId="77777777" w:rsidR="009B1E4C" w:rsidRPr="009B1E4C" w:rsidRDefault="009B1E4C" w:rsidP="009B1E4C">
            <w:pPr>
              <w:jc w:val="right"/>
              <w:rPr>
                <w:rFonts w:ascii="Arial" w:eastAsia="Times New Roman" w:hAnsi="Arial" w:cs="Arial"/>
                <w:b/>
                <w:bCs/>
                <w:color w:val="010205"/>
                <w:sz w:val="16"/>
                <w:szCs w:val="16"/>
              </w:rPr>
            </w:pPr>
            <w:proofErr w:type="spellStart"/>
            <w:r w:rsidRPr="009B1E4C">
              <w:rPr>
                <w:rFonts w:ascii="Arial" w:eastAsia="Times New Roman" w:hAnsi="Arial" w:cs="Arial"/>
                <w:b/>
                <w:bCs/>
                <w:color w:val="010205"/>
                <w:sz w:val="16"/>
                <w:szCs w:val="16"/>
              </w:rPr>
              <w:t>Levene's</w:t>
            </w:r>
            <w:proofErr w:type="spellEnd"/>
            <w:r w:rsidRPr="009B1E4C">
              <w:rPr>
                <w:rFonts w:ascii="Arial" w:eastAsia="Times New Roman" w:hAnsi="Arial" w:cs="Arial"/>
                <w:b/>
                <w:bCs/>
                <w:color w:val="010205"/>
                <w:sz w:val="16"/>
                <w:szCs w:val="16"/>
              </w:rPr>
              <w:t xml:space="preserve"> Test for Equality of Variances</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BFA9E0F"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88E8FED"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t-test for Equality of Means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0342EEB"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 </w:t>
            </w:r>
          </w:p>
        </w:tc>
      </w:tr>
      <w:tr w:rsidR="00866BEB" w:rsidRPr="009B1E4C" w14:paraId="0A2F4378" w14:textId="77777777" w:rsidTr="00C0182C">
        <w:trPr>
          <w:trHeight w:val="262"/>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0D97EF4"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32E8143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14:paraId="0C5D011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323" w:type="dxa"/>
            <w:tcBorders>
              <w:top w:val="nil"/>
              <w:left w:val="nil"/>
              <w:bottom w:val="single" w:sz="4" w:space="0" w:color="auto"/>
              <w:right w:val="single" w:sz="4" w:space="0" w:color="auto"/>
            </w:tcBorders>
            <w:shd w:val="clear" w:color="000000" w:fill="FFFFFF"/>
            <w:vAlign w:val="center"/>
            <w:hideMark/>
          </w:tcPr>
          <w:p w14:paraId="6700872B"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2410" w:type="dxa"/>
            <w:tcBorders>
              <w:top w:val="nil"/>
              <w:left w:val="nil"/>
              <w:bottom w:val="single" w:sz="4" w:space="0" w:color="auto"/>
              <w:right w:val="single" w:sz="4" w:space="0" w:color="auto"/>
            </w:tcBorders>
            <w:shd w:val="clear" w:color="000000" w:fill="FFFFFF"/>
            <w:vAlign w:val="center"/>
            <w:hideMark/>
          </w:tcPr>
          <w:p w14:paraId="1A4E65B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985" w:type="dxa"/>
            <w:tcBorders>
              <w:top w:val="nil"/>
              <w:left w:val="nil"/>
              <w:bottom w:val="single" w:sz="4" w:space="0" w:color="auto"/>
              <w:right w:val="single" w:sz="4" w:space="0" w:color="auto"/>
            </w:tcBorders>
            <w:shd w:val="clear" w:color="000000" w:fill="FFFFFF"/>
            <w:vAlign w:val="center"/>
            <w:hideMark/>
          </w:tcPr>
          <w:p w14:paraId="4CA0B442"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F</w:t>
            </w:r>
          </w:p>
        </w:tc>
        <w:tc>
          <w:tcPr>
            <w:tcW w:w="708" w:type="dxa"/>
            <w:tcBorders>
              <w:top w:val="nil"/>
              <w:left w:val="nil"/>
              <w:bottom w:val="single" w:sz="4" w:space="0" w:color="auto"/>
              <w:right w:val="single" w:sz="4" w:space="0" w:color="auto"/>
            </w:tcBorders>
            <w:shd w:val="clear" w:color="000000" w:fill="FFFFFF"/>
            <w:vAlign w:val="center"/>
            <w:hideMark/>
          </w:tcPr>
          <w:p w14:paraId="4C302A35"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Sig.</w:t>
            </w:r>
          </w:p>
        </w:tc>
        <w:tc>
          <w:tcPr>
            <w:tcW w:w="1560" w:type="dxa"/>
            <w:tcBorders>
              <w:top w:val="nil"/>
              <w:left w:val="nil"/>
              <w:bottom w:val="single" w:sz="4" w:space="0" w:color="auto"/>
              <w:right w:val="single" w:sz="4" w:space="0" w:color="auto"/>
            </w:tcBorders>
            <w:shd w:val="clear" w:color="000000" w:fill="FFFFFF"/>
            <w:vAlign w:val="center"/>
            <w:hideMark/>
          </w:tcPr>
          <w:p w14:paraId="6ED0121C"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t</w:t>
            </w:r>
          </w:p>
        </w:tc>
        <w:tc>
          <w:tcPr>
            <w:tcW w:w="992" w:type="dxa"/>
            <w:tcBorders>
              <w:top w:val="nil"/>
              <w:left w:val="nil"/>
              <w:bottom w:val="single" w:sz="4" w:space="0" w:color="auto"/>
              <w:right w:val="single" w:sz="4" w:space="0" w:color="auto"/>
            </w:tcBorders>
            <w:shd w:val="clear" w:color="000000" w:fill="FFFFFF"/>
            <w:vAlign w:val="center"/>
            <w:hideMark/>
          </w:tcPr>
          <w:p w14:paraId="3F53BABA" w14:textId="77777777" w:rsidR="009B1E4C" w:rsidRPr="009B1E4C" w:rsidRDefault="009B1E4C" w:rsidP="009B1E4C">
            <w:pPr>
              <w:jc w:val="right"/>
              <w:rPr>
                <w:rFonts w:ascii="Arial" w:eastAsia="Times New Roman" w:hAnsi="Arial" w:cs="Arial"/>
                <w:b/>
                <w:bCs/>
                <w:color w:val="010205"/>
                <w:sz w:val="16"/>
                <w:szCs w:val="16"/>
              </w:rPr>
            </w:pPr>
            <w:r w:rsidRPr="009B1E4C">
              <w:rPr>
                <w:rFonts w:ascii="Arial" w:eastAsia="Times New Roman" w:hAnsi="Arial" w:cs="Arial"/>
                <w:b/>
                <w:bCs/>
                <w:color w:val="010205"/>
                <w:sz w:val="16"/>
                <w:szCs w:val="16"/>
              </w:rPr>
              <w:t>Sig. (2-tailed)</w:t>
            </w:r>
          </w:p>
        </w:tc>
      </w:tr>
      <w:tr w:rsidR="00866BEB" w:rsidRPr="009B1E4C" w14:paraId="7A45C358" w14:textId="77777777" w:rsidTr="00C0182C">
        <w:trPr>
          <w:cantSplit/>
          <w:trHeight w:val="181"/>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523C1A86" w14:textId="77777777" w:rsidR="009B1E4C" w:rsidRPr="009B1E4C" w:rsidRDefault="009B1E4C" w:rsidP="00EE6F1D">
            <w:pPr>
              <w:rPr>
                <w:rFonts w:ascii="Arial" w:eastAsia="Times New Roman" w:hAnsi="Arial" w:cs="Arial"/>
                <w:color w:val="010205"/>
                <w:sz w:val="16"/>
                <w:szCs w:val="16"/>
              </w:rPr>
            </w:pPr>
            <w:r w:rsidRPr="009B1E4C">
              <w:rPr>
                <w:rFonts w:ascii="Arial" w:eastAsia="Times New Roman" w:hAnsi="Arial" w:cs="Arial"/>
                <w:color w:val="010205"/>
                <w:sz w:val="16"/>
                <w:szCs w:val="16"/>
              </w:rPr>
              <w:t>Bruckner Festival before</w:t>
            </w:r>
          </w:p>
        </w:tc>
        <w:tc>
          <w:tcPr>
            <w:tcW w:w="1511" w:type="dxa"/>
            <w:tcBorders>
              <w:top w:val="nil"/>
              <w:left w:val="nil"/>
              <w:bottom w:val="single" w:sz="4" w:space="0" w:color="auto"/>
              <w:right w:val="single" w:sz="4" w:space="0" w:color="auto"/>
            </w:tcBorders>
            <w:shd w:val="clear" w:color="000000" w:fill="FFFFFF"/>
            <w:vAlign w:val="center"/>
            <w:hideMark/>
          </w:tcPr>
          <w:p w14:paraId="66D26EE7"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31F5872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2.4096</w:t>
            </w:r>
          </w:p>
        </w:tc>
        <w:tc>
          <w:tcPr>
            <w:tcW w:w="1323" w:type="dxa"/>
            <w:tcBorders>
              <w:top w:val="nil"/>
              <w:left w:val="nil"/>
              <w:bottom w:val="single" w:sz="4" w:space="0" w:color="auto"/>
              <w:right w:val="single" w:sz="4" w:space="0" w:color="auto"/>
            </w:tcBorders>
            <w:shd w:val="clear" w:color="000000" w:fill="FFFFFF"/>
            <w:vAlign w:val="center"/>
            <w:hideMark/>
          </w:tcPr>
          <w:p w14:paraId="334EF14F"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1.6731</w:t>
            </w:r>
          </w:p>
        </w:tc>
        <w:tc>
          <w:tcPr>
            <w:tcW w:w="2410" w:type="dxa"/>
            <w:tcBorders>
              <w:top w:val="nil"/>
              <w:left w:val="nil"/>
              <w:bottom w:val="single" w:sz="4" w:space="0" w:color="auto"/>
              <w:right w:val="single" w:sz="4" w:space="0" w:color="auto"/>
            </w:tcBorders>
            <w:shd w:val="clear" w:color="000000" w:fill="FFFFFF"/>
            <w:vAlign w:val="center"/>
            <w:hideMark/>
          </w:tcPr>
          <w:p w14:paraId="768C2D2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7AAC252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0.114</w:t>
            </w:r>
          </w:p>
        </w:tc>
        <w:tc>
          <w:tcPr>
            <w:tcW w:w="708" w:type="dxa"/>
            <w:tcBorders>
              <w:top w:val="nil"/>
              <w:left w:val="nil"/>
              <w:bottom w:val="single" w:sz="4" w:space="0" w:color="auto"/>
              <w:right w:val="single" w:sz="4" w:space="0" w:color="auto"/>
            </w:tcBorders>
            <w:shd w:val="clear" w:color="000000" w:fill="FFFFFF"/>
            <w:vAlign w:val="center"/>
            <w:hideMark/>
          </w:tcPr>
          <w:p w14:paraId="39192A3F"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0.735</w:t>
            </w:r>
          </w:p>
        </w:tc>
        <w:tc>
          <w:tcPr>
            <w:tcW w:w="1560" w:type="dxa"/>
            <w:tcBorders>
              <w:top w:val="nil"/>
              <w:left w:val="nil"/>
              <w:bottom w:val="single" w:sz="4" w:space="0" w:color="auto"/>
              <w:right w:val="single" w:sz="4" w:space="0" w:color="auto"/>
            </w:tcBorders>
            <w:shd w:val="clear" w:color="000000" w:fill="FFFFFF"/>
            <w:vAlign w:val="center"/>
            <w:hideMark/>
          </w:tcPr>
          <w:p w14:paraId="157682D7"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-1.638</w:t>
            </w:r>
          </w:p>
        </w:tc>
        <w:tc>
          <w:tcPr>
            <w:tcW w:w="992" w:type="dxa"/>
            <w:tcBorders>
              <w:top w:val="nil"/>
              <w:left w:val="nil"/>
              <w:bottom w:val="single" w:sz="4" w:space="0" w:color="auto"/>
              <w:right w:val="single" w:sz="4" w:space="0" w:color="auto"/>
            </w:tcBorders>
            <w:shd w:val="clear" w:color="000000" w:fill="FFFFFF"/>
            <w:vAlign w:val="center"/>
            <w:hideMark/>
          </w:tcPr>
          <w:p w14:paraId="7E861E4F"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0.102</w:t>
            </w:r>
          </w:p>
        </w:tc>
      </w:tr>
      <w:tr w:rsidR="00866BEB" w:rsidRPr="009B1E4C" w14:paraId="672DA362" w14:textId="77777777" w:rsidTr="00F75666">
        <w:trPr>
          <w:trHeight w:val="25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163F08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520FDBC9"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456F9F5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2.684</w:t>
            </w:r>
          </w:p>
        </w:tc>
        <w:tc>
          <w:tcPr>
            <w:tcW w:w="1323" w:type="dxa"/>
            <w:tcBorders>
              <w:top w:val="nil"/>
              <w:left w:val="nil"/>
              <w:bottom w:val="single" w:sz="4" w:space="0" w:color="auto"/>
              <w:right w:val="single" w:sz="4" w:space="0" w:color="auto"/>
            </w:tcBorders>
            <w:shd w:val="clear" w:color="000000" w:fill="FFFFFF"/>
            <w:vAlign w:val="center"/>
            <w:hideMark/>
          </w:tcPr>
          <w:p w14:paraId="663F8C1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1.67194</w:t>
            </w:r>
          </w:p>
        </w:tc>
        <w:tc>
          <w:tcPr>
            <w:tcW w:w="2410" w:type="dxa"/>
            <w:tcBorders>
              <w:top w:val="nil"/>
              <w:left w:val="nil"/>
              <w:bottom w:val="single" w:sz="4" w:space="0" w:color="auto"/>
              <w:right w:val="single" w:sz="4" w:space="0" w:color="auto"/>
            </w:tcBorders>
            <w:shd w:val="clear" w:color="000000" w:fill="FFFFFF"/>
            <w:vAlign w:val="center"/>
            <w:hideMark/>
          </w:tcPr>
          <w:p w14:paraId="2EEF1C63"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2620D25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54330FC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45F21964"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-1.638</w:t>
            </w:r>
          </w:p>
        </w:tc>
        <w:tc>
          <w:tcPr>
            <w:tcW w:w="992" w:type="dxa"/>
            <w:tcBorders>
              <w:top w:val="nil"/>
              <w:left w:val="nil"/>
              <w:bottom w:val="single" w:sz="4" w:space="0" w:color="auto"/>
              <w:right w:val="single" w:sz="4" w:space="0" w:color="auto"/>
            </w:tcBorders>
            <w:shd w:val="clear" w:color="000000" w:fill="FFFFFF"/>
            <w:vAlign w:val="center"/>
            <w:hideMark/>
          </w:tcPr>
          <w:p w14:paraId="73C4FD12"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0.102</w:t>
            </w:r>
          </w:p>
        </w:tc>
      </w:tr>
      <w:tr w:rsidR="00866BEB" w:rsidRPr="009B1E4C" w14:paraId="5D7D07F7" w14:textId="77777777" w:rsidTr="00F75666">
        <w:trPr>
          <w:cantSplit/>
          <w:trHeight w:val="273"/>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5CE1CC94" w14:textId="77777777" w:rsidR="009B1E4C" w:rsidRPr="009B1E4C" w:rsidRDefault="009B1E4C" w:rsidP="00EE6F1D">
            <w:pPr>
              <w:rPr>
                <w:rFonts w:ascii="Arial" w:eastAsia="Times New Roman" w:hAnsi="Arial" w:cs="Arial"/>
                <w:color w:val="010205"/>
                <w:sz w:val="16"/>
                <w:szCs w:val="16"/>
              </w:rPr>
            </w:pPr>
            <w:r w:rsidRPr="009B1E4C">
              <w:rPr>
                <w:rFonts w:ascii="Arial" w:eastAsia="Times New Roman" w:hAnsi="Arial" w:cs="Arial"/>
                <w:color w:val="010205"/>
                <w:sz w:val="16"/>
                <w:szCs w:val="16"/>
              </w:rPr>
              <w:t>Int. Street Artist Festival before</w:t>
            </w:r>
          </w:p>
        </w:tc>
        <w:tc>
          <w:tcPr>
            <w:tcW w:w="1511" w:type="dxa"/>
            <w:tcBorders>
              <w:top w:val="nil"/>
              <w:left w:val="nil"/>
              <w:bottom w:val="single" w:sz="4" w:space="0" w:color="auto"/>
              <w:right w:val="single" w:sz="4" w:space="0" w:color="auto"/>
            </w:tcBorders>
            <w:shd w:val="clear" w:color="000000" w:fill="FFFFFF"/>
            <w:vAlign w:val="center"/>
            <w:hideMark/>
          </w:tcPr>
          <w:p w14:paraId="5D722BC5"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000614E3"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2.8511</w:t>
            </w:r>
          </w:p>
        </w:tc>
        <w:tc>
          <w:tcPr>
            <w:tcW w:w="1323" w:type="dxa"/>
            <w:tcBorders>
              <w:top w:val="nil"/>
              <w:left w:val="nil"/>
              <w:bottom w:val="single" w:sz="4" w:space="0" w:color="auto"/>
              <w:right w:val="single" w:sz="4" w:space="0" w:color="auto"/>
            </w:tcBorders>
            <w:shd w:val="clear" w:color="000000" w:fill="FFFFFF"/>
            <w:vAlign w:val="center"/>
            <w:hideMark/>
          </w:tcPr>
          <w:p w14:paraId="045C06A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1.87558</w:t>
            </w:r>
          </w:p>
        </w:tc>
        <w:tc>
          <w:tcPr>
            <w:tcW w:w="2410" w:type="dxa"/>
            <w:tcBorders>
              <w:top w:val="nil"/>
              <w:left w:val="nil"/>
              <w:bottom w:val="single" w:sz="4" w:space="0" w:color="auto"/>
              <w:right w:val="single" w:sz="4" w:space="0" w:color="auto"/>
            </w:tcBorders>
            <w:shd w:val="clear" w:color="000000" w:fill="FFFFFF"/>
            <w:vAlign w:val="center"/>
            <w:hideMark/>
          </w:tcPr>
          <w:p w14:paraId="59782BBB"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72327E1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1.218</w:t>
            </w:r>
          </w:p>
        </w:tc>
        <w:tc>
          <w:tcPr>
            <w:tcW w:w="708" w:type="dxa"/>
            <w:tcBorders>
              <w:top w:val="nil"/>
              <w:left w:val="nil"/>
              <w:bottom w:val="single" w:sz="4" w:space="0" w:color="auto"/>
              <w:right w:val="single" w:sz="4" w:space="0" w:color="auto"/>
            </w:tcBorders>
            <w:shd w:val="clear" w:color="000000" w:fill="FFFFFF"/>
            <w:vAlign w:val="center"/>
            <w:hideMark/>
          </w:tcPr>
          <w:p w14:paraId="161D1CB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0.271</w:t>
            </w:r>
          </w:p>
        </w:tc>
        <w:tc>
          <w:tcPr>
            <w:tcW w:w="1560" w:type="dxa"/>
            <w:tcBorders>
              <w:top w:val="nil"/>
              <w:left w:val="nil"/>
              <w:bottom w:val="single" w:sz="4" w:space="0" w:color="auto"/>
              <w:right w:val="single" w:sz="4" w:space="0" w:color="auto"/>
            </w:tcBorders>
            <w:shd w:val="clear" w:color="000000" w:fill="FFFFFF"/>
            <w:vAlign w:val="center"/>
            <w:hideMark/>
          </w:tcPr>
          <w:p w14:paraId="75E36DD2"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-0.815</w:t>
            </w:r>
          </w:p>
        </w:tc>
        <w:tc>
          <w:tcPr>
            <w:tcW w:w="992" w:type="dxa"/>
            <w:tcBorders>
              <w:top w:val="nil"/>
              <w:left w:val="nil"/>
              <w:bottom w:val="single" w:sz="4" w:space="0" w:color="auto"/>
              <w:right w:val="single" w:sz="4" w:space="0" w:color="auto"/>
            </w:tcBorders>
            <w:shd w:val="clear" w:color="000000" w:fill="FFFFFF"/>
            <w:vAlign w:val="center"/>
            <w:hideMark/>
          </w:tcPr>
          <w:p w14:paraId="30F90D3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0.416</w:t>
            </w:r>
          </w:p>
        </w:tc>
      </w:tr>
      <w:tr w:rsidR="00866BEB" w:rsidRPr="009B1E4C" w14:paraId="0DEA2A82" w14:textId="77777777" w:rsidTr="00F75666">
        <w:trPr>
          <w:trHeight w:val="291"/>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20A77AC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541DFB49"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1D3DF4F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3</w:t>
            </w:r>
          </w:p>
        </w:tc>
        <w:tc>
          <w:tcPr>
            <w:tcW w:w="1323" w:type="dxa"/>
            <w:tcBorders>
              <w:top w:val="nil"/>
              <w:left w:val="nil"/>
              <w:bottom w:val="single" w:sz="4" w:space="0" w:color="auto"/>
              <w:right w:val="single" w:sz="4" w:space="0" w:color="auto"/>
            </w:tcBorders>
            <w:shd w:val="clear" w:color="000000" w:fill="FFFFFF"/>
            <w:vAlign w:val="center"/>
            <w:hideMark/>
          </w:tcPr>
          <w:p w14:paraId="6CEA77B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1.77929</w:t>
            </w:r>
          </w:p>
        </w:tc>
        <w:tc>
          <w:tcPr>
            <w:tcW w:w="2410" w:type="dxa"/>
            <w:tcBorders>
              <w:top w:val="nil"/>
              <w:left w:val="nil"/>
              <w:bottom w:val="single" w:sz="4" w:space="0" w:color="auto"/>
              <w:right w:val="single" w:sz="4" w:space="0" w:color="auto"/>
            </w:tcBorders>
            <w:shd w:val="clear" w:color="000000" w:fill="FFFFFF"/>
            <w:vAlign w:val="center"/>
            <w:hideMark/>
          </w:tcPr>
          <w:p w14:paraId="79FFDA8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67707E9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1B503D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7861A75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-0.812</w:t>
            </w:r>
          </w:p>
        </w:tc>
        <w:tc>
          <w:tcPr>
            <w:tcW w:w="992" w:type="dxa"/>
            <w:tcBorders>
              <w:top w:val="nil"/>
              <w:left w:val="nil"/>
              <w:bottom w:val="single" w:sz="4" w:space="0" w:color="auto"/>
              <w:right w:val="single" w:sz="4" w:space="0" w:color="auto"/>
            </w:tcBorders>
            <w:shd w:val="clear" w:color="000000" w:fill="FFFFFF"/>
            <w:vAlign w:val="center"/>
            <w:hideMark/>
          </w:tcPr>
          <w:p w14:paraId="555DE36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0.417</w:t>
            </w:r>
          </w:p>
        </w:tc>
      </w:tr>
      <w:tr w:rsidR="00866BEB" w:rsidRPr="009B1E4C" w14:paraId="35AC7B9D" w14:textId="77777777" w:rsidTr="00F75666">
        <w:trPr>
          <w:cantSplit/>
          <w:trHeight w:val="267"/>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B6D7E43" w14:textId="77777777" w:rsidR="009B1E4C" w:rsidRPr="009B1E4C" w:rsidRDefault="009B1E4C" w:rsidP="00EE6F1D">
            <w:pPr>
              <w:rPr>
                <w:rFonts w:ascii="Arial" w:eastAsia="Times New Roman" w:hAnsi="Arial" w:cs="Arial"/>
                <w:color w:val="010205"/>
                <w:sz w:val="16"/>
                <w:szCs w:val="16"/>
              </w:rPr>
            </w:pPr>
            <w:r w:rsidRPr="009B1E4C">
              <w:rPr>
                <w:rFonts w:ascii="Arial" w:eastAsia="Times New Roman" w:hAnsi="Arial" w:cs="Arial"/>
                <w:color w:val="010205"/>
                <w:sz w:val="16"/>
                <w:szCs w:val="16"/>
              </w:rPr>
              <w:t xml:space="preserve">Cultural Heritage before </w:t>
            </w:r>
          </w:p>
        </w:tc>
        <w:tc>
          <w:tcPr>
            <w:tcW w:w="1511" w:type="dxa"/>
            <w:tcBorders>
              <w:top w:val="nil"/>
              <w:left w:val="nil"/>
              <w:bottom w:val="single" w:sz="4" w:space="0" w:color="auto"/>
              <w:right w:val="single" w:sz="4" w:space="0" w:color="auto"/>
            </w:tcBorders>
            <w:shd w:val="clear" w:color="000000" w:fill="FFFFFF"/>
            <w:vAlign w:val="center"/>
            <w:hideMark/>
          </w:tcPr>
          <w:p w14:paraId="6291C3A7"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0D0BCC7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1.6862</w:t>
            </w:r>
          </w:p>
        </w:tc>
        <w:tc>
          <w:tcPr>
            <w:tcW w:w="1323" w:type="dxa"/>
            <w:tcBorders>
              <w:top w:val="nil"/>
              <w:left w:val="nil"/>
              <w:bottom w:val="single" w:sz="4" w:space="0" w:color="auto"/>
              <w:right w:val="single" w:sz="4" w:space="0" w:color="auto"/>
            </w:tcBorders>
            <w:shd w:val="clear" w:color="000000" w:fill="FFFFFF"/>
            <w:vAlign w:val="center"/>
            <w:hideMark/>
          </w:tcPr>
          <w:p w14:paraId="18B0A3B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0.8729</w:t>
            </w:r>
          </w:p>
        </w:tc>
        <w:tc>
          <w:tcPr>
            <w:tcW w:w="2410" w:type="dxa"/>
            <w:tcBorders>
              <w:top w:val="nil"/>
              <w:left w:val="nil"/>
              <w:bottom w:val="single" w:sz="4" w:space="0" w:color="auto"/>
              <w:right w:val="single" w:sz="4" w:space="0" w:color="auto"/>
            </w:tcBorders>
            <w:shd w:val="clear" w:color="000000" w:fill="FFFFFF"/>
            <w:vAlign w:val="center"/>
            <w:hideMark/>
          </w:tcPr>
          <w:p w14:paraId="4B846D54"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326319E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3.112</w:t>
            </w:r>
          </w:p>
        </w:tc>
        <w:tc>
          <w:tcPr>
            <w:tcW w:w="708" w:type="dxa"/>
            <w:tcBorders>
              <w:top w:val="nil"/>
              <w:left w:val="nil"/>
              <w:bottom w:val="single" w:sz="4" w:space="0" w:color="auto"/>
              <w:right w:val="single" w:sz="4" w:space="0" w:color="auto"/>
            </w:tcBorders>
            <w:shd w:val="clear" w:color="000000" w:fill="FFFFFF"/>
            <w:vAlign w:val="center"/>
            <w:hideMark/>
          </w:tcPr>
          <w:p w14:paraId="1EE5FD27"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0.078</w:t>
            </w:r>
          </w:p>
        </w:tc>
        <w:tc>
          <w:tcPr>
            <w:tcW w:w="1560" w:type="dxa"/>
            <w:tcBorders>
              <w:top w:val="nil"/>
              <w:left w:val="nil"/>
              <w:bottom w:val="single" w:sz="4" w:space="0" w:color="auto"/>
              <w:right w:val="single" w:sz="4" w:space="0" w:color="auto"/>
            </w:tcBorders>
            <w:shd w:val="clear" w:color="000000" w:fill="FFFFFF"/>
            <w:vAlign w:val="center"/>
            <w:hideMark/>
          </w:tcPr>
          <w:p w14:paraId="782D7E2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2.19</w:t>
            </w:r>
          </w:p>
        </w:tc>
        <w:tc>
          <w:tcPr>
            <w:tcW w:w="992" w:type="dxa"/>
            <w:tcBorders>
              <w:top w:val="nil"/>
              <w:left w:val="nil"/>
              <w:bottom w:val="single" w:sz="4" w:space="0" w:color="auto"/>
              <w:right w:val="single" w:sz="4" w:space="0" w:color="auto"/>
            </w:tcBorders>
            <w:shd w:val="clear" w:color="000000" w:fill="FFFFFF"/>
            <w:vAlign w:val="center"/>
            <w:hideMark/>
          </w:tcPr>
          <w:p w14:paraId="044DBF3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0.029</w:t>
            </w:r>
          </w:p>
        </w:tc>
      </w:tr>
      <w:tr w:rsidR="00866BEB" w:rsidRPr="009B1E4C" w14:paraId="1972BA2A" w14:textId="77777777" w:rsidTr="00F75666">
        <w:trPr>
          <w:trHeight w:val="271"/>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350F1472"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1E902E29"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1C479F1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1.5189</w:t>
            </w:r>
          </w:p>
        </w:tc>
        <w:tc>
          <w:tcPr>
            <w:tcW w:w="1323" w:type="dxa"/>
            <w:tcBorders>
              <w:top w:val="nil"/>
              <w:left w:val="nil"/>
              <w:bottom w:val="single" w:sz="4" w:space="0" w:color="auto"/>
              <w:right w:val="single" w:sz="4" w:space="0" w:color="auto"/>
            </w:tcBorders>
            <w:shd w:val="clear" w:color="000000" w:fill="FFFFFF"/>
            <w:vAlign w:val="center"/>
            <w:hideMark/>
          </w:tcPr>
          <w:p w14:paraId="02AEA75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0.64919</w:t>
            </w:r>
          </w:p>
        </w:tc>
        <w:tc>
          <w:tcPr>
            <w:tcW w:w="2410" w:type="dxa"/>
            <w:tcBorders>
              <w:top w:val="nil"/>
              <w:left w:val="nil"/>
              <w:bottom w:val="single" w:sz="4" w:space="0" w:color="auto"/>
              <w:right w:val="single" w:sz="4" w:space="0" w:color="auto"/>
            </w:tcBorders>
            <w:shd w:val="clear" w:color="000000" w:fill="FFFFFF"/>
            <w:vAlign w:val="center"/>
            <w:hideMark/>
          </w:tcPr>
          <w:p w14:paraId="0156B61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769418A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A83758B"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10410DE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2.153</w:t>
            </w:r>
          </w:p>
        </w:tc>
        <w:tc>
          <w:tcPr>
            <w:tcW w:w="992" w:type="dxa"/>
            <w:tcBorders>
              <w:top w:val="nil"/>
              <w:left w:val="nil"/>
              <w:bottom w:val="single" w:sz="4" w:space="0" w:color="auto"/>
              <w:right w:val="single" w:sz="4" w:space="0" w:color="auto"/>
            </w:tcBorders>
            <w:shd w:val="clear" w:color="000000" w:fill="FFFFFF"/>
            <w:vAlign w:val="center"/>
            <w:hideMark/>
          </w:tcPr>
          <w:p w14:paraId="2ABFC19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0.032</w:t>
            </w:r>
          </w:p>
        </w:tc>
      </w:tr>
      <w:tr w:rsidR="00866BEB" w:rsidRPr="009B1E4C" w14:paraId="55E1B7DF" w14:textId="77777777" w:rsidTr="00F75666">
        <w:trPr>
          <w:cantSplit/>
          <w:trHeight w:val="27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15C9DD8" w14:textId="77777777" w:rsidR="009B1E4C" w:rsidRPr="009B1E4C" w:rsidRDefault="009B1E4C" w:rsidP="00EE6F1D">
            <w:pPr>
              <w:rPr>
                <w:rFonts w:ascii="Arial" w:eastAsia="Times New Roman" w:hAnsi="Arial" w:cs="Arial"/>
                <w:color w:val="010205"/>
                <w:sz w:val="16"/>
                <w:szCs w:val="16"/>
              </w:rPr>
            </w:pPr>
            <w:r w:rsidRPr="009B1E4C">
              <w:rPr>
                <w:rFonts w:ascii="Arial" w:eastAsia="Times New Roman" w:hAnsi="Arial" w:cs="Arial"/>
                <w:color w:val="010205"/>
                <w:sz w:val="16"/>
                <w:szCs w:val="16"/>
              </w:rPr>
              <w:t xml:space="preserve">Live Music before </w:t>
            </w:r>
          </w:p>
        </w:tc>
        <w:tc>
          <w:tcPr>
            <w:tcW w:w="1511" w:type="dxa"/>
            <w:tcBorders>
              <w:top w:val="nil"/>
              <w:left w:val="nil"/>
              <w:bottom w:val="single" w:sz="4" w:space="0" w:color="auto"/>
              <w:right w:val="single" w:sz="4" w:space="0" w:color="auto"/>
            </w:tcBorders>
            <w:shd w:val="clear" w:color="000000" w:fill="FFFFFF"/>
            <w:vAlign w:val="center"/>
            <w:hideMark/>
          </w:tcPr>
          <w:p w14:paraId="39205756"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28C35F5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2.5957</w:t>
            </w:r>
          </w:p>
        </w:tc>
        <w:tc>
          <w:tcPr>
            <w:tcW w:w="1323" w:type="dxa"/>
            <w:tcBorders>
              <w:top w:val="nil"/>
              <w:left w:val="nil"/>
              <w:bottom w:val="single" w:sz="4" w:space="0" w:color="auto"/>
              <w:right w:val="single" w:sz="4" w:space="0" w:color="auto"/>
            </w:tcBorders>
            <w:shd w:val="clear" w:color="000000" w:fill="FFFFFF"/>
            <w:vAlign w:val="center"/>
            <w:hideMark/>
          </w:tcPr>
          <w:p w14:paraId="6A2DC2C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1.73556</w:t>
            </w:r>
          </w:p>
        </w:tc>
        <w:tc>
          <w:tcPr>
            <w:tcW w:w="2410" w:type="dxa"/>
            <w:tcBorders>
              <w:top w:val="nil"/>
              <w:left w:val="nil"/>
              <w:bottom w:val="single" w:sz="4" w:space="0" w:color="auto"/>
              <w:right w:val="single" w:sz="4" w:space="0" w:color="auto"/>
            </w:tcBorders>
            <w:shd w:val="clear" w:color="000000" w:fill="FFFFFF"/>
            <w:vAlign w:val="center"/>
            <w:hideMark/>
          </w:tcPr>
          <w:p w14:paraId="789555C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1407BFAF"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6.597</w:t>
            </w:r>
          </w:p>
        </w:tc>
        <w:tc>
          <w:tcPr>
            <w:tcW w:w="708" w:type="dxa"/>
            <w:tcBorders>
              <w:top w:val="nil"/>
              <w:left w:val="nil"/>
              <w:bottom w:val="single" w:sz="4" w:space="0" w:color="auto"/>
              <w:right w:val="single" w:sz="4" w:space="0" w:color="auto"/>
            </w:tcBorders>
            <w:shd w:val="clear" w:color="000000" w:fill="FFFFFF"/>
            <w:vAlign w:val="center"/>
            <w:hideMark/>
          </w:tcPr>
          <w:p w14:paraId="085145B7"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0.011</w:t>
            </w:r>
          </w:p>
        </w:tc>
        <w:tc>
          <w:tcPr>
            <w:tcW w:w="1560" w:type="dxa"/>
            <w:tcBorders>
              <w:top w:val="nil"/>
              <w:left w:val="nil"/>
              <w:bottom w:val="single" w:sz="4" w:space="0" w:color="auto"/>
              <w:right w:val="single" w:sz="4" w:space="0" w:color="auto"/>
            </w:tcBorders>
            <w:shd w:val="clear" w:color="000000" w:fill="FFFFFF"/>
            <w:vAlign w:val="center"/>
            <w:hideMark/>
          </w:tcPr>
          <w:p w14:paraId="30EC263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-1.742</w:t>
            </w:r>
          </w:p>
        </w:tc>
        <w:tc>
          <w:tcPr>
            <w:tcW w:w="992" w:type="dxa"/>
            <w:tcBorders>
              <w:top w:val="nil"/>
              <w:left w:val="nil"/>
              <w:bottom w:val="single" w:sz="4" w:space="0" w:color="auto"/>
              <w:right w:val="single" w:sz="4" w:space="0" w:color="auto"/>
            </w:tcBorders>
            <w:shd w:val="clear" w:color="000000" w:fill="FFFFFF"/>
            <w:vAlign w:val="center"/>
            <w:hideMark/>
          </w:tcPr>
          <w:p w14:paraId="6E83EB2B"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0.082</w:t>
            </w:r>
          </w:p>
        </w:tc>
      </w:tr>
      <w:tr w:rsidR="00866BEB" w:rsidRPr="009B1E4C" w14:paraId="79A612B8" w14:textId="77777777" w:rsidTr="00F75666">
        <w:trPr>
          <w:trHeight w:val="26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4F57CB8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76284BB0"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02ECA7F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2.8821</w:t>
            </w:r>
          </w:p>
        </w:tc>
        <w:tc>
          <w:tcPr>
            <w:tcW w:w="1323" w:type="dxa"/>
            <w:tcBorders>
              <w:top w:val="nil"/>
              <w:left w:val="nil"/>
              <w:bottom w:val="single" w:sz="4" w:space="0" w:color="auto"/>
              <w:right w:val="single" w:sz="4" w:space="0" w:color="auto"/>
            </w:tcBorders>
            <w:shd w:val="clear" w:color="000000" w:fill="FFFFFF"/>
            <w:vAlign w:val="center"/>
            <w:hideMark/>
          </w:tcPr>
          <w:p w14:paraId="4BF52A9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1.55172</w:t>
            </w:r>
          </w:p>
        </w:tc>
        <w:tc>
          <w:tcPr>
            <w:tcW w:w="2410" w:type="dxa"/>
            <w:tcBorders>
              <w:top w:val="nil"/>
              <w:left w:val="nil"/>
              <w:bottom w:val="single" w:sz="4" w:space="0" w:color="auto"/>
              <w:right w:val="single" w:sz="4" w:space="0" w:color="auto"/>
            </w:tcBorders>
            <w:shd w:val="clear" w:color="000000" w:fill="FFFFFF"/>
            <w:vAlign w:val="center"/>
            <w:hideMark/>
          </w:tcPr>
          <w:p w14:paraId="176EC31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0F3FF02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2EBC522"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49F6641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-1.73</w:t>
            </w:r>
          </w:p>
        </w:tc>
        <w:tc>
          <w:tcPr>
            <w:tcW w:w="992" w:type="dxa"/>
            <w:tcBorders>
              <w:top w:val="nil"/>
              <w:left w:val="nil"/>
              <w:bottom w:val="single" w:sz="4" w:space="0" w:color="auto"/>
              <w:right w:val="single" w:sz="4" w:space="0" w:color="auto"/>
            </w:tcBorders>
            <w:shd w:val="clear" w:color="000000" w:fill="FFFFFF"/>
            <w:vAlign w:val="center"/>
            <w:hideMark/>
          </w:tcPr>
          <w:p w14:paraId="0C6AD62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0.084</w:t>
            </w:r>
          </w:p>
        </w:tc>
      </w:tr>
      <w:tr w:rsidR="00866BEB" w:rsidRPr="009B1E4C" w14:paraId="6C1DD7BB" w14:textId="77777777" w:rsidTr="00F75666">
        <w:trPr>
          <w:cantSplit/>
          <w:trHeight w:val="269"/>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73290F68" w14:textId="77777777" w:rsidR="009B1E4C" w:rsidRPr="009B1E4C" w:rsidRDefault="009B1E4C" w:rsidP="00EE6F1D">
            <w:pPr>
              <w:rPr>
                <w:rFonts w:ascii="Arial" w:eastAsia="Times New Roman" w:hAnsi="Arial" w:cs="Arial"/>
                <w:color w:val="010205"/>
                <w:sz w:val="16"/>
                <w:szCs w:val="16"/>
              </w:rPr>
            </w:pPr>
            <w:r w:rsidRPr="009B1E4C">
              <w:rPr>
                <w:rFonts w:ascii="Arial" w:eastAsia="Times New Roman" w:hAnsi="Arial" w:cs="Arial"/>
                <w:color w:val="010205"/>
                <w:sz w:val="16"/>
                <w:szCs w:val="16"/>
              </w:rPr>
              <w:t>Ars Electronica Centre before</w:t>
            </w:r>
          </w:p>
        </w:tc>
        <w:tc>
          <w:tcPr>
            <w:tcW w:w="1511" w:type="dxa"/>
            <w:tcBorders>
              <w:top w:val="nil"/>
              <w:left w:val="nil"/>
              <w:bottom w:val="single" w:sz="4" w:space="0" w:color="auto"/>
              <w:right w:val="single" w:sz="4" w:space="0" w:color="auto"/>
            </w:tcBorders>
            <w:shd w:val="clear" w:color="000000" w:fill="FFFFFF"/>
            <w:vAlign w:val="center"/>
            <w:hideMark/>
          </w:tcPr>
          <w:p w14:paraId="0940FEA6"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1D75CF2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2.3777</w:t>
            </w:r>
          </w:p>
        </w:tc>
        <w:tc>
          <w:tcPr>
            <w:tcW w:w="1323" w:type="dxa"/>
            <w:tcBorders>
              <w:top w:val="nil"/>
              <w:left w:val="nil"/>
              <w:bottom w:val="single" w:sz="4" w:space="0" w:color="auto"/>
              <w:right w:val="single" w:sz="4" w:space="0" w:color="auto"/>
            </w:tcBorders>
            <w:shd w:val="clear" w:color="000000" w:fill="FFFFFF"/>
            <w:vAlign w:val="center"/>
            <w:hideMark/>
          </w:tcPr>
          <w:p w14:paraId="4B9871B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1.27541</w:t>
            </w:r>
          </w:p>
        </w:tc>
        <w:tc>
          <w:tcPr>
            <w:tcW w:w="2410" w:type="dxa"/>
            <w:tcBorders>
              <w:top w:val="nil"/>
              <w:left w:val="nil"/>
              <w:bottom w:val="single" w:sz="4" w:space="0" w:color="auto"/>
              <w:right w:val="single" w:sz="4" w:space="0" w:color="auto"/>
            </w:tcBorders>
            <w:shd w:val="clear" w:color="000000" w:fill="FFFFFF"/>
            <w:vAlign w:val="center"/>
            <w:hideMark/>
          </w:tcPr>
          <w:p w14:paraId="324E766F"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07223FB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w:t>
            </w:r>
          </w:p>
        </w:tc>
        <w:tc>
          <w:tcPr>
            <w:tcW w:w="708" w:type="dxa"/>
            <w:tcBorders>
              <w:top w:val="nil"/>
              <w:left w:val="nil"/>
              <w:bottom w:val="single" w:sz="4" w:space="0" w:color="auto"/>
              <w:right w:val="single" w:sz="4" w:space="0" w:color="auto"/>
            </w:tcBorders>
            <w:shd w:val="clear" w:color="000000" w:fill="FFFFFF"/>
            <w:vAlign w:val="center"/>
            <w:hideMark/>
          </w:tcPr>
          <w:p w14:paraId="47F31C9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0.988</w:t>
            </w:r>
          </w:p>
        </w:tc>
        <w:tc>
          <w:tcPr>
            <w:tcW w:w="1560" w:type="dxa"/>
            <w:tcBorders>
              <w:top w:val="nil"/>
              <w:left w:val="nil"/>
              <w:bottom w:val="single" w:sz="4" w:space="0" w:color="auto"/>
              <w:right w:val="single" w:sz="4" w:space="0" w:color="auto"/>
            </w:tcBorders>
            <w:shd w:val="clear" w:color="000000" w:fill="FFFFFF"/>
            <w:vAlign w:val="center"/>
            <w:hideMark/>
          </w:tcPr>
          <w:p w14:paraId="549C5672"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1.599</w:t>
            </w:r>
          </w:p>
        </w:tc>
        <w:tc>
          <w:tcPr>
            <w:tcW w:w="992" w:type="dxa"/>
            <w:tcBorders>
              <w:top w:val="nil"/>
              <w:left w:val="nil"/>
              <w:bottom w:val="single" w:sz="4" w:space="0" w:color="auto"/>
              <w:right w:val="single" w:sz="4" w:space="0" w:color="auto"/>
            </w:tcBorders>
            <w:shd w:val="clear" w:color="000000" w:fill="FFFFFF"/>
            <w:vAlign w:val="center"/>
            <w:hideMark/>
          </w:tcPr>
          <w:p w14:paraId="0CAD36D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0.111</w:t>
            </w:r>
          </w:p>
        </w:tc>
      </w:tr>
      <w:tr w:rsidR="00866BEB" w:rsidRPr="009B1E4C" w14:paraId="31F4693F" w14:textId="77777777" w:rsidTr="00F75666">
        <w:trPr>
          <w:trHeight w:val="287"/>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4FEA03E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5FA4FFE6"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57F9F6D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2.1698</w:t>
            </w:r>
          </w:p>
        </w:tc>
        <w:tc>
          <w:tcPr>
            <w:tcW w:w="1323" w:type="dxa"/>
            <w:tcBorders>
              <w:top w:val="nil"/>
              <w:left w:val="nil"/>
              <w:bottom w:val="single" w:sz="4" w:space="0" w:color="auto"/>
              <w:right w:val="single" w:sz="4" w:space="0" w:color="auto"/>
            </w:tcBorders>
            <w:shd w:val="clear" w:color="000000" w:fill="FFFFFF"/>
            <w:vAlign w:val="center"/>
            <w:hideMark/>
          </w:tcPr>
          <w:p w14:paraId="2B80741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1.31684</w:t>
            </w:r>
          </w:p>
        </w:tc>
        <w:tc>
          <w:tcPr>
            <w:tcW w:w="2410" w:type="dxa"/>
            <w:tcBorders>
              <w:top w:val="nil"/>
              <w:left w:val="nil"/>
              <w:bottom w:val="single" w:sz="4" w:space="0" w:color="auto"/>
              <w:right w:val="single" w:sz="4" w:space="0" w:color="auto"/>
            </w:tcBorders>
            <w:shd w:val="clear" w:color="000000" w:fill="FFFFFF"/>
            <w:vAlign w:val="center"/>
            <w:hideMark/>
          </w:tcPr>
          <w:p w14:paraId="79F2A79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6D134043"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16953B6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7614E25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1.602</w:t>
            </w:r>
          </w:p>
        </w:tc>
        <w:tc>
          <w:tcPr>
            <w:tcW w:w="992" w:type="dxa"/>
            <w:tcBorders>
              <w:top w:val="nil"/>
              <w:left w:val="nil"/>
              <w:bottom w:val="single" w:sz="4" w:space="0" w:color="auto"/>
              <w:right w:val="single" w:sz="4" w:space="0" w:color="auto"/>
            </w:tcBorders>
            <w:shd w:val="clear" w:color="000000" w:fill="FFFFFF"/>
            <w:vAlign w:val="center"/>
            <w:hideMark/>
          </w:tcPr>
          <w:p w14:paraId="1A3D04F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0.11</w:t>
            </w:r>
          </w:p>
        </w:tc>
      </w:tr>
      <w:tr w:rsidR="00866BEB" w:rsidRPr="009B1E4C" w14:paraId="735833A8" w14:textId="77777777" w:rsidTr="00F75666">
        <w:trPr>
          <w:cantSplit/>
          <w:trHeight w:val="263"/>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87676D9" w14:textId="77777777" w:rsidR="009B1E4C" w:rsidRPr="009B1E4C" w:rsidRDefault="009B1E4C" w:rsidP="00EE6F1D">
            <w:pPr>
              <w:rPr>
                <w:rFonts w:ascii="Arial" w:eastAsia="Times New Roman" w:hAnsi="Arial" w:cs="Arial"/>
                <w:color w:val="010205"/>
                <w:sz w:val="16"/>
                <w:szCs w:val="16"/>
              </w:rPr>
            </w:pPr>
            <w:r w:rsidRPr="009B1E4C">
              <w:rPr>
                <w:rFonts w:ascii="Arial" w:eastAsia="Times New Roman" w:hAnsi="Arial" w:cs="Arial"/>
                <w:color w:val="010205"/>
                <w:sz w:val="16"/>
                <w:szCs w:val="16"/>
              </w:rPr>
              <w:t>Lentos before</w:t>
            </w:r>
          </w:p>
        </w:tc>
        <w:tc>
          <w:tcPr>
            <w:tcW w:w="1511" w:type="dxa"/>
            <w:tcBorders>
              <w:top w:val="nil"/>
              <w:left w:val="nil"/>
              <w:bottom w:val="single" w:sz="4" w:space="0" w:color="auto"/>
              <w:right w:val="single" w:sz="4" w:space="0" w:color="auto"/>
            </w:tcBorders>
            <w:shd w:val="clear" w:color="000000" w:fill="FFFFFF"/>
            <w:vAlign w:val="center"/>
            <w:hideMark/>
          </w:tcPr>
          <w:p w14:paraId="43BA17F5"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5535E38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2.3936</w:t>
            </w:r>
          </w:p>
        </w:tc>
        <w:tc>
          <w:tcPr>
            <w:tcW w:w="1323" w:type="dxa"/>
            <w:tcBorders>
              <w:top w:val="nil"/>
              <w:left w:val="nil"/>
              <w:bottom w:val="single" w:sz="4" w:space="0" w:color="auto"/>
              <w:right w:val="single" w:sz="4" w:space="0" w:color="auto"/>
            </w:tcBorders>
            <w:shd w:val="clear" w:color="000000" w:fill="FFFFFF"/>
            <w:vAlign w:val="center"/>
            <w:hideMark/>
          </w:tcPr>
          <w:p w14:paraId="0F667D8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1.43462</w:t>
            </w:r>
          </w:p>
        </w:tc>
        <w:tc>
          <w:tcPr>
            <w:tcW w:w="2410" w:type="dxa"/>
            <w:tcBorders>
              <w:top w:val="nil"/>
              <w:left w:val="nil"/>
              <w:bottom w:val="single" w:sz="4" w:space="0" w:color="auto"/>
              <w:right w:val="single" w:sz="4" w:space="0" w:color="auto"/>
            </w:tcBorders>
            <w:shd w:val="clear" w:color="000000" w:fill="FFFFFF"/>
            <w:vAlign w:val="center"/>
            <w:hideMark/>
          </w:tcPr>
          <w:p w14:paraId="69E9479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356CD05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6.328</w:t>
            </w:r>
          </w:p>
        </w:tc>
        <w:tc>
          <w:tcPr>
            <w:tcW w:w="708" w:type="dxa"/>
            <w:tcBorders>
              <w:top w:val="nil"/>
              <w:left w:val="nil"/>
              <w:bottom w:val="single" w:sz="4" w:space="0" w:color="auto"/>
              <w:right w:val="single" w:sz="4" w:space="0" w:color="auto"/>
            </w:tcBorders>
            <w:shd w:val="clear" w:color="000000" w:fill="FFFFFF"/>
            <w:vAlign w:val="center"/>
            <w:hideMark/>
          </w:tcPr>
          <w:p w14:paraId="2A80601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0.012</w:t>
            </w:r>
          </w:p>
        </w:tc>
        <w:tc>
          <w:tcPr>
            <w:tcW w:w="1560" w:type="dxa"/>
            <w:tcBorders>
              <w:top w:val="nil"/>
              <w:left w:val="nil"/>
              <w:bottom w:val="single" w:sz="4" w:space="0" w:color="auto"/>
              <w:right w:val="single" w:sz="4" w:space="0" w:color="auto"/>
            </w:tcBorders>
            <w:shd w:val="clear" w:color="000000" w:fill="FFFFFF"/>
            <w:vAlign w:val="center"/>
            <w:hideMark/>
          </w:tcPr>
          <w:p w14:paraId="19F2E95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1.948</w:t>
            </w:r>
          </w:p>
        </w:tc>
        <w:tc>
          <w:tcPr>
            <w:tcW w:w="992" w:type="dxa"/>
            <w:tcBorders>
              <w:top w:val="nil"/>
              <w:left w:val="nil"/>
              <w:bottom w:val="single" w:sz="4" w:space="0" w:color="auto"/>
              <w:right w:val="single" w:sz="4" w:space="0" w:color="auto"/>
            </w:tcBorders>
            <w:shd w:val="clear" w:color="000000" w:fill="FFFFFF"/>
            <w:vAlign w:val="center"/>
            <w:hideMark/>
          </w:tcPr>
          <w:p w14:paraId="16EF3F33"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0.052</w:t>
            </w:r>
          </w:p>
        </w:tc>
      </w:tr>
      <w:tr w:rsidR="00866BEB" w:rsidRPr="009B1E4C" w14:paraId="60720B71" w14:textId="77777777" w:rsidTr="00F75666">
        <w:trPr>
          <w:trHeight w:val="281"/>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19C2B3B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5D75145F"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6F9B76BF"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2.1321</w:t>
            </w:r>
          </w:p>
        </w:tc>
        <w:tc>
          <w:tcPr>
            <w:tcW w:w="1323" w:type="dxa"/>
            <w:tcBorders>
              <w:top w:val="nil"/>
              <w:left w:val="nil"/>
              <w:bottom w:val="single" w:sz="4" w:space="0" w:color="auto"/>
              <w:right w:val="single" w:sz="4" w:space="0" w:color="auto"/>
            </w:tcBorders>
            <w:shd w:val="clear" w:color="000000" w:fill="FFFFFF"/>
            <w:vAlign w:val="center"/>
            <w:hideMark/>
          </w:tcPr>
          <w:p w14:paraId="3A276F5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1.25116</w:t>
            </w:r>
          </w:p>
        </w:tc>
        <w:tc>
          <w:tcPr>
            <w:tcW w:w="2410" w:type="dxa"/>
            <w:tcBorders>
              <w:top w:val="nil"/>
              <w:left w:val="nil"/>
              <w:bottom w:val="single" w:sz="4" w:space="0" w:color="auto"/>
              <w:right w:val="single" w:sz="4" w:space="0" w:color="auto"/>
            </w:tcBorders>
            <w:shd w:val="clear" w:color="000000" w:fill="FFFFFF"/>
            <w:vAlign w:val="center"/>
            <w:hideMark/>
          </w:tcPr>
          <w:p w14:paraId="15E7B42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74F7EC13"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66288AE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3C66102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1.932</w:t>
            </w:r>
          </w:p>
        </w:tc>
        <w:tc>
          <w:tcPr>
            <w:tcW w:w="992" w:type="dxa"/>
            <w:tcBorders>
              <w:top w:val="nil"/>
              <w:left w:val="nil"/>
              <w:bottom w:val="single" w:sz="4" w:space="0" w:color="auto"/>
              <w:right w:val="single" w:sz="4" w:space="0" w:color="auto"/>
            </w:tcBorders>
            <w:shd w:val="clear" w:color="000000" w:fill="FFFFFF"/>
            <w:vAlign w:val="center"/>
            <w:hideMark/>
          </w:tcPr>
          <w:p w14:paraId="32862CD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0.054</w:t>
            </w:r>
          </w:p>
        </w:tc>
      </w:tr>
      <w:tr w:rsidR="00866BEB" w:rsidRPr="009B1E4C" w14:paraId="5EABE012" w14:textId="77777777" w:rsidTr="00F75666">
        <w:trPr>
          <w:cantSplit/>
          <w:trHeight w:val="271"/>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122DCCC3" w14:textId="77777777" w:rsidR="009B1E4C" w:rsidRPr="009B1E4C" w:rsidRDefault="009B1E4C" w:rsidP="00EE6F1D">
            <w:pPr>
              <w:rPr>
                <w:rFonts w:ascii="Arial" w:eastAsia="Times New Roman" w:hAnsi="Arial" w:cs="Arial"/>
                <w:color w:val="010205"/>
                <w:sz w:val="16"/>
                <w:szCs w:val="16"/>
              </w:rPr>
            </w:pPr>
            <w:r w:rsidRPr="009B1E4C">
              <w:rPr>
                <w:rFonts w:ascii="Arial" w:eastAsia="Times New Roman" w:hAnsi="Arial" w:cs="Arial"/>
                <w:color w:val="010205"/>
                <w:sz w:val="16"/>
                <w:szCs w:val="16"/>
              </w:rPr>
              <w:t>Modern Art before</w:t>
            </w:r>
          </w:p>
        </w:tc>
        <w:tc>
          <w:tcPr>
            <w:tcW w:w="1511" w:type="dxa"/>
            <w:tcBorders>
              <w:top w:val="nil"/>
              <w:left w:val="nil"/>
              <w:bottom w:val="single" w:sz="4" w:space="0" w:color="auto"/>
              <w:right w:val="single" w:sz="4" w:space="0" w:color="auto"/>
            </w:tcBorders>
            <w:shd w:val="clear" w:color="000000" w:fill="FFFFFF"/>
            <w:vAlign w:val="center"/>
            <w:hideMark/>
          </w:tcPr>
          <w:p w14:paraId="02151F19"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7F56B5C7"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2.7979</w:t>
            </w:r>
          </w:p>
        </w:tc>
        <w:tc>
          <w:tcPr>
            <w:tcW w:w="1323" w:type="dxa"/>
            <w:tcBorders>
              <w:top w:val="nil"/>
              <w:left w:val="nil"/>
              <w:bottom w:val="single" w:sz="4" w:space="0" w:color="auto"/>
              <w:right w:val="single" w:sz="4" w:space="0" w:color="auto"/>
            </w:tcBorders>
            <w:shd w:val="clear" w:color="000000" w:fill="FFFFFF"/>
            <w:vAlign w:val="center"/>
            <w:hideMark/>
          </w:tcPr>
          <w:p w14:paraId="3C88A03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1.731</w:t>
            </w:r>
          </w:p>
        </w:tc>
        <w:tc>
          <w:tcPr>
            <w:tcW w:w="2410" w:type="dxa"/>
            <w:tcBorders>
              <w:top w:val="nil"/>
              <w:left w:val="nil"/>
              <w:bottom w:val="single" w:sz="4" w:space="0" w:color="auto"/>
              <w:right w:val="single" w:sz="4" w:space="0" w:color="auto"/>
            </w:tcBorders>
            <w:shd w:val="clear" w:color="000000" w:fill="FFFFFF"/>
            <w:vAlign w:val="center"/>
            <w:hideMark/>
          </w:tcPr>
          <w:p w14:paraId="607801D3"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76EAE84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0.899</w:t>
            </w:r>
          </w:p>
        </w:tc>
        <w:tc>
          <w:tcPr>
            <w:tcW w:w="708" w:type="dxa"/>
            <w:tcBorders>
              <w:top w:val="nil"/>
              <w:left w:val="nil"/>
              <w:bottom w:val="single" w:sz="4" w:space="0" w:color="auto"/>
              <w:right w:val="single" w:sz="4" w:space="0" w:color="auto"/>
            </w:tcBorders>
            <w:shd w:val="clear" w:color="000000" w:fill="FFFFFF"/>
            <w:vAlign w:val="center"/>
            <w:hideMark/>
          </w:tcPr>
          <w:p w14:paraId="2CDE93F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0.344</w:t>
            </w:r>
          </w:p>
        </w:tc>
        <w:tc>
          <w:tcPr>
            <w:tcW w:w="1560" w:type="dxa"/>
            <w:tcBorders>
              <w:top w:val="nil"/>
              <w:left w:val="nil"/>
              <w:bottom w:val="single" w:sz="4" w:space="0" w:color="auto"/>
              <w:right w:val="single" w:sz="4" w:space="0" w:color="auto"/>
            </w:tcBorders>
            <w:shd w:val="clear" w:color="000000" w:fill="FFFFFF"/>
            <w:vAlign w:val="center"/>
            <w:hideMark/>
          </w:tcPr>
          <w:p w14:paraId="71E0056F"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0.965</w:t>
            </w:r>
          </w:p>
        </w:tc>
        <w:tc>
          <w:tcPr>
            <w:tcW w:w="992" w:type="dxa"/>
            <w:tcBorders>
              <w:top w:val="nil"/>
              <w:left w:val="nil"/>
              <w:bottom w:val="single" w:sz="4" w:space="0" w:color="auto"/>
              <w:right w:val="single" w:sz="4" w:space="0" w:color="auto"/>
            </w:tcBorders>
            <w:shd w:val="clear" w:color="000000" w:fill="FFFFFF"/>
            <w:vAlign w:val="center"/>
            <w:hideMark/>
          </w:tcPr>
          <w:p w14:paraId="3A3D59D4"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0.335</w:t>
            </w:r>
          </w:p>
        </w:tc>
      </w:tr>
      <w:tr w:rsidR="00866BEB" w:rsidRPr="009B1E4C" w14:paraId="6D99D675" w14:textId="77777777" w:rsidTr="00F75666">
        <w:trPr>
          <w:trHeight w:val="275"/>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2C00C6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1CA77FB1"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60DA615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2.6368</w:t>
            </w:r>
          </w:p>
        </w:tc>
        <w:tc>
          <w:tcPr>
            <w:tcW w:w="1323" w:type="dxa"/>
            <w:tcBorders>
              <w:top w:val="nil"/>
              <w:left w:val="nil"/>
              <w:bottom w:val="single" w:sz="4" w:space="0" w:color="auto"/>
              <w:right w:val="single" w:sz="4" w:space="0" w:color="auto"/>
            </w:tcBorders>
            <w:shd w:val="clear" w:color="000000" w:fill="FFFFFF"/>
            <w:vAlign w:val="center"/>
            <w:hideMark/>
          </w:tcPr>
          <w:p w14:paraId="34D57F14"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1.6072</w:t>
            </w:r>
          </w:p>
        </w:tc>
        <w:tc>
          <w:tcPr>
            <w:tcW w:w="2410" w:type="dxa"/>
            <w:tcBorders>
              <w:top w:val="nil"/>
              <w:left w:val="nil"/>
              <w:bottom w:val="single" w:sz="4" w:space="0" w:color="auto"/>
              <w:right w:val="single" w:sz="4" w:space="0" w:color="auto"/>
            </w:tcBorders>
            <w:shd w:val="clear" w:color="000000" w:fill="FFFFFF"/>
            <w:vAlign w:val="center"/>
            <w:hideMark/>
          </w:tcPr>
          <w:p w14:paraId="7D7903B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26919C4B"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3B259DE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2D2834D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0.961</w:t>
            </w:r>
          </w:p>
        </w:tc>
        <w:tc>
          <w:tcPr>
            <w:tcW w:w="992" w:type="dxa"/>
            <w:tcBorders>
              <w:top w:val="nil"/>
              <w:left w:val="nil"/>
              <w:bottom w:val="single" w:sz="4" w:space="0" w:color="auto"/>
              <w:right w:val="single" w:sz="4" w:space="0" w:color="auto"/>
            </w:tcBorders>
            <w:shd w:val="clear" w:color="000000" w:fill="FFFFFF"/>
            <w:vAlign w:val="center"/>
            <w:hideMark/>
          </w:tcPr>
          <w:p w14:paraId="7A7ECD6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0.337</w:t>
            </w:r>
          </w:p>
        </w:tc>
      </w:tr>
      <w:tr w:rsidR="00866BEB" w:rsidRPr="009B1E4C" w14:paraId="70D75D60" w14:textId="77777777" w:rsidTr="00505665">
        <w:trPr>
          <w:cantSplit/>
          <w:trHeight w:val="279"/>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41C526A3" w14:textId="77777777" w:rsidR="009B1E4C" w:rsidRPr="009B1E4C" w:rsidRDefault="009B1E4C" w:rsidP="00EE6F1D">
            <w:pPr>
              <w:rPr>
                <w:rFonts w:ascii="Arial" w:eastAsia="Times New Roman" w:hAnsi="Arial" w:cs="Arial"/>
                <w:color w:val="010205"/>
                <w:sz w:val="16"/>
                <w:szCs w:val="16"/>
              </w:rPr>
            </w:pPr>
            <w:r w:rsidRPr="009B1E4C">
              <w:rPr>
                <w:rFonts w:ascii="Arial" w:eastAsia="Times New Roman" w:hAnsi="Arial" w:cs="Arial"/>
                <w:color w:val="010205"/>
                <w:sz w:val="16"/>
                <w:szCs w:val="16"/>
              </w:rPr>
              <w:t>Steel Industry before</w:t>
            </w:r>
          </w:p>
        </w:tc>
        <w:tc>
          <w:tcPr>
            <w:tcW w:w="1511" w:type="dxa"/>
            <w:tcBorders>
              <w:top w:val="nil"/>
              <w:left w:val="nil"/>
              <w:bottom w:val="single" w:sz="4" w:space="0" w:color="auto"/>
              <w:right w:val="single" w:sz="4" w:space="0" w:color="auto"/>
            </w:tcBorders>
            <w:shd w:val="clear" w:color="000000" w:fill="FFFFFF"/>
            <w:vAlign w:val="center"/>
            <w:hideMark/>
          </w:tcPr>
          <w:p w14:paraId="436816DA"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0B4188A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2.3032</w:t>
            </w:r>
          </w:p>
        </w:tc>
        <w:tc>
          <w:tcPr>
            <w:tcW w:w="1323" w:type="dxa"/>
            <w:tcBorders>
              <w:top w:val="nil"/>
              <w:left w:val="nil"/>
              <w:bottom w:val="single" w:sz="4" w:space="0" w:color="auto"/>
              <w:right w:val="single" w:sz="4" w:space="0" w:color="auto"/>
            </w:tcBorders>
            <w:shd w:val="clear" w:color="000000" w:fill="FFFFFF"/>
            <w:vAlign w:val="center"/>
            <w:hideMark/>
          </w:tcPr>
          <w:p w14:paraId="6C24583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1.10835</w:t>
            </w:r>
          </w:p>
        </w:tc>
        <w:tc>
          <w:tcPr>
            <w:tcW w:w="2410" w:type="dxa"/>
            <w:tcBorders>
              <w:top w:val="nil"/>
              <w:left w:val="nil"/>
              <w:bottom w:val="single" w:sz="4" w:space="0" w:color="auto"/>
              <w:right w:val="single" w:sz="4" w:space="0" w:color="auto"/>
            </w:tcBorders>
            <w:shd w:val="clear" w:color="000000" w:fill="FFFFFF"/>
            <w:vAlign w:val="center"/>
            <w:hideMark/>
          </w:tcPr>
          <w:p w14:paraId="495A19B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209A51F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36.728</w:t>
            </w:r>
          </w:p>
        </w:tc>
        <w:tc>
          <w:tcPr>
            <w:tcW w:w="708" w:type="dxa"/>
            <w:tcBorders>
              <w:top w:val="nil"/>
              <w:left w:val="nil"/>
              <w:bottom w:val="single" w:sz="4" w:space="0" w:color="auto"/>
              <w:right w:val="single" w:sz="4" w:space="0" w:color="auto"/>
            </w:tcBorders>
            <w:shd w:val="clear" w:color="000000" w:fill="FFFFFF"/>
            <w:vAlign w:val="center"/>
            <w:hideMark/>
          </w:tcPr>
          <w:p w14:paraId="5B4800B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w:t>
            </w:r>
          </w:p>
        </w:tc>
        <w:tc>
          <w:tcPr>
            <w:tcW w:w="1560" w:type="dxa"/>
            <w:tcBorders>
              <w:top w:val="nil"/>
              <w:left w:val="nil"/>
              <w:bottom w:val="single" w:sz="4" w:space="0" w:color="auto"/>
              <w:right w:val="single" w:sz="4" w:space="0" w:color="auto"/>
            </w:tcBorders>
            <w:shd w:val="clear" w:color="000000" w:fill="FFFFFF"/>
            <w:vAlign w:val="center"/>
            <w:hideMark/>
          </w:tcPr>
          <w:p w14:paraId="74507A5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-7.672</w:t>
            </w:r>
          </w:p>
        </w:tc>
        <w:tc>
          <w:tcPr>
            <w:tcW w:w="992" w:type="dxa"/>
            <w:tcBorders>
              <w:top w:val="nil"/>
              <w:left w:val="nil"/>
              <w:bottom w:val="single" w:sz="4" w:space="0" w:color="auto"/>
              <w:right w:val="single" w:sz="4" w:space="0" w:color="auto"/>
            </w:tcBorders>
            <w:shd w:val="clear" w:color="000000" w:fill="FFFFFF"/>
            <w:vAlign w:val="center"/>
            <w:hideMark/>
          </w:tcPr>
          <w:p w14:paraId="4E716FB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w:t>
            </w:r>
          </w:p>
        </w:tc>
      </w:tr>
      <w:tr w:rsidR="00866BEB" w:rsidRPr="009B1E4C" w14:paraId="1C037ABE" w14:textId="77777777" w:rsidTr="00505665">
        <w:trPr>
          <w:trHeight w:val="269"/>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112617E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7D708FDF"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624C67B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3.3302</w:t>
            </w:r>
          </w:p>
        </w:tc>
        <w:tc>
          <w:tcPr>
            <w:tcW w:w="1323" w:type="dxa"/>
            <w:tcBorders>
              <w:top w:val="nil"/>
              <w:left w:val="nil"/>
              <w:bottom w:val="single" w:sz="4" w:space="0" w:color="auto"/>
              <w:right w:val="single" w:sz="4" w:space="0" w:color="auto"/>
            </w:tcBorders>
            <w:shd w:val="clear" w:color="000000" w:fill="FFFFFF"/>
            <w:vAlign w:val="center"/>
            <w:hideMark/>
          </w:tcPr>
          <w:p w14:paraId="2834456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1.50966</w:t>
            </w:r>
          </w:p>
        </w:tc>
        <w:tc>
          <w:tcPr>
            <w:tcW w:w="2410" w:type="dxa"/>
            <w:tcBorders>
              <w:top w:val="nil"/>
              <w:left w:val="nil"/>
              <w:bottom w:val="single" w:sz="4" w:space="0" w:color="auto"/>
              <w:right w:val="single" w:sz="4" w:space="0" w:color="auto"/>
            </w:tcBorders>
            <w:shd w:val="clear" w:color="000000" w:fill="FFFFFF"/>
            <w:vAlign w:val="center"/>
            <w:hideMark/>
          </w:tcPr>
          <w:p w14:paraId="785668E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2603A83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7558D2F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6BA151A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-7.812</w:t>
            </w:r>
          </w:p>
        </w:tc>
        <w:tc>
          <w:tcPr>
            <w:tcW w:w="992" w:type="dxa"/>
            <w:tcBorders>
              <w:top w:val="nil"/>
              <w:left w:val="nil"/>
              <w:bottom w:val="single" w:sz="4" w:space="0" w:color="auto"/>
              <w:right w:val="single" w:sz="4" w:space="0" w:color="auto"/>
            </w:tcBorders>
            <w:shd w:val="clear" w:color="000000" w:fill="FFFFFF"/>
            <w:vAlign w:val="center"/>
            <w:hideMark/>
          </w:tcPr>
          <w:p w14:paraId="26C62EF0"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w:t>
            </w:r>
          </w:p>
        </w:tc>
      </w:tr>
      <w:tr w:rsidR="00866BEB" w:rsidRPr="009B1E4C" w14:paraId="43844CB3" w14:textId="77777777" w:rsidTr="00505665">
        <w:trPr>
          <w:cantSplit/>
          <w:trHeight w:val="273"/>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4C887E6C" w14:textId="77777777" w:rsidR="009B1E4C" w:rsidRPr="009B1E4C" w:rsidRDefault="009B1E4C" w:rsidP="00866BEB">
            <w:pPr>
              <w:rPr>
                <w:rFonts w:ascii="Arial" w:eastAsia="Times New Roman" w:hAnsi="Arial" w:cs="Arial"/>
                <w:color w:val="010205"/>
                <w:sz w:val="16"/>
                <w:szCs w:val="16"/>
              </w:rPr>
            </w:pPr>
            <w:r w:rsidRPr="009B1E4C">
              <w:rPr>
                <w:rFonts w:ascii="Arial" w:eastAsia="Times New Roman" w:hAnsi="Arial" w:cs="Arial"/>
                <w:color w:val="010205"/>
                <w:sz w:val="16"/>
                <w:szCs w:val="16"/>
              </w:rPr>
              <w:t>Heavy Industry before</w:t>
            </w:r>
          </w:p>
        </w:tc>
        <w:tc>
          <w:tcPr>
            <w:tcW w:w="1511" w:type="dxa"/>
            <w:tcBorders>
              <w:top w:val="nil"/>
              <w:left w:val="nil"/>
              <w:bottom w:val="single" w:sz="4" w:space="0" w:color="auto"/>
              <w:right w:val="single" w:sz="4" w:space="0" w:color="auto"/>
            </w:tcBorders>
            <w:shd w:val="clear" w:color="000000" w:fill="FFFFFF"/>
            <w:vAlign w:val="center"/>
            <w:hideMark/>
          </w:tcPr>
          <w:p w14:paraId="2B66E64E" w14:textId="77777777" w:rsidR="009B1E4C" w:rsidRPr="009B1E4C" w:rsidRDefault="009B1E4C" w:rsidP="00C0182C">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259DF57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2.3404</w:t>
            </w:r>
          </w:p>
        </w:tc>
        <w:tc>
          <w:tcPr>
            <w:tcW w:w="1323" w:type="dxa"/>
            <w:tcBorders>
              <w:top w:val="nil"/>
              <w:left w:val="nil"/>
              <w:bottom w:val="single" w:sz="4" w:space="0" w:color="auto"/>
              <w:right w:val="single" w:sz="4" w:space="0" w:color="auto"/>
            </w:tcBorders>
            <w:shd w:val="clear" w:color="000000" w:fill="FFFFFF"/>
            <w:vAlign w:val="center"/>
            <w:hideMark/>
          </w:tcPr>
          <w:p w14:paraId="37DF63E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1.10471</w:t>
            </w:r>
          </w:p>
        </w:tc>
        <w:tc>
          <w:tcPr>
            <w:tcW w:w="2410" w:type="dxa"/>
            <w:tcBorders>
              <w:top w:val="nil"/>
              <w:left w:val="nil"/>
              <w:bottom w:val="single" w:sz="4" w:space="0" w:color="auto"/>
              <w:right w:val="single" w:sz="4" w:space="0" w:color="auto"/>
            </w:tcBorders>
            <w:shd w:val="clear" w:color="000000" w:fill="FFFFFF"/>
            <w:vAlign w:val="center"/>
            <w:hideMark/>
          </w:tcPr>
          <w:p w14:paraId="10083DD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2738CE9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38.038</w:t>
            </w:r>
          </w:p>
        </w:tc>
        <w:tc>
          <w:tcPr>
            <w:tcW w:w="708" w:type="dxa"/>
            <w:tcBorders>
              <w:top w:val="nil"/>
              <w:left w:val="nil"/>
              <w:bottom w:val="single" w:sz="4" w:space="0" w:color="auto"/>
              <w:right w:val="single" w:sz="4" w:space="0" w:color="auto"/>
            </w:tcBorders>
            <w:shd w:val="clear" w:color="000000" w:fill="FFFFFF"/>
            <w:vAlign w:val="center"/>
            <w:hideMark/>
          </w:tcPr>
          <w:p w14:paraId="495AA297"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w:t>
            </w:r>
          </w:p>
        </w:tc>
        <w:tc>
          <w:tcPr>
            <w:tcW w:w="1560" w:type="dxa"/>
            <w:tcBorders>
              <w:top w:val="nil"/>
              <w:left w:val="nil"/>
              <w:bottom w:val="single" w:sz="4" w:space="0" w:color="auto"/>
              <w:right w:val="single" w:sz="4" w:space="0" w:color="auto"/>
            </w:tcBorders>
            <w:shd w:val="clear" w:color="000000" w:fill="FFFFFF"/>
            <w:vAlign w:val="center"/>
            <w:hideMark/>
          </w:tcPr>
          <w:p w14:paraId="351C60F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-8.079</w:t>
            </w:r>
          </w:p>
        </w:tc>
        <w:tc>
          <w:tcPr>
            <w:tcW w:w="992" w:type="dxa"/>
            <w:tcBorders>
              <w:top w:val="nil"/>
              <w:left w:val="nil"/>
              <w:bottom w:val="single" w:sz="4" w:space="0" w:color="auto"/>
              <w:right w:val="single" w:sz="4" w:space="0" w:color="auto"/>
            </w:tcBorders>
            <w:shd w:val="clear" w:color="000000" w:fill="FFFFFF"/>
            <w:vAlign w:val="center"/>
            <w:hideMark/>
          </w:tcPr>
          <w:p w14:paraId="1CC16D2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w:t>
            </w:r>
          </w:p>
        </w:tc>
      </w:tr>
      <w:tr w:rsidR="00866BEB" w:rsidRPr="009B1E4C" w14:paraId="1D5630B9" w14:textId="77777777" w:rsidTr="00505665">
        <w:trPr>
          <w:trHeight w:val="277"/>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457F545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40D30A89"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7B47F272"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3.4245</w:t>
            </w:r>
          </w:p>
        </w:tc>
        <w:tc>
          <w:tcPr>
            <w:tcW w:w="1323" w:type="dxa"/>
            <w:tcBorders>
              <w:top w:val="nil"/>
              <w:left w:val="nil"/>
              <w:bottom w:val="single" w:sz="4" w:space="0" w:color="auto"/>
              <w:right w:val="single" w:sz="4" w:space="0" w:color="auto"/>
            </w:tcBorders>
            <w:shd w:val="clear" w:color="000000" w:fill="FFFFFF"/>
            <w:vAlign w:val="center"/>
            <w:hideMark/>
          </w:tcPr>
          <w:p w14:paraId="122D06F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1.51734</w:t>
            </w:r>
          </w:p>
        </w:tc>
        <w:tc>
          <w:tcPr>
            <w:tcW w:w="2410" w:type="dxa"/>
            <w:tcBorders>
              <w:top w:val="nil"/>
              <w:left w:val="nil"/>
              <w:bottom w:val="single" w:sz="4" w:space="0" w:color="auto"/>
              <w:right w:val="single" w:sz="4" w:space="0" w:color="auto"/>
            </w:tcBorders>
            <w:shd w:val="clear" w:color="000000" w:fill="FFFFFF"/>
            <w:vAlign w:val="center"/>
            <w:hideMark/>
          </w:tcPr>
          <w:p w14:paraId="6470D57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57BA4F1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2178C773"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3188530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-8.23</w:t>
            </w:r>
          </w:p>
        </w:tc>
        <w:tc>
          <w:tcPr>
            <w:tcW w:w="992" w:type="dxa"/>
            <w:tcBorders>
              <w:top w:val="nil"/>
              <w:left w:val="nil"/>
              <w:bottom w:val="single" w:sz="4" w:space="0" w:color="auto"/>
              <w:right w:val="single" w:sz="4" w:space="0" w:color="auto"/>
            </w:tcBorders>
            <w:shd w:val="clear" w:color="000000" w:fill="FFFFFF"/>
            <w:vAlign w:val="center"/>
            <w:hideMark/>
          </w:tcPr>
          <w:p w14:paraId="55E7167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w:t>
            </w:r>
          </w:p>
        </w:tc>
      </w:tr>
      <w:tr w:rsidR="00866BEB" w:rsidRPr="009B1E4C" w14:paraId="27A44013" w14:textId="77777777" w:rsidTr="00505665">
        <w:trPr>
          <w:cantSplit/>
          <w:trHeight w:val="267"/>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0E97D9FD" w14:textId="77777777" w:rsidR="009B1E4C" w:rsidRPr="009B1E4C" w:rsidRDefault="009B1E4C" w:rsidP="00505665">
            <w:pPr>
              <w:rPr>
                <w:rFonts w:ascii="Arial" w:eastAsia="Times New Roman" w:hAnsi="Arial" w:cs="Arial"/>
                <w:color w:val="010205"/>
                <w:sz w:val="16"/>
                <w:szCs w:val="16"/>
              </w:rPr>
            </w:pPr>
            <w:r w:rsidRPr="009B1E4C">
              <w:rPr>
                <w:rFonts w:ascii="Arial" w:eastAsia="Times New Roman" w:hAnsi="Arial" w:cs="Arial"/>
                <w:color w:val="010205"/>
                <w:sz w:val="16"/>
                <w:szCs w:val="16"/>
              </w:rPr>
              <w:t>Hitler before</w:t>
            </w:r>
          </w:p>
        </w:tc>
        <w:tc>
          <w:tcPr>
            <w:tcW w:w="1511" w:type="dxa"/>
            <w:tcBorders>
              <w:top w:val="nil"/>
              <w:left w:val="nil"/>
              <w:bottom w:val="single" w:sz="4" w:space="0" w:color="auto"/>
              <w:right w:val="single" w:sz="4" w:space="0" w:color="auto"/>
            </w:tcBorders>
            <w:shd w:val="clear" w:color="000000" w:fill="FFFFFF"/>
            <w:vAlign w:val="center"/>
            <w:hideMark/>
          </w:tcPr>
          <w:p w14:paraId="72927BE6" w14:textId="77777777" w:rsidR="009B1E4C" w:rsidRPr="009B1E4C" w:rsidRDefault="009B1E4C" w:rsidP="00A24ADD">
            <w:pPr>
              <w:rPr>
                <w:rFonts w:ascii="Arial" w:eastAsia="Times New Roman" w:hAnsi="Arial" w:cs="Arial"/>
                <w:color w:val="010205"/>
                <w:sz w:val="16"/>
                <w:szCs w:val="16"/>
              </w:rPr>
            </w:pPr>
            <w:r w:rsidRPr="009B1E4C">
              <w:rPr>
                <w:rFonts w:ascii="Arial" w:eastAsia="Times New Roman" w:hAnsi="Arial" w:cs="Arial"/>
                <w:color w:val="010205"/>
                <w:sz w:val="16"/>
                <w:szCs w:val="16"/>
              </w:rPr>
              <w:t>Austrians 188</w:t>
            </w:r>
          </w:p>
        </w:tc>
        <w:tc>
          <w:tcPr>
            <w:tcW w:w="709" w:type="dxa"/>
            <w:tcBorders>
              <w:top w:val="nil"/>
              <w:left w:val="nil"/>
              <w:bottom w:val="single" w:sz="4" w:space="0" w:color="auto"/>
              <w:right w:val="single" w:sz="4" w:space="0" w:color="auto"/>
            </w:tcBorders>
            <w:shd w:val="clear" w:color="000000" w:fill="FFFFFF"/>
            <w:vAlign w:val="center"/>
            <w:hideMark/>
          </w:tcPr>
          <w:p w14:paraId="78A8213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2.117</w:t>
            </w:r>
          </w:p>
        </w:tc>
        <w:tc>
          <w:tcPr>
            <w:tcW w:w="1323" w:type="dxa"/>
            <w:tcBorders>
              <w:top w:val="nil"/>
              <w:left w:val="nil"/>
              <w:bottom w:val="single" w:sz="4" w:space="0" w:color="auto"/>
              <w:right w:val="single" w:sz="4" w:space="0" w:color="auto"/>
            </w:tcBorders>
            <w:shd w:val="clear" w:color="000000" w:fill="FFFFFF"/>
            <w:vAlign w:val="center"/>
            <w:hideMark/>
          </w:tcPr>
          <w:p w14:paraId="650EFBCB"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1.0275</w:t>
            </w:r>
          </w:p>
        </w:tc>
        <w:tc>
          <w:tcPr>
            <w:tcW w:w="2410" w:type="dxa"/>
            <w:tcBorders>
              <w:top w:val="nil"/>
              <w:left w:val="nil"/>
              <w:bottom w:val="single" w:sz="4" w:space="0" w:color="auto"/>
              <w:right w:val="single" w:sz="4" w:space="0" w:color="auto"/>
            </w:tcBorders>
            <w:shd w:val="clear" w:color="000000" w:fill="FFFFFF"/>
            <w:vAlign w:val="center"/>
            <w:hideMark/>
          </w:tcPr>
          <w:p w14:paraId="0ADE793C"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assumed</w:t>
            </w:r>
          </w:p>
        </w:tc>
        <w:tc>
          <w:tcPr>
            <w:tcW w:w="1985" w:type="dxa"/>
            <w:tcBorders>
              <w:top w:val="nil"/>
              <w:left w:val="nil"/>
              <w:bottom w:val="single" w:sz="4" w:space="0" w:color="auto"/>
              <w:right w:val="single" w:sz="4" w:space="0" w:color="auto"/>
            </w:tcBorders>
            <w:shd w:val="clear" w:color="000000" w:fill="FFFFFF"/>
            <w:vAlign w:val="center"/>
            <w:hideMark/>
          </w:tcPr>
          <w:p w14:paraId="13DDA826"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8.893</w:t>
            </w:r>
          </w:p>
        </w:tc>
        <w:tc>
          <w:tcPr>
            <w:tcW w:w="708" w:type="dxa"/>
            <w:tcBorders>
              <w:top w:val="nil"/>
              <w:left w:val="nil"/>
              <w:bottom w:val="single" w:sz="4" w:space="0" w:color="auto"/>
              <w:right w:val="single" w:sz="4" w:space="0" w:color="auto"/>
            </w:tcBorders>
            <w:shd w:val="clear" w:color="000000" w:fill="FFFFFF"/>
            <w:vAlign w:val="center"/>
            <w:hideMark/>
          </w:tcPr>
          <w:p w14:paraId="398879D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0.003</w:t>
            </w:r>
          </w:p>
        </w:tc>
        <w:tc>
          <w:tcPr>
            <w:tcW w:w="1560" w:type="dxa"/>
            <w:tcBorders>
              <w:top w:val="nil"/>
              <w:left w:val="nil"/>
              <w:bottom w:val="single" w:sz="4" w:space="0" w:color="auto"/>
              <w:right w:val="single" w:sz="4" w:space="0" w:color="auto"/>
            </w:tcBorders>
            <w:shd w:val="clear" w:color="000000" w:fill="FFFFFF"/>
            <w:vAlign w:val="center"/>
            <w:hideMark/>
          </w:tcPr>
          <w:p w14:paraId="43B81F1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-2.836</w:t>
            </w:r>
          </w:p>
        </w:tc>
        <w:tc>
          <w:tcPr>
            <w:tcW w:w="992" w:type="dxa"/>
            <w:tcBorders>
              <w:top w:val="nil"/>
              <w:left w:val="nil"/>
              <w:bottom w:val="single" w:sz="4" w:space="0" w:color="auto"/>
              <w:right w:val="single" w:sz="4" w:space="0" w:color="auto"/>
            </w:tcBorders>
            <w:shd w:val="clear" w:color="000000" w:fill="FFFFFF"/>
            <w:vAlign w:val="center"/>
            <w:hideMark/>
          </w:tcPr>
          <w:p w14:paraId="098E000A"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0.005</w:t>
            </w:r>
          </w:p>
        </w:tc>
      </w:tr>
      <w:tr w:rsidR="00866BEB" w:rsidRPr="009B1E4C" w14:paraId="4AB205AE" w14:textId="77777777" w:rsidTr="00505665">
        <w:trPr>
          <w:trHeight w:val="271"/>
        </w:trPr>
        <w:tc>
          <w:tcPr>
            <w:tcW w:w="2689" w:type="dxa"/>
            <w:tcBorders>
              <w:top w:val="nil"/>
              <w:left w:val="single" w:sz="4" w:space="0" w:color="auto"/>
              <w:bottom w:val="single" w:sz="4" w:space="0" w:color="auto"/>
              <w:right w:val="single" w:sz="4" w:space="0" w:color="auto"/>
            </w:tcBorders>
            <w:shd w:val="clear" w:color="000000" w:fill="FFFFFF"/>
            <w:vAlign w:val="center"/>
            <w:hideMark/>
          </w:tcPr>
          <w:p w14:paraId="633AD478"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11" w:type="dxa"/>
            <w:tcBorders>
              <w:top w:val="nil"/>
              <w:left w:val="nil"/>
              <w:bottom w:val="single" w:sz="4" w:space="0" w:color="auto"/>
              <w:right w:val="single" w:sz="4" w:space="0" w:color="auto"/>
            </w:tcBorders>
            <w:shd w:val="clear" w:color="000000" w:fill="FFFFFF"/>
            <w:vAlign w:val="center"/>
            <w:hideMark/>
          </w:tcPr>
          <w:p w14:paraId="62F5E8F1" w14:textId="77777777" w:rsidR="009B1E4C" w:rsidRPr="009B1E4C" w:rsidRDefault="009B1E4C" w:rsidP="00A24ADD">
            <w:pPr>
              <w:rPr>
                <w:rFonts w:ascii="Arial" w:eastAsia="Times New Roman" w:hAnsi="Arial" w:cs="Arial"/>
                <w:color w:val="010205"/>
                <w:sz w:val="16"/>
                <w:szCs w:val="16"/>
              </w:rPr>
            </w:pPr>
            <w:r w:rsidRPr="009B1E4C">
              <w:rPr>
                <w:rFonts w:ascii="Arial" w:eastAsia="Times New Roman" w:hAnsi="Arial" w:cs="Arial"/>
                <w:color w:val="010205"/>
                <w:sz w:val="16"/>
                <w:szCs w:val="16"/>
              </w:rPr>
              <w:t>Internationals 212</w:t>
            </w:r>
          </w:p>
        </w:tc>
        <w:tc>
          <w:tcPr>
            <w:tcW w:w="709" w:type="dxa"/>
            <w:tcBorders>
              <w:top w:val="nil"/>
              <w:left w:val="nil"/>
              <w:bottom w:val="single" w:sz="4" w:space="0" w:color="auto"/>
              <w:right w:val="single" w:sz="4" w:space="0" w:color="auto"/>
            </w:tcBorders>
            <w:shd w:val="clear" w:color="000000" w:fill="FFFFFF"/>
            <w:vAlign w:val="center"/>
            <w:hideMark/>
          </w:tcPr>
          <w:p w14:paraId="0EF64E3B"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2.4528</w:t>
            </w:r>
          </w:p>
        </w:tc>
        <w:tc>
          <w:tcPr>
            <w:tcW w:w="1323" w:type="dxa"/>
            <w:tcBorders>
              <w:top w:val="nil"/>
              <w:left w:val="nil"/>
              <w:bottom w:val="single" w:sz="4" w:space="0" w:color="auto"/>
              <w:right w:val="single" w:sz="4" w:space="0" w:color="auto"/>
            </w:tcBorders>
            <w:shd w:val="clear" w:color="000000" w:fill="FFFFFF"/>
            <w:vAlign w:val="center"/>
            <w:hideMark/>
          </w:tcPr>
          <w:p w14:paraId="1A23D765"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1.30353</w:t>
            </w:r>
          </w:p>
        </w:tc>
        <w:tc>
          <w:tcPr>
            <w:tcW w:w="2410" w:type="dxa"/>
            <w:tcBorders>
              <w:top w:val="nil"/>
              <w:left w:val="nil"/>
              <w:bottom w:val="single" w:sz="4" w:space="0" w:color="auto"/>
              <w:right w:val="single" w:sz="4" w:space="0" w:color="auto"/>
            </w:tcBorders>
            <w:shd w:val="clear" w:color="000000" w:fill="FFFFFF"/>
            <w:vAlign w:val="center"/>
            <w:hideMark/>
          </w:tcPr>
          <w:p w14:paraId="6C0B0CBD"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Equal variances not assumed</w:t>
            </w:r>
          </w:p>
        </w:tc>
        <w:tc>
          <w:tcPr>
            <w:tcW w:w="1985" w:type="dxa"/>
            <w:tcBorders>
              <w:top w:val="nil"/>
              <w:left w:val="nil"/>
              <w:bottom w:val="single" w:sz="4" w:space="0" w:color="auto"/>
              <w:right w:val="single" w:sz="4" w:space="0" w:color="auto"/>
            </w:tcBorders>
            <w:shd w:val="clear" w:color="000000" w:fill="FFFFFF"/>
            <w:vAlign w:val="center"/>
            <w:hideMark/>
          </w:tcPr>
          <w:p w14:paraId="7EF4A0B3"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09C5DE8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 </w:t>
            </w:r>
          </w:p>
        </w:tc>
        <w:tc>
          <w:tcPr>
            <w:tcW w:w="1560" w:type="dxa"/>
            <w:tcBorders>
              <w:top w:val="nil"/>
              <w:left w:val="nil"/>
              <w:bottom w:val="single" w:sz="4" w:space="0" w:color="auto"/>
              <w:right w:val="single" w:sz="4" w:space="0" w:color="auto"/>
            </w:tcBorders>
            <w:shd w:val="clear" w:color="000000" w:fill="FFFFFF"/>
            <w:vAlign w:val="center"/>
            <w:hideMark/>
          </w:tcPr>
          <w:p w14:paraId="06F793E1"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-2.876</w:t>
            </w:r>
          </w:p>
        </w:tc>
        <w:tc>
          <w:tcPr>
            <w:tcW w:w="992" w:type="dxa"/>
            <w:tcBorders>
              <w:top w:val="nil"/>
              <w:left w:val="nil"/>
              <w:bottom w:val="single" w:sz="4" w:space="0" w:color="auto"/>
              <w:right w:val="single" w:sz="4" w:space="0" w:color="auto"/>
            </w:tcBorders>
            <w:shd w:val="clear" w:color="000000" w:fill="FFFFFF"/>
            <w:vAlign w:val="center"/>
            <w:hideMark/>
          </w:tcPr>
          <w:p w14:paraId="62F0CB3E" w14:textId="77777777" w:rsidR="009B1E4C" w:rsidRPr="009B1E4C" w:rsidRDefault="009B1E4C" w:rsidP="009B1E4C">
            <w:pPr>
              <w:jc w:val="right"/>
              <w:rPr>
                <w:rFonts w:ascii="Arial" w:eastAsia="Times New Roman" w:hAnsi="Arial" w:cs="Arial"/>
                <w:color w:val="010205"/>
                <w:sz w:val="16"/>
                <w:szCs w:val="16"/>
              </w:rPr>
            </w:pPr>
            <w:r w:rsidRPr="009B1E4C">
              <w:rPr>
                <w:rFonts w:ascii="Arial" w:eastAsia="Times New Roman" w:hAnsi="Arial" w:cs="Arial"/>
                <w:color w:val="010205"/>
                <w:sz w:val="16"/>
                <w:szCs w:val="16"/>
              </w:rPr>
              <w:t>0.004</w:t>
            </w:r>
          </w:p>
        </w:tc>
      </w:tr>
    </w:tbl>
    <w:p w14:paraId="2BEC33B5" w14:textId="77777777" w:rsidR="00292DE4" w:rsidRPr="00FA34E7" w:rsidRDefault="00292DE4" w:rsidP="00292DE4">
      <w:pPr>
        <w:jc w:val="both"/>
        <w:rPr>
          <w:b/>
          <w:bCs/>
          <w:sz w:val="20"/>
          <w:szCs w:val="20"/>
        </w:rPr>
      </w:pPr>
    </w:p>
    <w:p w14:paraId="1F886998" w14:textId="77777777" w:rsidR="00292DE4" w:rsidRPr="00D82BF7" w:rsidRDefault="00292DE4" w:rsidP="00292DE4">
      <w:pPr>
        <w:jc w:val="both"/>
        <w:rPr>
          <w:sz w:val="20"/>
          <w:szCs w:val="20"/>
        </w:rPr>
      </w:pPr>
      <w:r w:rsidRPr="00D82BF7">
        <w:rPr>
          <w:sz w:val="20"/>
          <w:szCs w:val="20"/>
        </w:rPr>
        <w:t xml:space="preserve">Mean scores are on a scale ranging from 1 (Strongly agree) to 5 (Strongly disagree) </w:t>
      </w:r>
    </w:p>
    <w:p w14:paraId="4F47A098" w14:textId="77777777" w:rsidR="00292DE4" w:rsidRPr="00D82BF7" w:rsidRDefault="00292DE4" w:rsidP="00292DE4">
      <w:pPr>
        <w:jc w:val="both"/>
        <w:rPr>
          <w:sz w:val="20"/>
          <w:szCs w:val="20"/>
        </w:rPr>
      </w:pPr>
      <w:r w:rsidRPr="00D82BF7">
        <w:rPr>
          <w:sz w:val="20"/>
          <w:szCs w:val="20"/>
        </w:rPr>
        <w:t>* Significant at the level 0.05</w:t>
      </w:r>
    </w:p>
    <w:p w14:paraId="09E8BFCA" w14:textId="77777777" w:rsidR="00292DE4" w:rsidRDefault="00292DE4" w:rsidP="00292DE4">
      <w:pPr>
        <w:spacing w:line="400" w:lineRule="atLeast"/>
        <w:jc w:val="both"/>
        <w:rPr>
          <w:rFonts w:ascii="Arial" w:hAnsi="Arial" w:cs="Arial"/>
        </w:rPr>
      </w:pPr>
    </w:p>
    <w:p w14:paraId="14BBABFD" w14:textId="77777777" w:rsidR="00505665" w:rsidRDefault="00505665" w:rsidP="00292DE4">
      <w:pPr>
        <w:jc w:val="both"/>
        <w:rPr>
          <w:b/>
          <w:bCs/>
        </w:rPr>
      </w:pPr>
    </w:p>
    <w:p w14:paraId="68E39974" w14:textId="77777777" w:rsidR="00505665" w:rsidRDefault="00505665" w:rsidP="00292DE4">
      <w:pPr>
        <w:jc w:val="both"/>
        <w:rPr>
          <w:b/>
          <w:bCs/>
        </w:rPr>
      </w:pPr>
    </w:p>
    <w:p w14:paraId="00550849" w14:textId="77777777" w:rsidR="00505665" w:rsidRDefault="00505665" w:rsidP="00292DE4">
      <w:pPr>
        <w:jc w:val="both"/>
        <w:rPr>
          <w:b/>
          <w:bCs/>
        </w:rPr>
      </w:pPr>
    </w:p>
    <w:p w14:paraId="76A02C82" w14:textId="7E82F099" w:rsidR="00292DE4" w:rsidRPr="00D82BF7" w:rsidRDefault="0058562C" w:rsidP="00292DE4">
      <w:pPr>
        <w:jc w:val="both"/>
        <w:rPr>
          <w:b/>
          <w:bCs/>
        </w:rPr>
      </w:pPr>
      <w:r>
        <w:rPr>
          <w:b/>
          <w:bCs/>
        </w:rPr>
        <w:lastRenderedPageBreak/>
        <w:t xml:space="preserve"> </w:t>
      </w:r>
      <w:r w:rsidR="00292DE4" w:rsidRPr="00D82BF7">
        <w:rPr>
          <w:b/>
          <w:bCs/>
        </w:rPr>
        <w:t>Table</w:t>
      </w:r>
      <w:r w:rsidR="00292DE4">
        <w:rPr>
          <w:b/>
          <w:bCs/>
        </w:rPr>
        <w:t xml:space="preserve"> 5</w:t>
      </w:r>
    </w:p>
    <w:p w14:paraId="79D86571" w14:textId="11109F2A" w:rsidR="00292DE4" w:rsidRPr="00FB4794" w:rsidRDefault="00292DE4" w:rsidP="00292DE4">
      <w:pPr>
        <w:jc w:val="both"/>
        <w:rPr>
          <w:b/>
          <w:bCs/>
          <w:sz w:val="20"/>
          <w:szCs w:val="20"/>
        </w:rPr>
      </w:pPr>
      <w:r w:rsidRPr="00D82BF7">
        <w:rPr>
          <w:b/>
          <w:bCs/>
          <w:sz w:val="20"/>
          <w:szCs w:val="20"/>
        </w:rPr>
        <w:t>Mean</w:t>
      </w:r>
      <w:r w:rsidR="000B2403">
        <w:rPr>
          <w:b/>
          <w:bCs/>
          <w:sz w:val="20"/>
          <w:szCs w:val="20"/>
        </w:rPr>
        <w:t xml:space="preserve">, </w:t>
      </w:r>
      <w:r w:rsidRPr="00D82BF7">
        <w:rPr>
          <w:b/>
          <w:bCs/>
          <w:sz w:val="20"/>
          <w:szCs w:val="20"/>
        </w:rPr>
        <w:t xml:space="preserve">SD </w:t>
      </w:r>
      <w:r>
        <w:rPr>
          <w:b/>
          <w:bCs/>
          <w:sz w:val="20"/>
          <w:szCs w:val="20"/>
        </w:rPr>
        <w:t xml:space="preserve">and Independent t-test </w:t>
      </w:r>
      <w:r w:rsidRPr="00D82BF7">
        <w:rPr>
          <w:b/>
          <w:bCs/>
          <w:sz w:val="20"/>
          <w:szCs w:val="20"/>
        </w:rPr>
        <w:t xml:space="preserve">for Bruckner Festival, International Street Artist Festival, Cultural Heritage, Live Music, Ars Electronica Centre, Lentos, Modern Art, Steel Industry, Heavy Industry, Hitler during the stay in </w:t>
      </w:r>
      <w:proofErr w:type="gramStart"/>
      <w:r w:rsidRPr="00D82BF7">
        <w:rPr>
          <w:b/>
          <w:bCs/>
          <w:sz w:val="20"/>
          <w:szCs w:val="20"/>
        </w:rPr>
        <w:t>Linz</w:t>
      </w:r>
      <w:proofErr w:type="gramEnd"/>
    </w:p>
    <w:p w14:paraId="7DB8A7BE" w14:textId="77777777" w:rsidR="00292DE4" w:rsidRDefault="00292DE4" w:rsidP="00292DE4">
      <w:pPr>
        <w:spacing w:line="360" w:lineRule="auto"/>
        <w:jc w:val="both"/>
        <w:rPr>
          <w:rFonts w:ascii="Arial" w:hAnsi="Arial" w:cs="Arial"/>
        </w:rPr>
      </w:pPr>
    </w:p>
    <w:tbl>
      <w:tblPr>
        <w:tblpPr w:leftFromText="180" w:rightFromText="180" w:vertAnchor="text" w:tblpY="1"/>
        <w:tblOverlap w:val="never"/>
        <w:tblW w:w="0" w:type="auto"/>
        <w:tblLook w:val="04A0" w:firstRow="1" w:lastRow="0" w:firstColumn="1" w:lastColumn="0" w:noHBand="0" w:noVBand="1"/>
      </w:tblPr>
      <w:tblGrid>
        <w:gridCol w:w="2405"/>
        <w:gridCol w:w="1418"/>
        <w:gridCol w:w="708"/>
        <w:gridCol w:w="1360"/>
        <w:gridCol w:w="2758"/>
        <w:gridCol w:w="1983"/>
        <w:gridCol w:w="1184"/>
        <w:gridCol w:w="1280"/>
        <w:gridCol w:w="852"/>
      </w:tblGrid>
      <w:tr w:rsidR="000B2403" w:rsidRPr="002B3B89" w14:paraId="7E9287CE" w14:textId="77777777" w:rsidTr="000B2403">
        <w:trPr>
          <w:trHeight w:val="410"/>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A1B85D"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C2A9256" w14:textId="7A6786A2" w:rsidR="009964F7" w:rsidRPr="002B3B89" w:rsidRDefault="009964F7" w:rsidP="00A24ADD">
            <w:pPr>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xml:space="preserve">Nationality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83CE32D" w14:textId="77777777" w:rsidR="009964F7" w:rsidRPr="002B3B89" w:rsidRDefault="009964F7" w:rsidP="00A24ADD">
            <w:pPr>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Mean</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14:paraId="02E431CF" w14:textId="77777777" w:rsidR="009964F7" w:rsidRPr="002B3B89" w:rsidRDefault="009964F7" w:rsidP="00A24ADD">
            <w:pPr>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Std. Deviation</w:t>
            </w:r>
          </w:p>
        </w:tc>
        <w:tc>
          <w:tcPr>
            <w:tcW w:w="2758" w:type="dxa"/>
            <w:tcBorders>
              <w:top w:val="single" w:sz="4" w:space="0" w:color="auto"/>
              <w:left w:val="nil"/>
              <w:bottom w:val="single" w:sz="4" w:space="0" w:color="auto"/>
              <w:right w:val="single" w:sz="4" w:space="0" w:color="auto"/>
            </w:tcBorders>
            <w:shd w:val="clear" w:color="000000" w:fill="FFFFFF"/>
            <w:vAlign w:val="center"/>
            <w:hideMark/>
          </w:tcPr>
          <w:p w14:paraId="07577A5D" w14:textId="77777777" w:rsidR="009964F7" w:rsidRPr="002B3B89" w:rsidRDefault="009964F7" w:rsidP="00A24ADD">
            <w:pPr>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c>
          <w:tcPr>
            <w:tcW w:w="1983" w:type="dxa"/>
            <w:tcBorders>
              <w:top w:val="single" w:sz="4" w:space="0" w:color="auto"/>
              <w:left w:val="nil"/>
              <w:bottom w:val="single" w:sz="4" w:space="0" w:color="auto"/>
              <w:right w:val="single" w:sz="4" w:space="0" w:color="auto"/>
            </w:tcBorders>
            <w:shd w:val="clear" w:color="000000" w:fill="FFFFFF"/>
            <w:vAlign w:val="center"/>
            <w:hideMark/>
          </w:tcPr>
          <w:p w14:paraId="41FE030D" w14:textId="77777777" w:rsidR="009964F7" w:rsidRPr="002B3B89" w:rsidRDefault="009964F7" w:rsidP="00A24ADD">
            <w:pPr>
              <w:rPr>
                <w:rFonts w:ascii="Arial" w:eastAsia="Times New Roman" w:hAnsi="Arial" w:cs="Arial"/>
                <w:b/>
                <w:bCs/>
                <w:color w:val="010205"/>
                <w:sz w:val="16"/>
                <w:szCs w:val="16"/>
              </w:rPr>
            </w:pPr>
            <w:proofErr w:type="spellStart"/>
            <w:r w:rsidRPr="002B3B89">
              <w:rPr>
                <w:rFonts w:ascii="Arial" w:eastAsia="Times New Roman" w:hAnsi="Arial" w:cs="Arial"/>
                <w:b/>
                <w:bCs/>
                <w:color w:val="010205"/>
                <w:sz w:val="16"/>
                <w:szCs w:val="16"/>
              </w:rPr>
              <w:t>Levene's</w:t>
            </w:r>
            <w:proofErr w:type="spellEnd"/>
            <w:r w:rsidRPr="002B3B89">
              <w:rPr>
                <w:rFonts w:ascii="Arial" w:eastAsia="Times New Roman" w:hAnsi="Arial" w:cs="Arial"/>
                <w:b/>
                <w:bCs/>
                <w:color w:val="010205"/>
                <w:sz w:val="16"/>
                <w:szCs w:val="16"/>
              </w:rPr>
              <w:t xml:space="preserve"> Test for Equality of Variances</w:t>
            </w:r>
          </w:p>
        </w:tc>
        <w:tc>
          <w:tcPr>
            <w:tcW w:w="1184" w:type="dxa"/>
            <w:tcBorders>
              <w:top w:val="single" w:sz="4" w:space="0" w:color="auto"/>
              <w:left w:val="nil"/>
              <w:bottom w:val="single" w:sz="4" w:space="0" w:color="auto"/>
              <w:right w:val="single" w:sz="4" w:space="0" w:color="auto"/>
            </w:tcBorders>
            <w:shd w:val="clear" w:color="000000" w:fill="FFFFFF"/>
            <w:vAlign w:val="center"/>
            <w:hideMark/>
          </w:tcPr>
          <w:p w14:paraId="48C7DC36" w14:textId="77777777" w:rsidR="009964F7" w:rsidRPr="002B3B89" w:rsidRDefault="009964F7" w:rsidP="00A24ADD">
            <w:pPr>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657CDA6" w14:textId="77777777" w:rsidR="009964F7" w:rsidRPr="002B3B89" w:rsidRDefault="009964F7" w:rsidP="005E68D1">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t-test for Equality of Means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1791E76" w14:textId="77777777" w:rsidR="009964F7" w:rsidRPr="002B3B89" w:rsidRDefault="009964F7" w:rsidP="00A24ADD">
            <w:pPr>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r>
      <w:tr w:rsidR="000B2403" w:rsidRPr="002B3B89" w14:paraId="48CEE0EE" w14:textId="77777777" w:rsidTr="000B2403">
        <w:trPr>
          <w:trHeight w:val="27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670DC1A"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42B8AB6F"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c>
          <w:tcPr>
            <w:tcW w:w="708" w:type="dxa"/>
            <w:tcBorders>
              <w:top w:val="nil"/>
              <w:left w:val="nil"/>
              <w:bottom w:val="single" w:sz="4" w:space="0" w:color="auto"/>
              <w:right w:val="single" w:sz="4" w:space="0" w:color="auto"/>
            </w:tcBorders>
            <w:shd w:val="clear" w:color="000000" w:fill="FFFFFF"/>
            <w:vAlign w:val="center"/>
            <w:hideMark/>
          </w:tcPr>
          <w:p w14:paraId="4195A0EF"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c>
          <w:tcPr>
            <w:tcW w:w="1360" w:type="dxa"/>
            <w:tcBorders>
              <w:top w:val="nil"/>
              <w:left w:val="nil"/>
              <w:bottom w:val="single" w:sz="4" w:space="0" w:color="auto"/>
              <w:right w:val="single" w:sz="4" w:space="0" w:color="auto"/>
            </w:tcBorders>
            <w:shd w:val="clear" w:color="000000" w:fill="FFFFFF"/>
            <w:vAlign w:val="center"/>
            <w:hideMark/>
          </w:tcPr>
          <w:p w14:paraId="244BC1F9"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c>
          <w:tcPr>
            <w:tcW w:w="2758" w:type="dxa"/>
            <w:tcBorders>
              <w:top w:val="nil"/>
              <w:left w:val="nil"/>
              <w:bottom w:val="single" w:sz="4" w:space="0" w:color="auto"/>
              <w:right w:val="single" w:sz="4" w:space="0" w:color="auto"/>
            </w:tcBorders>
            <w:shd w:val="clear" w:color="000000" w:fill="FFFFFF"/>
            <w:vAlign w:val="center"/>
            <w:hideMark/>
          </w:tcPr>
          <w:p w14:paraId="095D3C6F"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 </w:t>
            </w:r>
          </w:p>
        </w:tc>
        <w:tc>
          <w:tcPr>
            <w:tcW w:w="1983" w:type="dxa"/>
            <w:tcBorders>
              <w:top w:val="nil"/>
              <w:left w:val="nil"/>
              <w:bottom w:val="single" w:sz="4" w:space="0" w:color="auto"/>
              <w:right w:val="single" w:sz="4" w:space="0" w:color="auto"/>
            </w:tcBorders>
            <w:shd w:val="clear" w:color="000000" w:fill="FFFFFF"/>
            <w:vAlign w:val="center"/>
            <w:hideMark/>
          </w:tcPr>
          <w:p w14:paraId="58E43308"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F</w:t>
            </w:r>
          </w:p>
        </w:tc>
        <w:tc>
          <w:tcPr>
            <w:tcW w:w="1184" w:type="dxa"/>
            <w:tcBorders>
              <w:top w:val="nil"/>
              <w:left w:val="nil"/>
              <w:bottom w:val="single" w:sz="4" w:space="0" w:color="auto"/>
              <w:right w:val="single" w:sz="4" w:space="0" w:color="auto"/>
            </w:tcBorders>
            <w:shd w:val="clear" w:color="000000" w:fill="FFFFFF"/>
            <w:vAlign w:val="center"/>
            <w:hideMark/>
          </w:tcPr>
          <w:p w14:paraId="4586A966"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Sig.</w:t>
            </w:r>
          </w:p>
        </w:tc>
        <w:tc>
          <w:tcPr>
            <w:tcW w:w="0" w:type="auto"/>
            <w:tcBorders>
              <w:top w:val="nil"/>
              <w:left w:val="nil"/>
              <w:bottom w:val="single" w:sz="4" w:space="0" w:color="auto"/>
              <w:right w:val="single" w:sz="4" w:space="0" w:color="auto"/>
            </w:tcBorders>
            <w:shd w:val="clear" w:color="000000" w:fill="FFFFFF"/>
            <w:vAlign w:val="center"/>
            <w:hideMark/>
          </w:tcPr>
          <w:p w14:paraId="5A1D92AF"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t</w:t>
            </w:r>
          </w:p>
        </w:tc>
        <w:tc>
          <w:tcPr>
            <w:tcW w:w="0" w:type="auto"/>
            <w:tcBorders>
              <w:top w:val="nil"/>
              <w:left w:val="nil"/>
              <w:bottom w:val="single" w:sz="4" w:space="0" w:color="auto"/>
              <w:right w:val="single" w:sz="4" w:space="0" w:color="auto"/>
            </w:tcBorders>
            <w:shd w:val="clear" w:color="000000" w:fill="FFFFFF"/>
            <w:vAlign w:val="center"/>
            <w:hideMark/>
          </w:tcPr>
          <w:p w14:paraId="3B911B3E" w14:textId="77777777" w:rsidR="009964F7" w:rsidRPr="002B3B89" w:rsidRDefault="009964F7" w:rsidP="00A24ADD">
            <w:pPr>
              <w:jc w:val="right"/>
              <w:rPr>
                <w:rFonts w:ascii="Arial" w:eastAsia="Times New Roman" w:hAnsi="Arial" w:cs="Arial"/>
                <w:b/>
                <w:bCs/>
                <w:color w:val="010205"/>
                <w:sz w:val="16"/>
                <w:szCs w:val="16"/>
              </w:rPr>
            </w:pPr>
            <w:r w:rsidRPr="002B3B89">
              <w:rPr>
                <w:rFonts w:ascii="Arial" w:eastAsia="Times New Roman" w:hAnsi="Arial" w:cs="Arial"/>
                <w:b/>
                <w:bCs/>
                <w:color w:val="010205"/>
                <w:sz w:val="16"/>
                <w:szCs w:val="16"/>
              </w:rPr>
              <w:t>Sig. (2-tailed)</w:t>
            </w:r>
          </w:p>
        </w:tc>
      </w:tr>
      <w:tr w:rsidR="000B2403" w:rsidRPr="009964F7" w14:paraId="62C34E32" w14:textId="77777777" w:rsidTr="000B2403">
        <w:trPr>
          <w:cantSplit/>
          <w:trHeight w:val="336"/>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9FE72BE" w14:textId="77777777" w:rsidR="009964F7" w:rsidRPr="009964F7" w:rsidRDefault="009964F7" w:rsidP="00A24ADD">
            <w:pPr>
              <w:rPr>
                <w:rFonts w:ascii="Arial" w:eastAsia="Times New Roman" w:hAnsi="Arial" w:cs="Arial"/>
                <w:color w:val="010205"/>
                <w:sz w:val="16"/>
                <w:szCs w:val="16"/>
              </w:rPr>
            </w:pPr>
            <w:r w:rsidRPr="009964F7">
              <w:rPr>
                <w:rFonts w:ascii="Arial" w:eastAsia="Times New Roman" w:hAnsi="Arial" w:cs="Arial"/>
                <w:color w:val="010205"/>
                <w:sz w:val="16"/>
                <w:szCs w:val="16"/>
              </w:rPr>
              <w:t>Bruckner Festival after</w:t>
            </w:r>
          </w:p>
        </w:tc>
        <w:tc>
          <w:tcPr>
            <w:tcW w:w="1418" w:type="dxa"/>
            <w:tcBorders>
              <w:top w:val="nil"/>
              <w:left w:val="nil"/>
              <w:bottom w:val="single" w:sz="4" w:space="0" w:color="auto"/>
              <w:right w:val="single" w:sz="4" w:space="0" w:color="auto"/>
            </w:tcBorders>
            <w:shd w:val="clear" w:color="000000" w:fill="FFFFFF"/>
            <w:vAlign w:val="center"/>
            <w:hideMark/>
          </w:tcPr>
          <w:p w14:paraId="3184CF72" w14:textId="70A4E58B"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Austrians </w:t>
            </w:r>
          </w:p>
        </w:tc>
        <w:tc>
          <w:tcPr>
            <w:tcW w:w="708" w:type="dxa"/>
            <w:tcBorders>
              <w:top w:val="nil"/>
              <w:left w:val="nil"/>
              <w:bottom w:val="single" w:sz="4" w:space="0" w:color="auto"/>
              <w:right w:val="single" w:sz="4" w:space="0" w:color="auto"/>
            </w:tcBorders>
            <w:shd w:val="clear" w:color="000000" w:fill="FFFFFF"/>
            <w:vAlign w:val="center"/>
            <w:hideMark/>
          </w:tcPr>
          <w:p w14:paraId="4F171BF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2.7447</w:t>
            </w:r>
          </w:p>
        </w:tc>
        <w:tc>
          <w:tcPr>
            <w:tcW w:w="1360" w:type="dxa"/>
            <w:tcBorders>
              <w:top w:val="nil"/>
              <w:left w:val="nil"/>
              <w:bottom w:val="single" w:sz="4" w:space="0" w:color="auto"/>
              <w:right w:val="single" w:sz="4" w:space="0" w:color="auto"/>
            </w:tcBorders>
            <w:shd w:val="clear" w:color="000000" w:fill="FFFFFF"/>
            <w:vAlign w:val="center"/>
            <w:hideMark/>
          </w:tcPr>
          <w:p w14:paraId="44987426"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1.70207</w:t>
            </w:r>
          </w:p>
        </w:tc>
        <w:tc>
          <w:tcPr>
            <w:tcW w:w="2758" w:type="dxa"/>
            <w:tcBorders>
              <w:top w:val="nil"/>
              <w:left w:val="nil"/>
              <w:bottom w:val="single" w:sz="4" w:space="0" w:color="auto"/>
              <w:right w:val="single" w:sz="4" w:space="0" w:color="auto"/>
            </w:tcBorders>
            <w:shd w:val="clear" w:color="000000" w:fill="FFFFFF"/>
            <w:vAlign w:val="center"/>
            <w:hideMark/>
          </w:tcPr>
          <w:p w14:paraId="27ACB01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26EC5DD7"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3.275</w:t>
            </w:r>
          </w:p>
        </w:tc>
        <w:tc>
          <w:tcPr>
            <w:tcW w:w="1184" w:type="dxa"/>
            <w:tcBorders>
              <w:top w:val="nil"/>
              <w:left w:val="nil"/>
              <w:bottom w:val="single" w:sz="4" w:space="0" w:color="auto"/>
              <w:right w:val="single" w:sz="4" w:space="0" w:color="auto"/>
            </w:tcBorders>
            <w:shd w:val="clear" w:color="000000" w:fill="FFFFFF"/>
            <w:vAlign w:val="center"/>
            <w:hideMark/>
          </w:tcPr>
          <w:p w14:paraId="54D8C1C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0.071</w:t>
            </w:r>
          </w:p>
        </w:tc>
        <w:tc>
          <w:tcPr>
            <w:tcW w:w="0" w:type="auto"/>
            <w:tcBorders>
              <w:top w:val="nil"/>
              <w:left w:val="nil"/>
              <w:bottom w:val="single" w:sz="4" w:space="0" w:color="auto"/>
              <w:right w:val="single" w:sz="4" w:space="0" w:color="auto"/>
            </w:tcBorders>
            <w:shd w:val="clear" w:color="000000" w:fill="FFFFFF"/>
            <w:vAlign w:val="center"/>
            <w:hideMark/>
          </w:tcPr>
          <w:p w14:paraId="1A8E730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-0.728</w:t>
            </w:r>
          </w:p>
        </w:tc>
        <w:tc>
          <w:tcPr>
            <w:tcW w:w="0" w:type="auto"/>
            <w:tcBorders>
              <w:top w:val="nil"/>
              <w:left w:val="nil"/>
              <w:bottom w:val="single" w:sz="4" w:space="0" w:color="auto"/>
              <w:right w:val="single" w:sz="4" w:space="0" w:color="auto"/>
            </w:tcBorders>
            <w:shd w:val="clear" w:color="000000" w:fill="FFFFFF"/>
            <w:vAlign w:val="center"/>
            <w:hideMark/>
          </w:tcPr>
          <w:p w14:paraId="65E0239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0.467</w:t>
            </w:r>
          </w:p>
        </w:tc>
      </w:tr>
      <w:tr w:rsidR="000B2403" w:rsidRPr="009964F7" w14:paraId="7C7CF860" w14:textId="77777777" w:rsidTr="000B2403">
        <w:trPr>
          <w:trHeight w:val="2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99BC04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672C8E7A" w14:textId="0106E688"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Internationals </w:t>
            </w:r>
          </w:p>
        </w:tc>
        <w:tc>
          <w:tcPr>
            <w:tcW w:w="708" w:type="dxa"/>
            <w:tcBorders>
              <w:top w:val="nil"/>
              <w:left w:val="nil"/>
              <w:bottom w:val="single" w:sz="4" w:space="0" w:color="auto"/>
              <w:right w:val="single" w:sz="4" w:space="0" w:color="auto"/>
            </w:tcBorders>
            <w:shd w:val="clear" w:color="000000" w:fill="FFFFFF"/>
            <w:vAlign w:val="center"/>
            <w:hideMark/>
          </w:tcPr>
          <w:p w14:paraId="3362D62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2.8632</w:t>
            </w:r>
          </w:p>
        </w:tc>
        <w:tc>
          <w:tcPr>
            <w:tcW w:w="1360" w:type="dxa"/>
            <w:tcBorders>
              <w:top w:val="nil"/>
              <w:left w:val="nil"/>
              <w:bottom w:val="single" w:sz="4" w:space="0" w:color="auto"/>
              <w:right w:val="single" w:sz="4" w:space="0" w:color="auto"/>
            </w:tcBorders>
            <w:shd w:val="clear" w:color="000000" w:fill="FFFFFF"/>
            <w:vAlign w:val="center"/>
            <w:hideMark/>
          </w:tcPr>
          <w:p w14:paraId="71BD9AD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1.55322</w:t>
            </w:r>
          </w:p>
        </w:tc>
        <w:tc>
          <w:tcPr>
            <w:tcW w:w="2758" w:type="dxa"/>
            <w:tcBorders>
              <w:top w:val="nil"/>
              <w:left w:val="nil"/>
              <w:bottom w:val="single" w:sz="4" w:space="0" w:color="auto"/>
              <w:right w:val="single" w:sz="4" w:space="0" w:color="auto"/>
            </w:tcBorders>
            <w:shd w:val="clear" w:color="000000" w:fill="FFFFFF"/>
            <w:vAlign w:val="center"/>
            <w:hideMark/>
          </w:tcPr>
          <w:p w14:paraId="11E9DE5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54032D9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18F88AA4"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11EB836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-0.724</w:t>
            </w:r>
          </w:p>
        </w:tc>
        <w:tc>
          <w:tcPr>
            <w:tcW w:w="0" w:type="auto"/>
            <w:tcBorders>
              <w:top w:val="nil"/>
              <w:left w:val="nil"/>
              <w:bottom w:val="single" w:sz="4" w:space="0" w:color="auto"/>
              <w:right w:val="single" w:sz="4" w:space="0" w:color="auto"/>
            </w:tcBorders>
            <w:shd w:val="clear" w:color="000000" w:fill="FFFFFF"/>
            <w:vAlign w:val="center"/>
            <w:hideMark/>
          </w:tcPr>
          <w:p w14:paraId="131DE23D"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0.469</w:t>
            </w:r>
          </w:p>
        </w:tc>
      </w:tr>
      <w:tr w:rsidR="000B2403" w:rsidRPr="009964F7" w14:paraId="4E677A43" w14:textId="77777777" w:rsidTr="000B2403">
        <w:trPr>
          <w:cantSplit/>
          <w:trHeight w:val="26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151803F" w14:textId="77777777" w:rsidR="009964F7" w:rsidRPr="009964F7" w:rsidRDefault="009964F7" w:rsidP="00A24ADD">
            <w:pPr>
              <w:rPr>
                <w:rFonts w:ascii="Arial" w:eastAsia="Times New Roman" w:hAnsi="Arial" w:cs="Arial"/>
                <w:color w:val="010205"/>
                <w:sz w:val="16"/>
                <w:szCs w:val="16"/>
              </w:rPr>
            </w:pPr>
            <w:r w:rsidRPr="009964F7">
              <w:rPr>
                <w:rFonts w:ascii="Arial" w:eastAsia="Times New Roman" w:hAnsi="Arial" w:cs="Arial"/>
                <w:color w:val="010205"/>
                <w:sz w:val="16"/>
                <w:szCs w:val="16"/>
              </w:rPr>
              <w:t>Int. Street Artist Festival after</w:t>
            </w:r>
          </w:p>
        </w:tc>
        <w:tc>
          <w:tcPr>
            <w:tcW w:w="1418" w:type="dxa"/>
            <w:tcBorders>
              <w:top w:val="nil"/>
              <w:left w:val="nil"/>
              <w:bottom w:val="single" w:sz="4" w:space="0" w:color="auto"/>
              <w:right w:val="single" w:sz="4" w:space="0" w:color="auto"/>
            </w:tcBorders>
            <w:shd w:val="clear" w:color="000000" w:fill="FFFFFF"/>
            <w:vAlign w:val="center"/>
            <w:hideMark/>
          </w:tcPr>
          <w:p w14:paraId="0EB1D704" w14:textId="00C6AB94"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Austrians </w:t>
            </w:r>
          </w:p>
        </w:tc>
        <w:tc>
          <w:tcPr>
            <w:tcW w:w="708" w:type="dxa"/>
            <w:tcBorders>
              <w:top w:val="nil"/>
              <w:left w:val="nil"/>
              <w:bottom w:val="single" w:sz="4" w:space="0" w:color="auto"/>
              <w:right w:val="single" w:sz="4" w:space="0" w:color="auto"/>
            </w:tcBorders>
            <w:shd w:val="clear" w:color="000000" w:fill="FFFFFF"/>
            <w:vAlign w:val="center"/>
            <w:hideMark/>
          </w:tcPr>
          <w:p w14:paraId="57927E0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3.1436</w:t>
            </w:r>
          </w:p>
        </w:tc>
        <w:tc>
          <w:tcPr>
            <w:tcW w:w="1360" w:type="dxa"/>
            <w:tcBorders>
              <w:top w:val="nil"/>
              <w:left w:val="nil"/>
              <w:bottom w:val="single" w:sz="4" w:space="0" w:color="auto"/>
              <w:right w:val="single" w:sz="4" w:space="0" w:color="auto"/>
            </w:tcBorders>
            <w:shd w:val="clear" w:color="000000" w:fill="FFFFFF"/>
            <w:vAlign w:val="center"/>
            <w:hideMark/>
          </w:tcPr>
          <w:p w14:paraId="29F9E0F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1.79292</w:t>
            </w:r>
          </w:p>
        </w:tc>
        <w:tc>
          <w:tcPr>
            <w:tcW w:w="2758" w:type="dxa"/>
            <w:tcBorders>
              <w:top w:val="nil"/>
              <w:left w:val="nil"/>
              <w:bottom w:val="single" w:sz="4" w:space="0" w:color="auto"/>
              <w:right w:val="single" w:sz="4" w:space="0" w:color="auto"/>
            </w:tcBorders>
            <w:shd w:val="clear" w:color="000000" w:fill="FFFFFF"/>
            <w:vAlign w:val="center"/>
            <w:hideMark/>
          </w:tcPr>
          <w:p w14:paraId="7238E27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0B559F11"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6.233</w:t>
            </w:r>
          </w:p>
        </w:tc>
        <w:tc>
          <w:tcPr>
            <w:tcW w:w="1184" w:type="dxa"/>
            <w:tcBorders>
              <w:top w:val="nil"/>
              <w:left w:val="nil"/>
              <w:bottom w:val="single" w:sz="4" w:space="0" w:color="auto"/>
              <w:right w:val="single" w:sz="4" w:space="0" w:color="auto"/>
            </w:tcBorders>
            <w:shd w:val="clear" w:color="000000" w:fill="FFFFFF"/>
            <w:vAlign w:val="center"/>
            <w:hideMark/>
          </w:tcPr>
          <w:p w14:paraId="6EC417E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0.013</w:t>
            </w:r>
          </w:p>
        </w:tc>
        <w:tc>
          <w:tcPr>
            <w:tcW w:w="0" w:type="auto"/>
            <w:tcBorders>
              <w:top w:val="nil"/>
              <w:left w:val="nil"/>
              <w:bottom w:val="single" w:sz="4" w:space="0" w:color="auto"/>
              <w:right w:val="single" w:sz="4" w:space="0" w:color="auto"/>
            </w:tcBorders>
            <w:shd w:val="clear" w:color="000000" w:fill="FFFFFF"/>
            <w:vAlign w:val="center"/>
            <w:hideMark/>
          </w:tcPr>
          <w:p w14:paraId="73D6ED9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-0.574</w:t>
            </w:r>
          </w:p>
        </w:tc>
        <w:tc>
          <w:tcPr>
            <w:tcW w:w="0" w:type="auto"/>
            <w:tcBorders>
              <w:top w:val="nil"/>
              <w:left w:val="nil"/>
              <w:bottom w:val="single" w:sz="4" w:space="0" w:color="auto"/>
              <w:right w:val="single" w:sz="4" w:space="0" w:color="auto"/>
            </w:tcBorders>
            <w:shd w:val="clear" w:color="000000" w:fill="FFFFFF"/>
            <w:vAlign w:val="center"/>
            <w:hideMark/>
          </w:tcPr>
          <w:p w14:paraId="1766661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0.566</w:t>
            </w:r>
          </w:p>
        </w:tc>
      </w:tr>
      <w:tr w:rsidR="000B2403" w:rsidRPr="009964F7" w14:paraId="403D3AE5" w14:textId="77777777" w:rsidTr="000B2403">
        <w:trPr>
          <w:trHeight w:val="322"/>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2CA4A7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55985156" w14:textId="60B0FAC5"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Internationals </w:t>
            </w:r>
          </w:p>
        </w:tc>
        <w:tc>
          <w:tcPr>
            <w:tcW w:w="708" w:type="dxa"/>
            <w:tcBorders>
              <w:top w:val="nil"/>
              <w:left w:val="nil"/>
              <w:bottom w:val="single" w:sz="4" w:space="0" w:color="auto"/>
              <w:right w:val="single" w:sz="4" w:space="0" w:color="auto"/>
            </w:tcBorders>
            <w:shd w:val="clear" w:color="000000" w:fill="FFFFFF"/>
            <w:vAlign w:val="center"/>
            <w:hideMark/>
          </w:tcPr>
          <w:p w14:paraId="4F75256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3.2406</w:t>
            </w:r>
          </w:p>
        </w:tc>
        <w:tc>
          <w:tcPr>
            <w:tcW w:w="1360" w:type="dxa"/>
            <w:tcBorders>
              <w:top w:val="nil"/>
              <w:left w:val="nil"/>
              <w:bottom w:val="single" w:sz="4" w:space="0" w:color="auto"/>
              <w:right w:val="single" w:sz="4" w:space="0" w:color="auto"/>
            </w:tcBorders>
            <w:shd w:val="clear" w:color="000000" w:fill="FFFFFF"/>
            <w:vAlign w:val="center"/>
            <w:hideMark/>
          </w:tcPr>
          <w:p w14:paraId="5C2A0151"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1.58597</w:t>
            </w:r>
          </w:p>
        </w:tc>
        <w:tc>
          <w:tcPr>
            <w:tcW w:w="2758" w:type="dxa"/>
            <w:tcBorders>
              <w:top w:val="nil"/>
              <w:left w:val="nil"/>
              <w:bottom w:val="single" w:sz="4" w:space="0" w:color="auto"/>
              <w:right w:val="single" w:sz="4" w:space="0" w:color="auto"/>
            </w:tcBorders>
            <w:shd w:val="clear" w:color="000000" w:fill="FFFFFF"/>
            <w:vAlign w:val="center"/>
            <w:hideMark/>
          </w:tcPr>
          <w:p w14:paraId="52817324"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4B2B097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4D15F3F7"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5E3D223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-0.57</w:t>
            </w:r>
          </w:p>
        </w:tc>
        <w:tc>
          <w:tcPr>
            <w:tcW w:w="0" w:type="auto"/>
            <w:tcBorders>
              <w:top w:val="nil"/>
              <w:left w:val="nil"/>
              <w:bottom w:val="single" w:sz="4" w:space="0" w:color="auto"/>
              <w:right w:val="single" w:sz="4" w:space="0" w:color="auto"/>
            </w:tcBorders>
            <w:shd w:val="clear" w:color="000000" w:fill="FFFFFF"/>
            <w:vAlign w:val="center"/>
            <w:hideMark/>
          </w:tcPr>
          <w:p w14:paraId="6A57AAB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0.569</w:t>
            </w:r>
          </w:p>
        </w:tc>
      </w:tr>
      <w:tr w:rsidR="000B2403" w:rsidRPr="009964F7" w14:paraId="164610FD" w14:textId="77777777" w:rsidTr="000B2403">
        <w:trPr>
          <w:cantSplit/>
          <w:trHeight w:val="27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8094C2B" w14:textId="77777777" w:rsidR="009964F7" w:rsidRPr="009964F7" w:rsidRDefault="009964F7" w:rsidP="00A24ADD">
            <w:pPr>
              <w:rPr>
                <w:rFonts w:ascii="Arial" w:eastAsia="Times New Roman" w:hAnsi="Arial" w:cs="Arial"/>
                <w:color w:val="010205"/>
                <w:sz w:val="16"/>
                <w:szCs w:val="16"/>
              </w:rPr>
            </w:pPr>
            <w:r w:rsidRPr="009964F7">
              <w:rPr>
                <w:rFonts w:ascii="Arial" w:eastAsia="Times New Roman" w:hAnsi="Arial" w:cs="Arial"/>
                <w:color w:val="010205"/>
                <w:sz w:val="16"/>
                <w:szCs w:val="16"/>
              </w:rPr>
              <w:t>Cultural Heritage after</w:t>
            </w:r>
          </w:p>
        </w:tc>
        <w:tc>
          <w:tcPr>
            <w:tcW w:w="1418" w:type="dxa"/>
            <w:tcBorders>
              <w:top w:val="nil"/>
              <w:left w:val="nil"/>
              <w:bottom w:val="single" w:sz="4" w:space="0" w:color="auto"/>
              <w:right w:val="single" w:sz="4" w:space="0" w:color="auto"/>
            </w:tcBorders>
            <w:shd w:val="clear" w:color="000000" w:fill="FFFFFF"/>
            <w:vAlign w:val="center"/>
            <w:hideMark/>
          </w:tcPr>
          <w:p w14:paraId="67BBD374" w14:textId="00915124"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Austrians </w:t>
            </w:r>
          </w:p>
        </w:tc>
        <w:tc>
          <w:tcPr>
            <w:tcW w:w="708" w:type="dxa"/>
            <w:tcBorders>
              <w:top w:val="nil"/>
              <w:left w:val="nil"/>
              <w:bottom w:val="single" w:sz="4" w:space="0" w:color="auto"/>
              <w:right w:val="single" w:sz="4" w:space="0" w:color="auto"/>
            </w:tcBorders>
            <w:shd w:val="clear" w:color="000000" w:fill="FFFFFF"/>
            <w:vAlign w:val="center"/>
            <w:hideMark/>
          </w:tcPr>
          <w:p w14:paraId="2BABEE1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1.3191</w:t>
            </w:r>
          </w:p>
        </w:tc>
        <w:tc>
          <w:tcPr>
            <w:tcW w:w="1360" w:type="dxa"/>
            <w:tcBorders>
              <w:top w:val="nil"/>
              <w:left w:val="nil"/>
              <w:bottom w:val="single" w:sz="4" w:space="0" w:color="auto"/>
              <w:right w:val="single" w:sz="4" w:space="0" w:color="auto"/>
            </w:tcBorders>
            <w:shd w:val="clear" w:color="000000" w:fill="FFFFFF"/>
            <w:vAlign w:val="center"/>
            <w:hideMark/>
          </w:tcPr>
          <w:p w14:paraId="7DD8F5B6"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0.63267</w:t>
            </w:r>
          </w:p>
        </w:tc>
        <w:tc>
          <w:tcPr>
            <w:tcW w:w="2758" w:type="dxa"/>
            <w:tcBorders>
              <w:top w:val="nil"/>
              <w:left w:val="nil"/>
              <w:bottom w:val="single" w:sz="4" w:space="0" w:color="auto"/>
              <w:right w:val="single" w:sz="4" w:space="0" w:color="auto"/>
            </w:tcBorders>
            <w:shd w:val="clear" w:color="000000" w:fill="FFFFFF"/>
            <w:vAlign w:val="center"/>
            <w:hideMark/>
          </w:tcPr>
          <w:p w14:paraId="07574AC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3ADC2096"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56.856</w:t>
            </w:r>
          </w:p>
        </w:tc>
        <w:tc>
          <w:tcPr>
            <w:tcW w:w="1184" w:type="dxa"/>
            <w:tcBorders>
              <w:top w:val="nil"/>
              <w:left w:val="nil"/>
              <w:bottom w:val="single" w:sz="4" w:space="0" w:color="auto"/>
              <w:right w:val="single" w:sz="4" w:space="0" w:color="auto"/>
            </w:tcBorders>
            <w:shd w:val="clear" w:color="000000" w:fill="FFFFFF"/>
            <w:vAlign w:val="center"/>
            <w:hideMark/>
          </w:tcPr>
          <w:p w14:paraId="29DAFD1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w:t>
            </w:r>
          </w:p>
        </w:tc>
        <w:tc>
          <w:tcPr>
            <w:tcW w:w="0" w:type="auto"/>
            <w:tcBorders>
              <w:top w:val="nil"/>
              <w:left w:val="nil"/>
              <w:bottom w:val="single" w:sz="4" w:space="0" w:color="auto"/>
              <w:right w:val="single" w:sz="4" w:space="0" w:color="auto"/>
            </w:tcBorders>
            <w:shd w:val="clear" w:color="000000" w:fill="FFFFFF"/>
            <w:vAlign w:val="center"/>
            <w:hideMark/>
          </w:tcPr>
          <w:p w14:paraId="512C836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3.96</w:t>
            </w:r>
          </w:p>
        </w:tc>
        <w:tc>
          <w:tcPr>
            <w:tcW w:w="0" w:type="auto"/>
            <w:tcBorders>
              <w:top w:val="nil"/>
              <w:left w:val="nil"/>
              <w:bottom w:val="single" w:sz="4" w:space="0" w:color="auto"/>
              <w:right w:val="single" w:sz="4" w:space="0" w:color="auto"/>
            </w:tcBorders>
            <w:shd w:val="clear" w:color="000000" w:fill="FFFFFF"/>
            <w:vAlign w:val="center"/>
            <w:hideMark/>
          </w:tcPr>
          <w:p w14:paraId="33BA89D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w:t>
            </w:r>
          </w:p>
        </w:tc>
      </w:tr>
      <w:tr w:rsidR="000B2403" w:rsidRPr="009964F7" w14:paraId="4B7C97DE" w14:textId="77777777" w:rsidTr="000B2403">
        <w:trPr>
          <w:trHeight w:val="274"/>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9066944"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260127C0" w14:textId="61E276B7"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Internationals </w:t>
            </w:r>
          </w:p>
        </w:tc>
        <w:tc>
          <w:tcPr>
            <w:tcW w:w="708" w:type="dxa"/>
            <w:tcBorders>
              <w:top w:val="nil"/>
              <w:left w:val="nil"/>
              <w:bottom w:val="single" w:sz="4" w:space="0" w:color="auto"/>
              <w:right w:val="single" w:sz="4" w:space="0" w:color="auto"/>
            </w:tcBorders>
            <w:shd w:val="clear" w:color="000000" w:fill="FFFFFF"/>
            <w:vAlign w:val="center"/>
            <w:hideMark/>
          </w:tcPr>
          <w:p w14:paraId="155EC69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1.1226</w:t>
            </w:r>
          </w:p>
        </w:tc>
        <w:tc>
          <w:tcPr>
            <w:tcW w:w="1360" w:type="dxa"/>
            <w:tcBorders>
              <w:top w:val="nil"/>
              <w:left w:val="nil"/>
              <w:bottom w:val="single" w:sz="4" w:space="0" w:color="auto"/>
              <w:right w:val="single" w:sz="4" w:space="0" w:color="auto"/>
            </w:tcBorders>
            <w:shd w:val="clear" w:color="000000" w:fill="FFFFFF"/>
            <w:vAlign w:val="center"/>
            <w:hideMark/>
          </w:tcPr>
          <w:p w14:paraId="6FF67B61"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0.3288</w:t>
            </w:r>
          </w:p>
        </w:tc>
        <w:tc>
          <w:tcPr>
            <w:tcW w:w="2758" w:type="dxa"/>
            <w:tcBorders>
              <w:top w:val="nil"/>
              <w:left w:val="nil"/>
              <w:bottom w:val="single" w:sz="4" w:space="0" w:color="auto"/>
              <w:right w:val="single" w:sz="4" w:space="0" w:color="auto"/>
            </w:tcBorders>
            <w:shd w:val="clear" w:color="000000" w:fill="FFFFFF"/>
            <w:vAlign w:val="center"/>
            <w:hideMark/>
          </w:tcPr>
          <w:p w14:paraId="5DE82C3A"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2EF58DC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1D4DDE6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4F5A8CC1"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3.825</w:t>
            </w:r>
          </w:p>
        </w:tc>
        <w:tc>
          <w:tcPr>
            <w:tcW w:w="0" w:type="auto"/>
            <w:tcBorders>
              <w:top w:val="nil"/>
              <w:left w:val="nil"/>
              <w:bottom w:val="single" w:sz="4" w:space="0" w:color="auto"/>
              <w:right w:val="single" w:sz="4" w:space="0" w:color="auto"/>
            </w:tcBorders>
            <w:shd w:val="clear" w:color="000000" w:fill="FFFFFF"/>
            <w:vAlign w:val="center"/>
            <w:hideMark/>
          </w:tcPr>
          <w:p w14:paraId="5FD6B8C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w:t>
            </w:r>
          </w:p>
        </w:tc>
      </w:tr>
      <w:tr w:rsidR="000B2403" w:rsidRPr="009964F7" w14:paraId="3ED6BBE7" w14:textId="77777777" w:rsidTr="000B2403">
        <w:trPr>
          <w:cantSplit/>
          <w:trHeight w:val="263"/>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5DB021C" w14:textId="77777777" w:rsidR="009964F7" w:rsidRPr="009964F7" w:rsidRDefault="009964F7" w:rsidP="00A24ADD">
            <w:pPr>
              <w:rPr>
                <w:rFonts w:ascii="Arial" w:eastAsia="Times New Roman" w:hAnsi="Arial" w:cs="Arial"/>
                <w:color w:val="010205"/>
                <w:sz w:val="16"/>
                <w:szCs w:val="16"/>
              </w:rPr>
            </w:pPr>
            <w:r w:rsidRPr="009964F7">
              <w:rPr>
                <w:rFonts w:ascii="Arial" w:eastAsia="Times New Roman" w:hAnsi="Arial" w:cs="Arial"/>
                <w:color w:val="010205"/>
                <w:sz w:val="16"/>
                <w:szCs w:val="16"/>
              </w:rPr>
              <w:t>Live Music after</w:t>
            </w:r>
          </w:p>
        </w:tc>
        <w:tc>
          <w:tcPr>
            <w:tcW w:w="1418" w:type="dxa"/>
            <w:tcBorders>
              <w:top w:val="nil"/>
              <w:left w:val="nil"/>
              <w:bottom w:val="single" w:sz="4" w:space="0" w:color="auto"/>
              <w:right w:val="single" w:sz="4" w:space="0" w:color="auto"/>
            </w:tcBorders>
            <w:shd w:val="clear" w:color="000000" w:fill="FFFFFF"/>
            <w:vAlign w:val="center"/>
            <w:hideMark/>
          </w:tcPr>
          <w:p w14:paraId="3DEC9336" w14:textId="7723BA99"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Austrians </w:t>
            </w:r>
          </w:p>
        </w:tc>
        <w:tc>
          <w:tcPr>
            <w:tcW w:w="708" w:type="dxa"/>
            <w:tcBorders>
              <w:top w:val="nil"/>
              <w:left w:val="nil"/>
              <w:bottom w:val="single" w:sz="4" w:space="0" w:color="auto"/>
              <w:right w:val="single" w:sz="4" w:space="0" w:color="auto"/>
            </w:tcBorders>
            <w:shd w:val="clear" w:color="000000" w:fill="FFFFFF"/>
            <w:vAlign w:val="center"/>
            <w:hideMark/>
          </w:tcPr>
          <w:p w14:paraId="37D84A7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2.2979</w:t>
            </w:r>
          </w:p>
        </w:tc>
        <w:tc>
          <w:tcPr>
            <w:tcW w:w="1360" w:type="dxa"/>
            <w:tcBorders>
              <w:top w:val="nil"/>
              <w:left w:val="nil"/>
              <w:bottom w:val="single" w:sz="4" w:space="0" w:color="auto"/>
              <w:right w:val="single" w:sz="4" w:space="0" w:color="auto"/>
            </w:tcBorders>
            <w:shd w:val="clear" w:color="000000" w:fill="FFFFFF"/>
            <w:vAlign w:val="center"/>
            <w:hideMark/>
          </w:tcPr>
          <w:p w14:paraId="7FACCA5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1.66004</w:t>
            </w:r>
          </w:p>
        </w:tc>
        <w:tc>
          <w:tcPr>
            <w:tcW w:w="2758" w:type="dxa"/>
            <w:tcBorders>
              <w:top w:val="nil"/>
              <w:left w:val="nil"/>
              <w:bottom w:val="single" w:sz="4" w:space="0" w:color="auto"/>
              <w:right w:val="single" w:sz="4" w:space="0" w:color="auto"/>
            </w:tcBorders>
            <w:shd w:val="clear" w:color="000000" w:fill="FFFFFF"/>
            <w:vAlign w:val="center"/>
            <w:hideMark/>
          </w:tcPr>
          <w:p w14:paraId="22DC082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6E32C81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10.379</w:t>
            </w:r>
          </w:p>
        </w:tc>
        <w:tc>
          <w:tcPr>
            <w:tcW w:w="1184" w:type="dxa"/>
            <w:tcBorders>
              <w:top w:val="nil"/>
              <w:left w:val="nil"/>
              <w:bottom w:val="single" w:sz="4" w:space="0" w:color="auto"/>
              <w:right w:val="single" w:sz="4" w:space="0" w:color="auto"/>
            </w:tcBorders>
            <w:shd w:val="clear" w:color="000000" w:fill="FFFFFF"/>
            <w:vAlign w:val="center"/>
            <w:hideMark/>
          </w:tcPr>
          <w:p w14:paraId="2D3406F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0.001</w:t>
            </w:r>
          </w:p>
        </w:tc>
        <w:tc>
          <w:tcPr>
            <w:tcW w:w="0" w:type="auto"/>
            <w:tcBorders>
              <w:top w:val="nil"/>
              <w:left w:val="nil"/>
              <w:bottom w:val="single" w:sz="4" w:space="0" w:color="auto"/>
              <w:right w:val="single" w:sz="4" w:space="0" w:color="auto"/>
            </w:tcBorders>
            <w:shd w:val="clear" w:color="000000" w:fill="FFFFFF"/>
            <w:vAlign w:val="center"/>
            <w:hideMark/>
          </w:tcPr>
          <w:p w14:paraId="3FFBB9C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1.565</w:t>
            </w:r>
          </w:p>
        </w:tc>
        <w:tc>
          <w:tcPr>
            <w:tcW w:w="0" w:type="auto"/>
            <w:tcBorders>
              <w:top w:val="nil"/>
              <w:left w:val="nil"/>
              <w:bottom w:val="single" w:sz="4" w:space="0" w:color="auto"/>
              <w:right w:val="single" w:sz="4" w:space="0" w:color="auto"/>
            </w:tcBorders>
            <w:shd w:val="clear" w:color="000000" w:fill="FFFFFF"/>
            <w:vAlign w:val="center"/>
            <w:hideMark/>
          </w:tcPr>
          <w:p w14:paraId="3711BEF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0.118</w:t>
            </w:r>
          </w:p>
        </w:tc>
      </w:tr>
      <w:tr w:rsidR="000B2403" w:rsidRPr="009964F7" w14:paraId="4592C5F1" w14:textId="77777777" w:rsidTr="000B2403">
        <w:trPr>
          <w:trHeight w:val="281"/>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EF3680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6AEACFF3" w14:textId="52FDF4A9"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Internationals </w:t>
            </w:r>
          </w:p>
        </w:tc>
        <w:tc>
          <w:tcPr>
            <w:tcW w:w="708" w:type="dxa"/>
            <w:tcBorders>
              <w:top w:val="nil"/>
              <w:left w:val="nil"/>
              <w:bottom w:val="single" w:sz="4" w:space="0" w:color="auto"/>
              <w:right w:val="single" w:sz="4" w:space="0" w:color="auto"/>
            </w:tcBorders>
            <w:shd w:val="clear" w:color="000000" w:fill="FFFFFF"/>
            <w:vAlign w:val="center"/>
            <w:hideMark/>
          </w:tcPr>
          <w:p w14:paraId="4D387D56"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2.066</w:t>
            </w:r>
          </w:p>
        </w:tc>
        <w:tc>
          <w:tcPr>
            <w:tcW w:w="1360" w:type="dxa"/>
            <w:tcBorders>
              <w:top w:val="nil"/>
              <w:left w:val="nil"/>
              <w:bottom w:val="single" w:sz="4" w:space="0" w:color="auto"/>
              <w:right w:val="single" w:sz="4" w:space="0" w:color="auto"/>
            </w:tcBorders>
            <w:shd w:val="clear" w:color="000000" w:fill="FFFFFF"/>
            <w:vAlign w:val="center"/>
            <w:hideMark/>
          </w:tcPr>
          <w:p w14:paraId="0B2D20FD"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1.29724</w:t>
            </w:r>
          </w:p>
        </w:tc>
        <w:tc>
          <w:tcPr>
            <w:tcW w:w="2758" w:type="dxa"/>
            <w:tcBorders>
              <w:top w:val="nil"/>
              <w:left w:val="nil"/>
              <w:bottom w:val="single" w:sz="4" w:space="0" w:color="auto"/>
              <w:right w:val="single" w:sz="4" w:space="0" w:color="auto"/>
            </w:tcBorders>
            <w:shd w:val="clear" w:color="000000" w:fill="FFFFFF"/>
            <w:vAlign w:val="center"/>
            <w:hideMark/>
          </w:tcPr>
          <w:p w14:paraId="5D574E1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795BD3C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52D9143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6CE9A3C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1.542</w:t>
            </w:r>
          </w:p>
        </w:tc>
        <w:tc>
          <w:tcPr>
            <w:tcW w:w="0" w:type="auto"/>
            <w:tcBorders>
              <w:top w:val="nil"/>
              <w:left w:val="nil"/>
              <w:bottom w:val="single" w:sz="4" w:space="0" w:color="auto"/>
              <w:right w:val="single" w:sz="4" w:space="0" w:color="auto"/>
            </w:tcBorders>
            <w:shd w:val="clear" w:color="000000" w:fill="FFFFFF"/>
            <w:vAlign w:val="center"/>
            <w:hideMark/>
          </w:tcPr>
          <w:p w14:paraId="5A3BDCC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0.124</w:t>
            </w:r>
          </w:p>
        </w:tc>
      </w:tr>
      <w:tr w:rsidR="000B2403" w:rsidRPr="009964F7" w14:paraId="06DF6B86" w14:textId="77777777" w:rsidTr="000B2403">
        <w:trPr>
          <w:cantSplit/>
          <w:trHeight w:val="271"/>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AC0991A" w14:textId="5F39A82A" w:rsidR="009964F7" w:rsidRPr="009964F7" w:rsidRDefault="009964F7" w:rsidP="00B74702">
            <w:pPr>
              <w:rPr>
                <w:rFonts w:ascii="Arial" w:eastAsia="Times New Roman" w:hAnsi="Arial" w:cs="Arial"/>
                <w:color w:val="010205"/>
                <w:sz w:val="16"/>
                <w:szCs w:val="16"/>
              </w:rPr>
            </w:pPr>
            <w:r w:rsidRPr="009964F7">
              <w:rPr>
                <w:rFonts w:ascii="Arial" w:eastAsia="Times New Roman" w:hAnsi="Arial" w:cs="Arial"/>
                <w:color w:val="010205"/>
                <w:sz w:val="16"/>
                <w:szCs w:val="16"/>
              </w:rPr>
              <w:t>Ars Electronica after</w:t>
            </w:r>
          </w:p>
        </w:tc>
        <w:tc>
          <w:tcPr>
            <w:tcW w:w="1418" w:type="dxa"/>
            <w:tcBorders>
              <w:top w:val="nil"/>
              <w:left w:val="nil"/>
              <w:bottom w:val="single" w:sz="4" w:space="0" w:color="auto"/>
              <w:right w:val="single" w:sz="4" w:space="0" w:color="auto"/>
            </w:tcBorders>
            <w:shd w:val="clear" w:color="000000" w:fill="FFFFFF"/>
            <w:vAlign w:val="center"/>
            <w:hideMark/>
          </w:tcPr>
          <w:p w14:paraId="39BE3929" w14:textId="739FC7F1"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Austrians </w:t>
            </w:r>
          </w:p>
        </w:tc>
        <w:tc>
          <w:tcPr>
            <w:tcW w:w="708" w:type="dxa"/>
            <w:tcBorders>
              <w:top w:val="nil"/>
              <w:left w:val="nil"/>
              <w:bottom w:val="single" w:sz="4" w:space="0" w:color="auto"/>
              <w:right w:val="single" w:sz="4" w:space="0" w:color="auto"/>
            </w:tcBorders>
            <w:shd w:val="clear" w:color="000000" w:fill="FFFFFF"/>
            <w:vAlign w:val="center"/>
            <w:hideMark/>
          </w:tcPr>
          <w:p w14:paraId="51A3B50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1.5</w:t>
            </w:r>
          </w:p>
        </w:tc>
        <w:tc>
          <w:tcPr>
            <w:tcW w:w="1360" w:type="dxa"/>
            <w:tcBorders>
              <w:top w:val="nil"/>
              <w:left w:val="nil"/>
              <w:bottom w:val="single" w:sz="4" w:space="0" w:color="auto"/>
              <w:right w:val="single" w:sz="4" w:space="0" w:color="auto"/>
            </w:tcBorders>
            <w:shd w:val="clear" w:color="000000" w:fill="FFFFFF"/>
            <w:vAlign w:val="center"/>
            <w:hideMark/>
          </w:tcPr>
          <w:p w14:paraId="1063E2C6"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0.68988</w:t>
            </w:r>
          </w:p>
        </w:tc>
        <w:tc>
          <w:tcPr>
            <w:tcW w:w="2758" w:type="dxa"/>
            <w:tcBorders>
              <w:top w:val="nil"/>
              <w:left w:val="nil"/>
              <w:bottom w:val="single" w:sz="4" w:space="0" w:color="auto"/>
              <w:right w:val="single" w:sz="4" w:space="0" w:color="auto"/>
            </w:tcBorders>
            <w:shd w:val="clear" w:color="000000" w:fill="FFFFFF"/>
            <w:vAlign w:val="center"/>
            <w:hideMark/>
          </w:tcPr>
          <w:p w14:paraId="62FF7F9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7ECFF1B7"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1.33</w:t>
            </w:r>
          </w:p>
        </w:tc>
        <w:tc>
          <w:tcPr>
            <w:tcW w:w="1184" w:type="dxa"/>
            <w:tcBorders>
              <w:top w:val="nil"/>
              <w:left w:val="nil"/>
              <w:bottom w:val="single" w:sz="4" w:space="0" w:color="auto"/>
              <w:right w:val="single" w:sz="4" w:space="0" w:color="auto"/>
            </w:tcBorders>
            <w:shd w:val="clear" w:color="000000" w:fill="FFFFFF"/>
            <w:vAlign w:val="center"/>
            <w:hideMark/>
          </w:tcPr>
          <w:p w14:paraId="0A78FC7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0.249</w:t>
            </w:r>
          </w:p>
        </w:tc>
        <w:tc>
          <w:tcPr>
            <w:tcW w:w="0" w:type="auto"/>
            <w:tcBorders>
              <w:top w:val="nil"/>
              <w:left w:val="nil"/>
              <w:bottom w:val="single" w:sz="4" w:space="0" w:color="auto"/>
              <w:right w:val="single" w:sz="4" w:space="0" w:color="auto"/>
            </w:tcBorders>
            <w:shd w:val="clear" w:color="000000" w:fill="FFFFFF"/>
            <w:vAlign w:val="center"/>
            <w:hideMark/>
          </w:tcPr>
          <w:p w14:paraId="5E79DB76"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1.47</w:t>
            </w:r>
          </w:p>
        </w:tc>
        <w:tc>
          <w:tcPr>
            <w:tcW w:w="0" w:type="auto"/>
            <w:tcBorders>
              <w:top w:val="nil"/>
              <w:left w:val="nil"/>
              <w:bottom w:val="single" w:sz="4" w:space="0" w:color="auto"/>
              <w:right w:val="single" w:sz="4" w:space="0" w:color="auto"/>
            </w:tcBorders>
            <w:shd w:val="clear" w:color="000000" w:fill="FFFFFF"/>
            <w:vAlign w:val="center"/>
            <w:hideMark/>
          </w:tcPr>
          <w:p w14:paraId="03E5183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0.142</w:t>
            </w:r>
          </w:p>
        </w:tc>
      </w:tr>
      <w:tr w:rsidR="000B2403" w:rsidRPr="009964F7" w14:paraId="38B1DB3B" w14:textId="77777777" w:rsidTr="000B2403">
        <w:trPr>
          <w:trHeight w:val="275"/>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42CB03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01714B8F" w14:textId="2162CD65"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Internationals</w:t>
            </w:r>
          </w:p>
        </w:tc>
        <w:tc>
          <w:tcPr>
            <w:tcW w:w="708" w:type="dxa"/>
            <w:tcBorders>
              <w:top w:val="nil"/>
              <w:left w:val="nil"/>
              <w:bottom w:val="single" w:sz="4" w:space="0" w:color="auto"/>
              <w:right w:val="single" w:sz="4" w:space="0" w:color="auto"/>
            </w:tcBorders>
            <w:shd w:val="clear" w:color="000000" w:fill="FFFFFF"/>
            <w:vAlign w:val="center"/>
            <w:hideMark/>
          </w:tcPr>
          <w:p w14:paraId="726C600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1.3962</w:t>
            </w:r>
          </w:p>
        </w:tc>
        <w:tc>
          <w:tcPr>
            <w:tcW w:w="1360" w:type="dxa"/>
            <w:tcBorders>
              <w:top w:val="nil"/>
              <w:left w:val="nil"/>
              <w:bottom w:val="single" w:sz="4" w:space="0" w:color="auto"/>
              <w:right w:val="single" w:sz="4" w:space="0" w:color="auto"/>
            </w:tcBorders>
            <w:shd w:val="clear" w:color="000000" w:fill="FFFFFF"/>
            <w:vAlign w:val="center"/>
            <w:hideMark/>
          </w:tcPr>
          <w:p w14:paraId="42ADA7E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0.71781</w:t>
            </w:r>
          </w:p>
        </w:tc>
        <w:tc>
          <w:tcPr>
            <w:tcW w:w="2758" w:type="dxa"/>
            <w:tcBorders>
              <w:top w:val="nil"/>
              <w:left w:val="nil"/>
              <w:bottom w:val="single" w:sz="4" w:space="0" w:color="auto"/>
              <w:right w:val="single" w:sz="4" w:space="0" w:color="auto"/>
            </w:tcBorders>
            <w:shd w:val="clear" w:color="000000" w:fill="FFFFFF"/>
            <w:vAlign w:val="center"/>
            <w:hideMark/>
          </w:tcPr>
          <w:p w14:paraId="1B0FB59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44B740A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4538CAE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2ECC86D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1.473</w:t>
            </w:r>
          </w:p>
        </w:tc>
        <w:tc>
          <w:tcPr>
            <w:tcW w:w="0" w:type="auto"/>
            <w:tcBorders>
              <w:top w:val="nil"/>
              <w:left w:val="nil"/>
              <w:bottom w:val="single" w:sz="4" w:space="0" w:color="auto"/>
              <w:right w:val="single" w:sz="4" w:space="0" w:color="auto"/>
            </w:tcBorders>
            <w:shd w:val="clear" w:color="000000" w:fill="FFFFFF"/>
            <w:vAlign w:val="center"/>
            <w:hideMark/>
          </w:tcPr>
          <w:p w14:paraId="775CA84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0.141</w:t>
            </w:r>
          </w:p>
        </w:tc>
      </w:tr>
      <w:tr w:rsidR="000B2403" w:rsidRPr="009964F7" w14:paraId="35388C3C" w14:textId="77777777" w:rsidTr="000B2403">
        <w:trPr>
          <w:cantSplit/>
          <w:trHeight w:val="279"/>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A343C14" w14:textId="77777777" w:rsidR="009964F7" w:rsidRPr="009964F7" w:rsidRDefault="009964F7" w:rsidP="00A24ADD">
            <w:pPr>
              <w:rPr>
                <w:rFonts w:ascii="Arial" w:eastAsia="Times New Roman" w:hAnsi="Arial" w:cs="Arial"/>
                <w:color w:val="010205"/>
                <w:sz w:val="16"/>
                <w:szCs w:val="16"/>
              </w:rPr>
            </w:pPr>
            <w:r w:rsidRPr="009964F7">
              <w:rPr>
                <w:rFonts w:ascii="Arial" w:eastAsia="Times New Roman" w:hAnsi="Arial" w:cs="Arial"/>
                <w:color w:val="010205"/>
                <w:sz w:val="16"/>
                <w:szCs w:val="16"/>
              </w:rPr>
              <w:t>Lentos after</w:t>
            </w:r>
          </w:p>
        </w:tc>
        <w:tc>
          <w:tcPr>
            <w:tcW w:w="1418" w:type="dxa"/>
            <w:tcBorders>
              <w:top w:val="nil"/>
              <w:left w:val="nil"/>
              <w:bottom w:val="single" w:sz="4" w:space="0" w:color="auto"/>
              <w:right w:val="single" w:sz="4" w:space="0" w:color="auto"/>
            </w:tcBorders>
            <w:shd w:val="clear" w:color="000000" w:fill="FFFFFF"/>
            <w:vAlign w:val="center"/>
            <w:hideMark/>
          </w:tcPr>
          <w:p w14:paraId="60F19658" w14:textId="39B1039A"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Austrians </w:t>
            </w:r>
          </w:p>
        </w:tc>
        <w:tc>
          <w:tcPr>
            <w:tcW w:w="708" w:type="dxa"/>
            <w:tcBorders>
              <w:top w:val="nil"/>
              <w:left w:val="nil"/>
              <w:bottom w:val="single" w:sz="4" w:space="0" w:color="auto"/>
              <w:right w:val="single" w:sz="4" w:space="0" w:color="auto"/>
            </w:tcBorders>
            <w:shd w:val="clear" w:color="000000" w:fill="FFFFFF"/>
            <w:vAlign w:val="center"/>
            <w:hideMark/>
          </w:tcPr>
          <w:p w14:paraId="2F2187F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1.6277</w:t>
            </w:r>
          </w:p>
        </w:tc>
        <w:tc>
          <w:tcPr>
            <w:tcW w:w="1360" w:type="dxa"/>
            <w:tcBorders>
              <w:top w:val="nil"/>
              <w:left w:val="nil"/>
              <w:bottom w:val="single" w:sz="4" w:space="0" w:color="auto"/>
              <w:right w:val="single" w:sz="4" w:space="0" w:color="auto"/>
            </w:tcBorders>
            <w:shd w:val="clear" w:color="000000" w:fill="FFFFFF"/>
            <w:vAlign w:val="center"/>
            <w:hideMark/>
          </w:tcPr>
          <w:p w14:paraId="3469A19D"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0.73832</w:t>
            </w:r>
          </w:p>
        </w:tc>
        <w:tc>
          <w:tcPr>
            <w:tcW w:w="2758" w:type="dxa"/>
            <w:tcBorders>
              <w:top w:val="nil"/>
              <w:left w:val="nil"/>
              <w:bottom w:val="single" w:sz="4" w:space="0" w:color="auto"/>
              <w:right w:val="single" w:sz="4" w:space="0" w:color="auto"/>
            </w:tcBorders>
            <w:shd w:val="clear" w:color="000000" w:fill="FFFFFF"/>
            <w:vAlign w:val="center"/>
            <w:hideMark/>
          </w:tcPr>
          <w:p w14:paraId="5369D52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1E243B0D"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2.506</w:t>
            </w:r>
          </w:p>
        </w:tc>
        <w:tc>
          <w:tcPr>
            <w:tcW w:w="1184" w:type="dxa"/>
            <w:tcBorders>
              <w:top w:val="nil"/>
              <w:left w:val="nil"/>
              <w:bottom w:val="single" w:sz="4" w:space="0" w:color="auto"/>
              <w:right w:val="single" w:sz="4" w:space="0" w:color="auto"/>
            </w:tcBorders>
            <w:shd w:val="clear" w:color="000000" w:fill="FFFFFF"/>
            <w:vAlign w:val="center"/>
            <w:hideMark/>
          </w:tcPr>
          <w:p w14:paraId="6EFA266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0.114</w:t>
            </w:r>
          </w:p>
        </w:tc>
        <w:tc>
          <w:tcPr>
            <w:tcW w:w="0" w:type="auto"/>
            <w:tcBorders>
              <w:top w:val="nil"/>
              <w:left w:val="nil"/>
              <w:bottom w:val="single" w:sz="4" w:space="0" w:color="auto"/>
              <w:right w:val="single" w:sz="4" w:space="0" w:color="auto"/>
            </w:tcBorders>
            <w:shd w:val="clear" w:color="000000" w:fill="FFFFFF"/>
            <w:vAlign w:val="center"/>
            <w:hideMark/>
          </w:tcPr>
          <w:p w14:paraId="0DA1397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2.158</w:t>
            </w:r>
          </w:p>
        </w:tc>
        <w:tc>
          <w:tcPr>
            <w:tcW w:w="0" w:type="auto"/>
            <w:tcBorders>
              <w:top w:val="nil"/>
              <w:left w:val="nil"/>
              <w:bottom w:val="single" w:sz="4" w:space="0" w:color="auto"/>
              <w:right w:val="single" w:sz="4" w:space="0" w:color="auto"/>
            </w:tcBorders>
            <w:shd w:val="clear" w:color="000000" w:fill="FFFFFF"/>
            <w:vAlign w:val="center"/>
            <w:hideMark/>
          </w:tcPr>
          <w:p w14:paraId="7D25FBC4"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0.032</w:t>
            </w:r>
          </w:p>
        </w:tc>
      </w:tr>
      <w:tr w:rsidR="000B2403" w:rsidRPr="009964F7" w14:paraId="1CA8EF45" w14:textId="77777777" w:rsidTr="000B2403">
        <w:trPr>
          <w:trHeight w:val="269"/>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568A15A"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2A02E572" w14:textId="7BB56601"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Internationals </w:t>
            </w:r>
          </w:p>
        </w:tc>
        <w:tc>
          <w:tcPr>
            <w:tcW w:w="708" w:type="dxa"/>
            <w:tcBorders>
              <w:top w:val="nil"/>
              <w:left w:val="nil"/>
              <w:bottom w:val="single" w:sz="4" w:space="0" w:color="auto"/>
              <w:right w:val="single" w:sz="4" w:space="0" w:color="auto"/>
            </w:tcBorders>
            <w:shd w:val="clear" w:color="000000" w:fill="FFFFFF"/>
            <w:vAlign w:val="center"/>
            <w:hideMark/>
          </w:tcPr>
          <w:p w14:paraId="4C29018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1.4764</w:t>
            </w:r>
          </w:p>
        </w:tc>
        <w:tc>
          <w:tcPr>
            <w:tcW w:w="1360" w:type="dxa"/>
            <w:tcBorders>
              <w:top w:val="nil"/>
              <w:left w:val="nil"/>
              <w:bottom w:val="single" w:sz="4" w:space="0" w:color="auto"/>
              <w:right w:val="single" w:sz="4" w:space="0" w:color="auto"/>
            </w:tcBorders>
            <w:shd w:val="clear" w:color="000000" w:fill="FFFFFF"/>
            <w:vAlign w:val="center"/>
            <w:hideMark/>
          </w:tcPr>
          <w:p w14:paraId="5C2CA44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0.66348</w:t>
            </w:r>
          </w:p>
        </w:tc>
        <w:tc>
          <w:tcPr>
            <w:tcW w:w="2758" w:type="dxa"/>
            <w:tcBorders>
              <w:top w:val="nil"/>
              <w:left w:val="nil"/>
              <w:bottom w:val="single" w:sz="4" w:space="0" w:color="auto"/>
              <w:right w:val="single" w:sz="4" w:space="0" w:color="auto"/>
            </w:tcBorders>
            <w:shd w:val="clear" w:color="000000" w:fill="FFFFFF"/>
            <w:vAlign w:val="center"/>
            <w:hideMark/>
          </w:tcPr>
          <w:p w14:paraId="37A845BD"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4D8831B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7CE8DD7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0C85658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2.144</w:t>
            </w:r>
          </w:p>
        </w:tc>
        <w:tc>
          <w:tcPr>
            <w:tcW w:w="0" w:type="auto"/>
            <w:tcBorders>
              <w:top w:val="nil"/>
              <w:left w:val="nil"/>
              <w:bottom w:val="single" w:sz="4" w:space="0" w:color="auto"/>
              <w:right w:val="single" w:sz="4" w:space="0" w:color="auto"/>
            </w:tcBorders>
            <w:shd w:val="clear" w:color="000000" w:fill="FFFFFF"/>
            <w:vAlign w:val="center"/>
            <w:hideMark/>
          </w:tcPr>
          <w:p w14:paraId="74953F43"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0.033</w:t>
            </w:r>
          </w:p>
        </w:tc>
      </w:tr>
      <w:tr w:rsidR="000B2403" w:rsidRPr="009964F7" w14:paraId="2C4441F1" w14:textId="77777777" w:rsidTr="000B2403">
        <w:trPr>
          <w:cantSplit/>
          <w:trHeight w:val="273"/>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EFDC59" w14:textId="77777777" w:rsidR="009964F7" w:rsidRPr="009964F7" w:rsidRDefault="009964F7" w:rsidP="00A24ADD">
            <w:pPr>
              <w:rPr>
                <w:rFonts w:ascii="Arial" w:eastAsia="Times New Roman" w:hAnsi="Arial" w:cs="Arial"/>
                <w:color w:val="010205"/>
                <w:sz w:val="16"/>
                <w:szCs w:val="16"/>
              </w:rPr>
            </w:pPr>
            <w:r w:rsidRPr="009964F7">
              <w:rPr>
                <w:rFonts w:ascii="Arial" w:eastAsia="Times New Roman" w:hAnsi="Arial" w:cs="Arial"/>
                <w:color w:val="010205"/>
                <w:sz w:val="16"/>
                <w:szCs w:val="16"/>
              </w:rPr>
              <w:t>Modern Art after</w:t>
            </w:r>
          </w:p>
        </w:tc>
        <w:tc>
          <w:tcPr>
            <w:tcW w:w="1418" w:type="dxa"/>
            <w:tcBorders>
              <w:top w:val="nil"/>
              <w:left w:val="nil"/>
              <w:bottom w:val="single" w:sz="4" w:space="0" w:color="auto"/>
              <w:right w:val="single" w:sz="4" w:space="0" w:color="auto"/>
            </w:tcBorders>
            <w:shd w:val="clear" w:color="000000" w:fill="FFFFFF"/>
            <w:vAlign w:val="center"/>
            <w:hideMark/>
          </w:tcPr>
          <w:p w14:paraId="67E4F13C" w14:textId="0E6B50D1"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Austrians </w:t>
            </w:r>
          </w:p>
        </w:tc>
        <w:tc>
          <w:tcPr>
            <w:tcW w:w="708" w:type="dxa"/>
            <w:tcBorders>
              <w:top w:val="nil"/>
              <w:left w:val="nil"/>
              <w:bottom w:val="single" w:sz="4" w:space="0" w:color="auto"/>
              <w:right w:val="single" w:sz="4" w:space="0" w:color="auto"/>
            </w:tcBorders>
            <w:shd w:val="clear" w:color="000000" w:fill="FFFFFF"/>
            <w:vAlign w:val="center"/>
            <w:hideMark/>
          </w:tcPr>
          <w:p w14:paraId="55077FC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1.8298</w:t>
            </w:r>
          </w:p>
        </w:tc>
        <w:tc>
          <w:tcPr>
            <w:tcW w:w="1360" w:type="dxa"/>
            <w:tcBorders>
              <w:top w:val="nil"/>
              <w:left w:val="nil"/>
              <w:bottom w:val="single" w:sz="4" w:space="0" w:color="auto"/>
              <w:right w:val="single" w:sz="4" w:space="0" w:color="auto"/>
            </w:tcBorders>
            <w:shd w:val="clear" w:color="000000" w:fill="FFFFFF"/>
            <w:vAlign w:val="center"/>
            <w:hideMark/>
          </w:tcPr>
          <w:p w14:paraId="1BBD2413"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1.18492</w:t>
            </w:r>
          </w:p>
        </w:tc>
        <w:tc>
          <w:tcPr>
            <w:tcW w:w="2758" w:type="dxa"/>
            <w:tcBorders>
              <w:top w:val="nil"/>
              <w:left w:val="nil"/>
              <w:bottom w:val="single" w:sz="4" w:space="0" w:color="auto"/>
              <w:right w:val="single" w:sz="4" w:space="0" w:color="auto"/>
            </w:tcBorders>
            <w:shd w:val="clear" w:color="000000" w:fill="FFFFFF"/>
            <w:vAlign w:val="center"/>
            <w:hideMark/>
          </w:tcPr>
          <w:p w14:paraId="421DA446"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0633F43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6.105</w:t>
            </w:r>
          </w:p>
        </w:tc>
        <w:tc>
          <w:tcPr>
            <w:tcW w:w="1184" w:type="dxa"/>
            <w:tcBorders>
              <w:top w:val="nil"/>
              <w:left w:val="nil"/>
              <w:bottom w:val="single" w:sz="4" w:space="0" w:color="auto"/>
              <w:right w:val="single" w:sz="4" w:space="0" w:color="auto"/>
            </w:tcBorders>
            <w:shd w:val="clear" w:color="000000" w:fill="FFFFFF"/>
            <w:vAlign w:val="center"/>
            <w:hideMark/>
          </w:tcPr>
          <w:p w14:paraId="122B985A"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0.014</w:t>
            </w:r>
          </w:p>
        </w:tc>
        <w:tc>
          <w:tcPr>
            <w:tcW w:w="0" w:type="auto"/>
            <w:tcBorders>
              <w:top w:val="nil"/>
              <w:left w:val="nil"/>
              <w:bottom w:val="single" w:sz="4" w:space="0" w:color="auto"/>
              <w:right w:val="single" w:sz="4" w:space="0" w:color="auto"/>
            </w:tcBorders>
            <w:shd w:val="clear" w:color="000000" w:fill="FFFFFF"/>
            <w:vAlign w:val="center"/>
            <w:hideMark/>
          </w:tcPr>
          <w:p w14:paraId="2D80700A"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2.567</w:t>
            </w:r>
          </w:p>
        </w:tc>
        <w:tc>
          <w:tcPr>
            <w:tcW w:w="0" w:type="auto"/>
            <w:tcBorders>
              <w:top w:val="nil"/>
              <w:left w:val="nil"/>
              <w:bottom w:val="single" w:sz="4" w:space="0" w:color="auto"/>
              <w:right w:val="single" w:sz="4" w:space="0" w:color="auto"/>
            </w:tcBorders>
            <w:shd w:val="clear" w:color="000000" w:fill="FFFFFF"/>
            <w:vAlign w:val="center"/>
            <w:hideMark/>
          </w:tcPr>
          <w:p w14:paraId="33570414"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0.011</w:t>
            </w:r>
          </w:p>
        </w:tc>
      </w:tr>
      <w:tr w:rsidR="000B2403" w:rsidRPr="009964F7" w14:paraId="1D0FADB4" w14:textId="77777777" w:rsidTr="000B2403">
        <w:trPr>
          <w:trHeight w:val="277"/>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1A289C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638B645D" w14:textId="56AE537E"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Internationals </w:t>
            </w:r>
          </w:p>
        </w:tc>
        <w:tc>
          <w:tcPr>
            <w:tcW w:w="708" w:type="dxa"/>
            <w:tcBorders>
              <w:top w:val="nil"/>
              <w:left w:val="nil"/>
              <w:bottom w:val="single" w:sz="4" w:space="0" w:color="auto"/>
              <w:right w:val="single" w:sz="4" w:space="0" w:color="auto"/>
            </w:tcBorders>
            <w:shd w:val="clear" w:color="000000" w:fill="FFFFFF"/>
            <w:vAlign w:val="center"/>
            <w:hideMark/>
          </w:tcPr>
          <w:p w14:paraId="759626EA"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1.566</w:t>
            </w:r>
          </w:p>
        </w:tc>
        <w:tc>
          <w:tcPr>
            <w:tcW w:w="1360" w:type="dxa"/>
            <w:tcBorders>
              <w:top w:val="nil"/>
              <w:left w:val="nil"/>
              <w:bottom w:val="single" w:sz="4" w:space="0" w:color="auto"/>
              <w:right w:val="single" w:sz="4" w:space="0" w:color="auto"/>
            </w:tcBorders>
            <w:shd w:val="clear" w:color="000000" w:fill="FFFFFF"/>
            <w:vAlign w:val="center"/>
            <w:hideMark/>
          </w:tcPr>
          <w:p w14:paraId="1C5FC4C3"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0.86005</w:t>
            </w:r>
          </w:p>
        </w:tc>
        <w:tc>
          <w:tcPr>
            <w:tcW w:w="2758" w:type="dxa"/>
            <w:tcBorders>
              <w:top w:val="nil"/>
              <w:left w:val="nil"/>
              <w:bottom w:val="single" w:sz="4" w:space="0" w:color="auto"/>
              <w:right w:val="single" w:sz="4" w:space="0" w:color="auto"/>
            </w:tcBorders>
            <w:shd w:val="clear" w:color="000000" w:fill="FFFFFF"/>
            <w:vAlign w:val="center"/>
            <w:hideMark/>
          </w:tcPr>
          <w:p w14:paraId="210C3A1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6D1D689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1C4303DD"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51F7EB0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2.52</w:t>
            </w:r>
          </w:p>
        </w:tc>
        <w:tc>
          <w:tcPr>
            <w:tcW w:w="0" w:type="auto"/>
            <w:tcBorders>
              <w:top w:val="nil"/>
              <w:left w:val="nil"/>
              <w:bottom w:val="single" w:sz="4" w:space="0" w:color="auto"/>
              <w:right w:val="single" w:sz="4" w:space="0" w:color="auto"/>
            </w:tcBorders>
            <w:shd w:val="clear" w:color="000000" w:fill="FFFFFF"/>
            <w:vAlign w:val="center"/>
            <w:hideMark/>
          </w:tcPr>
          <w:p w14:paraId="2EFF8EA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0.012</w:t>
            </w:r>
          </w:p>
        </w:tc>
      </w:tr>
      <w:tr w:rsidR="000B2403" w:rsidRPr="009964F7" w14:paraId="107776E8" w14:textId="77777777" w:rsidTr="000B2403">
        <w:trPr>
          <w:cantSplit/>
          <w:trHeight w:val="267"/>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D87857D" w14:textId="77777777" w:rsidR="009964F7" w:rsidRPr="009964F7" w:rsidRDefault="009964F7" w:rsidP="00A24ADD">
            <w:pPr>
              <w:rPr>
                <w:rFonts w:ascii="Arial" w:eastAsia="Times New Roman" w:hAnsi="Arial" w:cs="Arial"/>
                <w:color w:val="010205"/>
                <w:sz w:val="16"/>
                <w:szCs w:val="16"/>
              </w:rPr>
            </w:pPr>
            <w:r w:rsidRPr="009964F7">
              <w:rPr>
                <w:rFonts w:ascii="Arial" w:eastAsia="Times New Roman" w:hAnsi="Arial" w:cs="Arial"/>
                <w:color w:val="010205"/>
                <w:sz w:val="16"/>
                <w:szCs w:val="16"/>
              </w:rPr>
              <w:t>Steel Industry after</w:t>
            </w:r>
          </w:p>
        </w:tc>
        <w:tc>
          <w:tcPr>
            <w:tcW w:w="1418" w:type="dxa"/>
            <w:tcBorders>
              <w:top w:val="nil"/>
              <w:left w:val="nil"/>
              <w:bottom w:val="single" w:sz="4" w:space="0" w:color="auto"/>
              <w:right w:val="single" w:sz="4" w:space="0" w:color="auto"/>
            </w:tcBorders>
            <w:shd w:val="clear" w:color="000000" w:fill="FFFFFF"/>
            <w:vAlign w:val="center"/>
            <w:hideMark/>
          </w:tcPr>
          <w:p w14:paraId="531907F7" w14:textId="7D65E068"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Austrians</w:t>
            </w:r>
          </w:p>
        </w:tc>
        <w:tc>
          <w:tcPr>
            <w:tcW w:w="708" w:type="dxa"/>
            <w:tcBorders>
              <w:top w:val="nil"/>
              <w:left w:val="nil"/>
              <w:bottom w:val="single" w:sz="4" w:space="0" w:color="auto"/>
              <w:right w:val="single" w:sz="4" w:space="0" w:color="auto"/>
            </w:tcBorders>
            <w:shd w:val="clear" w:color="000000" w:fill="FFFFFF"/>
            <w:vAlign w:val="center"/>
            <w:hideMark/>
          </w:tcPr>
          <w:p w14:paraId="02537CC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3.1809</w:t>
            </w:r>
          </w:p>
        </w:tc>
        <w:tc>
          <w:tcPr>
            <w:tcW w:w="1360" w:type="dxa"/>
            <w:tcBorders>
              <w:top w:val="nil"/>
              <w:left w:val="nil"/>
              <w:bottom w:val="single" w:sz="4" w:space="0" w:color="auto"/>
              <w:right w:val="single" w:sz="4" w:space="0" w:color="auto"/>
            </w:tcBorders>
            <w:shd w:val="clear" w:color="000000" w:fill="FFFFFF"/>
            <w:vAlign w:val="center"/>
            <w:hideMark/>
          </w:tcPr>
          <w:p w14:paraId="57E797C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1.13724</w:t>
            </w:r>
          </w:p>
        </w:tc>
        <w:tc>
          <w:tcPr>
            <w:tcW w:w="2758" w:type="dxa"/>
            <w:tcBorders>
              <w:top w:val="nil"/>
              <w:left w:val="nil"/>
              <w:bottom w:val="single" w:sz="4" w:space="0" w:color="auto"/>
              <w:right w:val="single" w:sz="4" w:space="0" w:color="auto"/>
            </w:tcBorders>
            <w:shd w:val="clear" w:color="000000" w:fill="FFFFFF"/>
            <w:vAlign w:val="center"/>
            <w:hideMark/>
          </w:tcPr>
          <w:p w14:paraId="6AB71FF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0E530434"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1.044</w:t>
            </w:r>
          </w:p>
        </w:tc>
        <w:tc>
          <w:tcPr>
            <w:tcW w:w="1184" w:type="dxa"/>
            <w:tcBorders>
              <w:top w:val="nil"/>
              <w:left w:val="nil"/>
              <w:bottom w:val="single" w:sz="4" w:space="0" w:color="auto"/>
              <w:right w:val="single" w:sz="4" w:space="0" w:color="auto"/>
            </w:tcBorders>
            <w:shd w:val="clear" w:color="000000" w:fill="FFFFFF"/>
            <w:vAlign w:val="center"/>
            <w:hideMark/>
          </w:tcPr>
          <w:p w14:paraId="21D509D2"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0.308</w:t>
            </w:r>
          </w:p>
        </w:tc>
        <w:tc>
          <w:tcPr>
            <w:tcW w:w="0" w:type="auto"/>
            <w:tcBorders>
              <w:top w:val="nil"/>
              <w:left w:val="nil"/>
              <w:bottom w:val="single" w:sz="4" w:space="0" w:color="auto"/>
              <w:right w:val="single" w:sz="4" w:space="0" w:color="auto"/>
            </w:tcBorders>
            <w:shd w:val="clear" w:color="000000" w:fill="FFFFFF"/>
            <w:vAlign w:val="center"/>
            <w:hideMark/>
          </w:tcPr>
          <w:p w14:paraId="04E6895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-2.565</w:t>
            </w:r>
          </w:p>
        </w:tc>
        <w:tc>
          <w:tcPr>
            <w:tcW w:w="0" w:type="auto"/>
            <w:tcBorders>
              <w:top w:val="nil"/>
              <w:left w:val="nil"/>
              <w:bottom w:val="single" w:sz="4" w:space="0" w:color="auto"/>
              <w:right w:val="single" w:sz="4" w:space="0" w:color="auto"/>
            </w:tcBorders>
            <w:shd w:val="clear" w:color="000000" w:fill="FFFFFF"/>
            <w:vAlign w:val="center"/>
            <w:hideMark/>
          </w:tcPr>
          <w:p w14:paraId="1B2FB67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0.011</w:t>
            </w:r>
          </w:p>
        </w:tc>
      </w:tr>
      <w:tr w:rsidR="000B2403" w:rsidRPr="009964F7" w14:paraId="5D74A828" w14:textId="77777777" w:rsidTr="000B2403">
        <w:trPr>
          <w:trHeight w:val="271"/>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21951E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30692BBF" w14:textId="26F89C7B"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Internationals</w:t>
            </w:r>
          </w:p>
        </w:tc>
        <w:tc>
          <w:tcPr>
            <w:tcW w:w="708" w:type="dxa"/>
            <w:tcBorders>
              <w:top w:val="nil"/>
              <w:left w:val="nil"/>
              <w:bottom w:val="single" w:sz="4" w:space="0" w:color="auto"/>
              <w:right w:val="single" w:sz="4" w:space="0" w:color="auto"/>
            </w:tcBorders>
            <w:shd w:val="clear" w:color="000000" w:fill="FFFFFF"/>
            <w:vAlign w:val="center"/>
            <w:hideMark/>
          </w:tcPr>
          <w:p w14:paraId="4DC003C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3.4764</w:t>
            </w:r>
          </w:p>
        </w:tc>
        <w:tc>
          <w:tcPr>
            <w:tcW w:w="1360" w:type="dxa"/>
            <w:tcBorders>
              <w:top w:val="nil"/>
              <w:left w:val="nil"/>
              <w:bottom w:val="single" w:sz="4" w:space="0" w:color="auto"/>
              <w:right w:val="single" w:sz="4" w:space="0" w:color="auto"/>
            </w:tcBorders>
            <w:shd w:val="clear" w:color="000000" w:fill="FFFFFF"/>
            <w:vAlign w:val="center"/>
            <w:hideMark/>
          </w:tcPr>
          <w:p w14:paraId="5A5D7E0C"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1.16196</w:t>
            </w:r>
          </w:p>
        </w:tc>
        <w:tc>
          <w:tcPr>
            <w:tcW w:w="2758" w:type="dxa"/>
            <w:tcBorders>
              <w:top w:val="nil"/>
              <w:left w:val="nil"/>
              <w:bottom w:val="single" w:sz="4" w:space="0" w:color="auto"/>
              <w:right w:val="single" w:sz="4" w:space="0" w:color="auto"/>
            </w:tcBorders>
            <w:shd w:val="clear" w:color="000000" w:fill="FFFFFF"/>
            <w:vAlign w:val="center"/>
            <w:hideMark/>
          </w:tcPr>
          <w:p w14:paraId="4FB97843"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19477D61"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66A1C05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665BA13D"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-2.568</w:t>
            </w:r>
          </w:p>
        </w:tc>
        <w:tc>
          <w:tcPr>
            <w:tcW w:w="0" w:type="auto"/>
            <w:tcBorders>
              <w:top w:val="nil"/>
              <w:left w:val="nil"/>
              <w:bottom w:val="single" w:sz="4" w:space="0" w:color="auto"/>
              <w:right w:val="single" w:sz="4" w:space="0" w:color="auto"/>
            </w:tcBorders>
            <w:shd w:val="clear" w:color="000000" w:fill="FFFFFF"/>
            <w:vAlign w:val="center"/>
            <w:hideMark/>
          </w:tcPr>
          <w:p w14:paraId="64459BB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0.011</w:t>
            </w:r>
          </w:p>
        </w:tc>
      </w:tr>
      <w:tr w:rsidR="000B2403" w:rsidRPr="009964F7" w14:paraId="5D7BFA33" w14:textId="77777777" w:rsidTr="000B2403">
        <w:trPr>
          <w:cantSplit/>
          <w:trHeight w:val="275"/>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F63E218" w14:textId="77777777"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Heavy Industry after</w:t>
            </w:r>
          </w:p>
        </w:tc>
        <w:tc>
          <w:tcPr>
            <w:tcW w:w="1418" w:type="dxa"/>
            <w:tcBorders>
              <w:top w:val="nil"/>
              <w:left w:val="nil"/>
              <w:bottom w:val="single" w:sz="4" w:space="0" w:color="auto"/>
              <w:right w:val="single" w:sz="4" w:space="0" w:color="auto"/>
            </w:tcBorders>
            <w:shd w:val="clear" w:color="000000" w:fill="FFFFFF"/>
            <w:vAlign w:val="center"/>
            <w:hideMark/>
          </w:tcPr>
          <w:p w14:paraId="15E58B36" w14:textId="22D0EDDF"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Austrians</w:t>
            </w:r>
          </w:p>
        </w:tc>
        <w:tc>
          <w:tcPr>
            <w:tcW w:w="708" w:type="dxa"/>
            <w:tcBorders>
              <w:top w:val="nil"/>
              <w:left w:val="nil"/>
              <w:bottom w:val="single" w:sz="4" w:space="0" w:color="auto"/>
              <w:right w:val="single" w:sz="4" w:space="0" w:color="auto"/>
            </w:tcBorders>
            <w:shd w:val="clear" w:color="000000" w:fill="FFFFFF"/>
            <w:vAlign w:val="center"/>
            <w:hideMark/>
          </w:tcPr>
          <w:p w14:paraId="221A5DF3"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3.2553</w:t>
            </w:r>
          </w:p>
        </w:tc>
        <w:tc>
          <w:tcPr>
            <w:tcW w:w="1360" w:type="dxa"/>
            <w:tcBorders>
              <w:top w:val="nil"/>
              <w:left w:val="nil"/>
              <w:bottom w:val="single" w:sz="4" w:space="0" w:color="auto"/>
              <w:right w:val="single" w:sz="4" w:space="0" w:color="auto"/>
            </w:tcBorders>
            <w:shd w:val="clear" w:color="000000" w:fill="FFFFFF"/>
            <w:vAlign w:val="center"/>
            <w:hideMark/>
          </w:tcPr>
          <w:p w14:paraId="68930A1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1.14636</w:t>
            </w:r>
          </w:p>
        </w:tc>
        <w:tc>
          <w:tcPr>
            <w:tcW w:w="2758" w:type="dxa"/>
            <w:tcBorders>
              <w:top w:val="nil"/>
              <w:left w:val="nil"/>
              <w:bottom w:val="single" w:sz="4" w:space="0" w:color="auto"/>
              <w:right w:val="single" w:sz="4" w:space="0" w:color="auto"/>
            </w:tcBorders>
            <w:shd w:val="clear" w:color="000000" w:fill="FFFFFF"/>
            <w:vAlign w:val="center"/>
            <w:hideMark/>
          </w:tcPr>
          <w:p w14:paraId="6BF80EB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265A73C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0.178</w:t>
            </w:r>
          </w:p>
        </w:tc>
        <w:tc>
          <w:tcPr>
            <w:tcW w:w="1184" w:type="dxa"/>
            <w:tcBorders>
              <w:top w:val="nil"/>
              <w:left w:val="nil"/>
              <w:bottom w:val="single" w:sz="4" w:space="0" w:color="auto"/>
              <w:right w:val="single" w:sz="4" w:space="0" w:color="auto"/>
            </w:tcBorders>
            <w:shd w:val="clear" w:color="000000" w:fill="FFFFFF"/>
            <w:vAlign w:val="center"/>
            <w:hideMark/>
          </w:tcPr>
          <w:p w14:paraId="77196526"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0.673</w:t>
            </w:r>
          </w:p>
        </w:tc>
        <w:tc>
          <w:tcPr>
            <w:tcW w:w="0" w:type="auto"/>
            <w:tcBorders>
              <w:top w:val="nil"/>
              <w:left w:val="nil"/>
              <w:bottom w:val="single" w:sz="4" w:space="0" w:color="auto"/>
              <w:right w:val="single" w:sz="4" w:space="0" w:color="auto"/>
            </w:tcBorders>
            <w:shd w:val="clear" w:color="000000" w:fill="FFFFFF"/>
            <w:vAlign w:val="center"/>
            <w:hideMark/>
          </w:tcPr>
          <w:p w14:paraId="244A4F4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-2.704</w:t>
            </w:r>
          </w:p>
        </w:tc>
        <w:tc>
          <w:tcPr>
            <w:tcW w:w="0" w:type="auto"/>
            <w:tcBorders>
              <w:top w:val="nil"/>
              <w:left w:val="nil"/>
              <w:bottom w:val="single" w:sz="4" w:space="0" w:color="auto"/>
              <w:right w:val="single" w:sz="4" w:space="0" w:color="auto"/>
            </w:tcBorders>
            <w:shd w:val="clear" w:color="000000" w:fill="FFFFFF"/>
            <w:vAlign w:val="center"/>
            <w:hideMark/>
          </w:tcPr>
          <w:p w14:paraId="51D1176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0.007</w:t>
            </w:r>
          </w:p>
        </w:tc>
      </w:tr>
      <w:tr w:rsidR="000B2403" w:rsidRPr="009964F7" w14:paraId="577B2063" w14:textId="77777777" w:rsidTr="000B2403">
        <w:trPr>
          <w:trHeight w:val="279"/>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83A554F" w14:textId="77777777"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70E7AF48" w14:textId="64654976"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Internationals </w:t>
            </w:r>
          </w:p>
        </w:tc>
        <w:tc>
          <w:tcPr>
            <w:tcW w:w="708" w:type="dxa"/>
            <w:tcBorders>
              <w:top w:val="nil"/>
              <w:left w:val="nil"/>
              <w:bottom w:val="single" w:sz="4" w:space="0" w:color="auto"/>
              <w:right w:val="single" w:sz="4" w:space="0" w:color="auto"/>
            </w:tcBorders>
            <w:shd w:val="clear" w:color="000000" w:fill="FFFFFF"/>
            <w:vAlign w:val="center"/>
            <w:hideMark/>
          </w:tcPr>
          <w:p w14:paraId="033C5977"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3.566</w:t>
            </w:r>
          </w:p>
        </w:tc>
        <w:tc>
          <w:tcPr>
            <w:tcW w:w="1360" w:type="dxa"/>
            <w:tcBorders>
              <w:top w:val="nil"/>
              <w:left w:val="nil"/>
              <w:bottom w:val="single" w:sz="4" w:space="0" w:color="auto"/>
              <w:right w:val="single" w:sz="4" w:space="0" w:color="auto"/>
            </w:tcBorders>
            <w:shd w:val="clear" w:color="000000" w:fill="FFFFFF"/>
            <w:vAlign w:val="center"/>
            <w:hideMark/>
          </w:tcPr>
          <w:p w14:paraId="3D40EAE5"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1.148</w:t>
            </w:r>
          </w:p>
        </w:tc>
        <w:tc>
          <w:tcPr>
            <w:tcW w:w="2758" w:type="dxa"/>
            <w:tcBorders>
              <w:top w:val="nil"/>
              <w:left w:val="nil"/>
              <w:bottom w:val="single" w:sz="4" w:space="0" w:color="auto"/>
              <w:right w:val="single" w:sz="4" w:space="0" w:color="auto"/>
            </w:tcBorders>
            <w:shd w:val="clear" w:color="000000" w:fill="FFFFFF"/>
            <w:vAlign w:val="center"/>
            <w:hideMark/>
          </w:tcPr>
          <w:p w14:paraId="7E8023AA"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14E524C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35BF941F"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11A22FD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-2.704</w:t>
            </w:r>
          </w:p>
        </w:tc>
        <w:tc>
          <w:tcPr>
            <w:tcW w:w="0" w:type="auto"/>
            <w:tcBorders>
              <w:top w:val="nil"/>
              <w:left w:val="nil"/>
              <w:bottom w:val="single" w:sz="4" w:space="0" w:color="auto"/>
              <w:right w:val="single" w:sz="4" w:space="0" w:color="auto"/>
            </w:tcBorders>
            <w:shd w:val="clear" w:color="000000" w:fill="FFFFFF"/>
            <w:vAlign w:val="center"/>
            <w:hideMark/>
          </w:tcPr>
          <w:p w14:paraId="16124F5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0.007</w:t>
            </w:r>
          </w:p>
        </w:tc>
      </w:tr>
      <w:tr w:rsidR="000B2403" w:rsidRPr="009964F7" w14:paraId="42F2B3CB" w14:textId="77777777" w:rsidTr="000B2403">
        <w:trPr>
          <w:cantSplit/>
          <w:trHeight w:val="269"/>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9965700" w14:textId="77777777"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Hitler after</w:t>
            </w:r>
          </w:p>
        </w:tc>
        <w:tc>
          <w:tcPr>
            <w:tcW w:w="1418" w:type="dxa"/>
            <w:tcBorders>
              <w:top w:val="nil"/>
              <w:left w:val="nil"/>
              <w:bottom w:val="single" w:sz="4" w:space="0" w:color="auto"/>
              <w:right w:val="single" w:sz="4" w:space="0" w:color="auto"/>
            </w:tcBorders>
            <w:shd w:val="clear" w:color="000000" w:fill="FFFFFF"/>
            <w:vAlign w:val="center"/>
            <w:hideMark/>
          </w:tcPr>
          <w:p w14:paraId="07945719" w14:textId="20582C56" w:rsidR="009964F7" w:rsidRPr="009964F7" w:rsidRDefault="009964F7" w:rsidP="000B4429">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Austrians </w:t>
            </w:r>
          </w:p>
        </w:tc>
        <w:tc>
          <w:tcPr>
            <w:tcW w:w="708" w:type="dxa"/>
            <w:tcBorders>
              <w:top w:val="nil"/>
              <w:left w:val="nil"/>
              <w:bottom w:val="single" w:sz="4" w:space="0" w:color="auto"/>
              <w:right w:val="single" w:sz="4" w:space="0" w:color="auto"/>
            </w:tcBorders>
            <w:shd w:val="clear" w:color="000000" w:fill="FFFFFF"/>
            <w:vAlign w:val="center"/>
            <w:hideMark/>
          </w:tcPr>
          <w:p w14:paraId="60DE011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2.5851</w:t>
            </w:r>
          </w:p>
        </w:tc>
        <w:tc>
          <w:tcPr>
            <w:tcW w:w="1360" w:type="dxa"/>
            <w:tcBorders>
              <w:top w:val="nil"/>
              <w:left w:val="nil"/>
              <w:bottom w:val="single" w:sz="4" w:space="0" w:color="auto"/>
              <w:right w:val="single" w:sz="4" w:space="0" w:color="auto"/>
            </w:tcBorders>
            <w:shd w:val="clear" w:color="000000" w:fill="FFFFFF"/>
            <w:vAlign w:val="center"/>
            <w:hideMark/>
          </w:tcPr>
          <w:p w14:paraId="3FDDCE17"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1.13674</w:t>
            </w:r>
          </w:p>
        </w:tc>
        <w:tc>
          <w:tcPr>
            <w:tcW w:w="2758" w:type="dxa"/>
            <w:tcBorders>
              <w:top w:val="nil"/>
              <w:left w:val="nil"/>
              <w:bottom w:val="single" w:sz="4" w:space="0" w:color="auto"/>
              <w:right w:val="single" w:sz="4" w:space="0" w:color="auto"/>
            </w:tcBorders>
            <w:shd w:val="clear" w:color="000000" w:fill="FFFFFF"/>
            <w:vAlign w:val="center"/>
            <w:hideMark/>
          </w:tcPr>
          <w:p w14:paraId="3B381B4D"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assumed</w:t>
            </w:r>
          </w:p>
        </w:tc>
        <w:tc>
          <w:tcPr>
            <w:tcW w:w="1983" w:type="dxa"/>
            <w:tcBorders>
              <w:top w:val="nil"/>
              <w:left w:val="nil"/>
              <w:bottom w:val="single" w:sz="4" w:space="0" w:color="auto"/>
              <w:right w:val="single" w:sz="4" w:space="0" w:color="auto"/>
            </w:tcBorders>
            <w:shd w:val="clear" w:color="000000" w:fill="FFFFFF"/>
            <w:vAlign w:val="center"/>
            <w:hideMark/>
          </w:tcPr>
          <w:p w14:paraId="727C35B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0.052</w:t>
            </w:r>
          </w:p>
        </w:tc>
        <w:tc>
          <w:tcPr>
            <w:tcW w:w="1184" w:type="dxa"/>
            <w:tcBorders>
              <w:top w:val="nil"/>
              <w:left w:val="nil"/>
              <w:bottom w:val="single" w:sz="4" w:space="0" w:color="auto"/>
              <w:right w:val="single" w:sz="4" w:space="0" w:color="auto"/>
            </w:tcBorders>
            <w:shd w:val="clear" w:color="000000" w:fill="FFFFFF"/>
            <w:vAlign w:val="center"/>
            <w:hideMark/>
          </w:tcPr>
          <w:p w14:paraId="22264231"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0.819</w:t>
            </w:r>
          </w:p>
        </w:tc>
        <w:tc>
          <w:tcPr>
            <w:tcW w:w="0" w:type="auto"/>
            <w:tcBorders>
              <w:top w:val="nil"/>
              <w:left w:val="nil"/>
              <w:bottom w:val="single" w:sz="4" w:space="0" w:color="auto"/>
              <w:right w:val="single" w:sz="4" w:space="0" w:color="auto"/>
            </w:tcBorders>
            <w:shd w:val="clear" w:color="000000" w:fill="FFFFFF"/>
            <w:vAlign w:val="center"/>
            <w:hideMark/>
          </w:tcPr>
          <w:p w14:paraId="30C6240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-0.118</w:t>
            </w:r>
          </w:p>
        </w:tc>
        <w:tc>
          <w:tcPr>
            <w:tcW w:w="0" w:type="auto"/>
            <w:tcBorders>
              <w:top w:val="nil"/>
              <w:left w:val="nil"/>
              <w:bottom w:val="single" w:sz="4" w:space="0" w:color="auto"/>
              <w:right w:val="single" w:sz="4" w:space="0" w:color="auto"/>
            </w:tcBorders>
            <w:shd w:val="clear" w:color="000000" w:fill="FFFFFF"/>
            <w:vAlign w:val="center"/>
            <w:hideMark/>
          </w:tcPr>
          <w:p w14:paraId="3C5FD171"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0.906</w:t>
            </w:r>
          </w:p>
        </w:tc>
      </w:tr>
      <w:tr w:rsidR="000B2403" w:rsidRPr="009964F7" w14:paraId="27C9F990" w14:textId="77777777" w:rsidTr="000B2403">
        <w:trPr>
          <w:trHeight w:val="287"/>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3E8411E"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418" w:type="dxa"/>
            <w:tcBorders>
              <w:top w:val="nil"/>
              <w:left w:val="nil"/>
              <w:bottom w:val="single" w:sz="4" w:space="0" w:color="auto"/>
              <w:right w:val="single" w:sz="4" w:space="0" w:color="auto"/>
            </w:tcBorders>
            <w:shd w:val="clear" w:color="000000" w:fill="FFFFFF"/>
            <w:vAlign w:val="center"/>
            <w:hideMark/>
          </w:tcPr>
          <w:p w14:paraId="30171BF4" w14:textId="5FA25749" w:rsidR="009964F7" w:rsidRPr="009964F7" w:rsidRDefault="009964F7" w:rsidP="00D27D60">
            <w:pPr>
              <w:rPr>
                <w:rFonts w:ascii="Arial" w:eastAsia="Times New Roman" w:hAnsi="Arial" w:cs="Arial"/>
                <w:color w:val="010205"/>
                <w:sz w:val="16"/>
                <w:szCs w:val="16"/>
              </w:rPr>
            </w:pPr>
            <w:r w:rsidRPr="009964F7">
              <w:rPr>
                <w:rFonts w:ascii="Arial" w:eastAsia="Times New Roman" w:hAnsi="Arial" w:cs="Arial"/>
                <w:color w:val="010205"/>
                <w:sz w:val="16"/>
                <w:szCs w:val="16"/>
              </w:rPr>
              <w:t xml:space="preserve">Internationals </w:t>
            </w:r>
          </w:p>
        </w:tc>
        <w:tc>
          <w:tcPr>
            <w:tcW w:w="708" w:type="dxa"/>
            <w:tcBorders>
              <w:top w:val="nil"/>
              <w:left w:val="nil"/>
              <w:bottom w:val="single" w:sz="4" w:space="0" w:color="auto"/>
              <w:right w:val="single" w:sz="4" w:space="0" w:color="auto"/>
            </w:tcBorders>
            <w:shd w:val="clear" w:color="000000" w:fill="FFFFFF"/>
            <w:vAlign w:val="center"/>
            <w:hideMark/>
          </w:tcPr>
          <w:p w14:paraId="01982374"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2.5991</w:t>
            </w:r>
          </w:p>
        </w:tc>
        <w:tc>
          <w:tcPr>
            <w:tcW w:w="1360" w:type="dxa"/>
            <w:tcBorders>
              <w:top w:val="nil"/>
              <w:left w:val="nil"/>
              <w:bottom w:val="single" w:sz="4" w:space="0" w:color="auto"/>
              <w:right w:val="single" w:sz="4" w:space="0" w:color="auto"/>
            </w:tcBorders>
            <w:shd w:val="clear" w:color="000000" w:fill="FFFFFF"/>
            <w:vAlign w:val="center"/>
            <w:hideMark/>
          </w:tcPr>
          <w:p w14:paraId="4494DB61"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1.2178</w:t>
            </w:r>
          </w:p>
        </w:tc>
        <w:tc>
          <w:tcPr>
            <w:tcW w:w="2758" w:type="dxa"/>
            <w:tcBorders>
              <w:top w:val="nil"/>
              <w:left w:val="nil"/>
              <w:bottom w:val="single" w:sz="4" w:space="0" w:color="auto"/>
              <w:right w:val="single" w:sz="4" w:space="0" w:color="auto"/>
            </w:tcBorders>
            <w:shd w:val="clear" w:color="000000" w:fill="FFFFFF"/>
            <w:vAlign w:val="center"/>
            <w:hideMark/>
          </w:tcPr>
          <w:p w14:paraId="1DB0E19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Equal variances not assumed</w:t>
            </w:r>
          </w:p>
        </w:tc>
        <w:tc>
          <w:tcPr>
            <w:tcW w:w="1983" w:type="dxa"/>
            <w:tcBorders>
              <w:top w:val="nil"/>
              <w:left w:val="nil"/>
              <w:bottom w:val="single" w:sz="4" w:space="0" w:color="auto"/>
              <w:right w:val="single" w:sz="4" w:space="0" w:color="auto"/>
            </w:tcBorders>
            <w:shd w:val="clear" w:color="000000" w:fill="FFFFFF"/>
            <w:vAlign w:val="center"/>
            <w:hideMark/>
          </w:tcPr>
          <w:p w14:paraId="25CB62DB"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1184" w:type="dxa"/>
            <w:tcBorders>
              <w:top w:val="nil"/>
              <w:left w:val="nil"/>
              <w:bottom w:val="single" w:sz="4" w:space="0" w:color="auto"/>
              <w:right w:val="single" w:sz="4" w:space="0" w:color="auto"/>
            </w:tcBorders>
            <w:shd w:val="clear" w:color="000000" w:fill="FFFFFF"/>
            <w:vAlign w:val="center"/>
            <w:hideMark/>
          </w:tcPr>
          <w:p w14:paraId="069C2ED9"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14:paraId="30BDF2A8"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-0.118</w:t>
            </w:r>
          </w:p>
        </w:tc>
        <w:tc>
          <w:tcPr>
            <w:tcW w:w="0" w:type="auto"/>
            <w:tcBorders>
              <w:top w:val="nil"/>
              <w:left w:val="nil"/>
              <w:bottom w:val="single" w:sz="4" w:space="0" w:color="auto"/>
              <w:right w:val="single" w:sz="4" w:space="0" w:color="auto"/>
            </w:tcBorders>
            <w:shd w:val="clear" w:color="000000" w:fill="FFFFFF"/>
            <w:vAlign w:val="center"/>
            <w:hideMark/>
          </w:tcPr>
          <w:p w14:paraId="0212D6E0" w14:textId="77777777" w:rsidR="009964F7" w:rsidRPr="009964F7" w:rsidRDefault="009964F7" w:rsidP="00A24ADD">
            <w:pPr>
              <w:jc w:val="right"/>
              <w:rPr>
                <w:rFonts w:ascii="Arial" w:eastAsia="Times New Roman" w:hAnsi="Arial" w:cs="Arial"/>
                <w:color w:val="010205"/>
                <w:sz w:val="16"/>
                <w:szCs w:val="16"/>
              </w:rPr>
            </w:pPr>
            <w:r w:rsidRPr="009964F7">
              <w:rPr>
                <w:rFonts w:ascii="Arial" w:eastAsia="Times New Roman" w:hAnsi="Arial" w:cs="Arial"/>
                <w:color w:val="010205"/>
                <w:sz w:val="16"/>
                <w:szCs w:val="16"/>
              </w:rPr>
              <w:t>0.906</w:t>
            </w:r>
          </w:p>
        </w:tc>
      </w:tr>
    </w:tbl>
    <w:p w14:paraId="0B2414A6" w14:textId="77777777" w:rsidR="00292DE4" w:rsidRPr="000B2403" w:rsidRDefault="00292DE4" w:rsidP="00292DE4">
      <w:pPr>
        <w:jc w:val="both"/>
        <w:rPr>
          <w:sz w:val="20"/>
          <w:szCs w:val="20"/>
        </w:rPr>
      </w:pPr>
      <w:r w:rsidRPr="000B2403">
        <w:rPr>
          <w:sz w:val="20"/>
          <w:szCs w:val="20"/>
        </w:rPr>
        <w:t xml:space="preserve">Mean scores are on a scale ranging from 1 (Strongly agree) to 5 (Strongly disagree) </w:t>
      </w:r>
    </w:p>
    <w:p w14:paraId="0238CB1F" w14:textId="77777777" w:rsidR="00292DE4" w:rsidRPr="000B2403" w:rsidRDefault="00292DE4" w:rsidP="00292DE4">
      <w:pPr>
        <w:jc w:val="both"/>
        <w:rPr>
          <w:sz w:val="20"/>
          <w:szCs w:val="20"/>
        </w:rPr>
      </w:pPr>
      <w:r w:rsidRPr="000B2403">
        <w:rPr>
          <w:sz w:val="20"/>
          <w:szCs w:val="20"/>
        </w:rPr>
        <w:t>* Significant at the level 0.05</w:t>
      </w:r>
    </w:p>
    <w:p w14:paraId="370D3696" w14:textId="77777777" w:rsidR="00880F74" w:rsidRPr="009E7C16" w:rsidRDefault="00880F74">
      <w:pPr>
        <w:rPr>
          <w:b/>
          <w:bCs/>
        </w:rPr>
      </w:pPr>
    </w:p>
    <w:sectPr w:rsidR="00880F74" w:rsidRPr="009E7C16" w:rsidSect="00292DE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32481" w14:textId="77777777" w:rsidR="00B90893" w:rsidRDefault="00B90893" w:rsidP="00A63B8E">
      <w:r>
        <w:separator/>
      </w:r>
    </w:p>
  </w:endnote>
  <w:endnote w:type="continuationSeparator" w:id="0">
    <w:p w14:paraId="6C979FB4" w14:textId="77777777" w:rsidR="00B90893" w:rsidRDefault="00B90893" w:rsidP="00A6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imes">
    <w:altName w:val="Malgun Gothic"/>
    <w:panose1 w:val="00000000000000000000"/>
    <w:charset w:val="81"/>
    <w:family w:val="auto"/>
    <w:notTrueType/>
    <w:pitch w:val="default"/>
    <w:sig w:usb0="00000003" w:usb1="09070000" w:usb2="00000010" w:usb3="00000000" w:csb0="000A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AD7A5" w14:textId="77777777" w:rsidR="003221AA" w:rsidRDefault="00322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757144"/>
      <w:docPartObj>
        <w:docPartGallery w:val="Page Numbers (Bottom of Page)"/>
        <w:docPartUnique/>
      </w:docPartObj>
    </w:sdtPr>
    <w:sdtEndPr>
      <w:rPr>
        <w:noProof/>
      </w:rPr>
    </w:sdtEndPr>
    <w:sdtContent>
      <w:p w14:paraId="10ACDF57" w14:textId="3D52E4DD" w:rsidR="003221AA" w:rsidRDefault="003221AA">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54B0EF1F" w14:textId="77777777" w:rsidR="003221AA" w:rsidRDefault="00322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A512C" w14:textId="77777777" w:rsidR="003221AA" w:rsidRDefault="00322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C779A" w14:textId="77777777" w:rsidR="00B90893" w:rsidRDefault="00B90893" w:rsidP="00A63B8E">
      <w:r>
        <w:separator/>
      </w:r>
    </w:p>
  </w:footnote>
  <w:footnote w:type="continuationSeparator" w:id="0">
    <w:p w14:paraId="3082E88B" w14:textId="77777777" w:rsidR="00B90893" w:rsidRDefault="00B90893" w:rsidP="00A63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CC37" w14:textId="77777777" w:rsidR="003221AA" w:rsidRDefault="00322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2610E" w14:textId="77777777" w:rsidR="003221AA" w:rsidRDefault="00322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4BEA" w14:textId="77777777" w:rsidR="003221AA" w:rsidRDefault="00322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291C"/>
    <w:multiLevelType w:val="hybridMultilevel"/>
    <w:tmpl w:val="8B188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C33FF"/>
    <w:multiLevelType w:val="multilevel"/>
    <w:tmpl w:val="00EA868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D2D7148"/>
    <w:multiLevelType w:val="hybridMultilevel"/>
    <w:tmpl w:val="F142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B8E"/>
    <w:rsid w:val="00000081"/>
    <w:rsid w:val="0000118D"/>
    <w:rsid w:val="000027BE"/>
    <w:rsid w:val="0001035E"/>
    <w:rsid w:val="00010CCE"/>
    <w:rsid w:val="0001129C"/>
    <w:rsid w:val="0001644A"/>
    <w:rsid w:val="000173ED"/>
    <w:rsid w:val="00017545"/>
    <w:rsid w:val="0002446C"/>
    <w:rsid w:val="000263EF"/>
    <w:rsid w:val="0002683F"/>
    <w:rsid w:val="00031DC2"/>
    <w:rsid w:val="00037B1A"/>
    <w:rsid w:val="00041338"/>
    <w:rsid w:val="000434F9"/>
    <w:rsid w:val="000439E7"/>
    <w:rsid w:val="00053A5C"/>
    <w:rsid w:val="00062353"/>
    <w:rsid w:val="00065ECE"/>
    <w:rsid w:val="0007200A"/>
    <w:rsid w:val="00080DDC"/>
    <w:rsid w:val="00084FAD"/>
    <w:rsid w:val="00095989"/>
    <w:rsid w:val="000961DD"/>
    <w:rsid w:val="0009763D"/>
    <w:rsid w:val="000A035D"/>
    <w:rsid w:val="000A097E"/>
    <w:rsid w:val="000A6D20"/>
    <w:rsid w:val="000B12B2"/>
    <w:rsid w:val="000B2403"/>
    <w:rsid w:val="000B25F3"/>
    <w:rsid w:val="000B4429"/>
    <w:rsid w:val="000B4F51"/>
    <w:rsid w:val="000B59E1"/>
    <w:rsid w:val="000B6141"/>
    <w:rsid w:val="000B65EC"/>
    <w:rsid w:val="000B7B45"/>
    <w:rsid w:val="000C384D"/>
    <w:rsid w:val="000D1A69"/>
    <w:rsid w:val="000D62C9"/>
    <w:rsid w:val="000D6F1C"/>
    <w:rsid w:val="000D7F22"/>
    <w:rsid w:val="000E02D9"/>
    <w:rsid w:val="000E1271"/>
    <w:rsid w:val="000E3FFD"/>
    <w:rsid w:val="000F299D"/>
    <w:rsid w:val="000F34D7"/>
    <w:rsid w:val="000F3DDE"/>
    <w:rsid w:val="000F78E6"/>
    <w:rsid w:val="0010142D"/>
    <w:rsid w:val="00107565"/>
    <w:rsid w:val="00112621"/>
    <w:rsid w:val="001141F7"/>
    <w:rsid w:val="00114BC0"/>
    <w:rsid w:val="00121455"/>
    <w:rsid w:val="001226BE"/>
    <w:rsid w:val="00126D43"/>
    <w:rsid w:val="00133E06"/>
    <w:rsid w:val="001372F4"/>
    <w:rsid w:val="001421F1"/>
    <w:rsid w:val="00143897"/>
    <w:rsid w:val="001471EB"/>
    <w:rsid w:val="001506BB"/>
    <w:rsid w:val="00151FB5"/>
    <w:rsid w:val="0015641E"/>
    <w:rsid w:val="00156799"/>
    <w:rsid w:val="00170E2A"/>
    <w:rsid w:val="0017388B"/>
    <w:rsid w:val="00175171"/>
    <w:rsid w:val="00182B69"/>
    <w:rsid w:val="001A2A70"/>
    <w:rsid w:val="001A68B4"/>
    <w:rsid w:val="001A7CB7"/>
    <w:rsid w:val="001B2B55"/>
    <w:rsid w:val="001B3A47"/>
    <w:rsid w:val="001B5B83"/>
    <w:rsid w:val="001C081E"/>
    <w:rsid w:val="001C3732"/>
    <w:rsid w:val="001C4E51"/>
    <w:rsid w:val="001D0247"/>
    <w:rsid w:val="001D187C"/>
    <w:rsid w:val="001D4AA6"/>
    <w:rsid w:val="001D4C50"/>
    <w:rsid w:val="001D5B2E"/>
    <w:rsid w:val="001D5F68"/>
    <w:rsid w:val="001E51F5"/>
    <w:rsid w:val="001E7BDD"/>
    <w:rsid w:val="001F01E2"/>
    <w:rsid w:val="00203C1C"/>
    <w:rsid w:val="00203F4A"/>
    <w:rsid w:val="00204587"/>
    <w:rsid w:val="002068C4"/>
    <w:rsid w:val="00206FDA"/>
    <w:rsid w:val="00207520"/>
    <w:rsid w:val="00221D86"/>
    <w:rsid w:val="00221F4A"/>
    <w:rsid w:val="00230CBF"/>
    <w:rsid w:val="00247D96"/>
    <w:rsid w:val="00247FB1"/>
    <w:rsid w:val="00257DAB"/>
    <w:rsid w:val="002626EB"/>
    <w:rsid w:val="00262FD4"/>
    <w:rsid w:val="0027333A"/>
    <w:rsid w:val="00277C57"/>
    <w:rsid w:val="002842B5"/>
    <w:rsid w:val="00284BA2"/>
    <w:rsid w:val="002900D8"/>
    <w:rsid w:val="00291C26"/>
    <w:rsid w:val="00291FA8"/>
    <w:rsid w:val="00292DE4"/>
    <w:rsid w:val="00297AEA"/>
    <w:rsid w:val="002A1681"/>
    <w:rsid w:val="002A65EC"/>
    <w:rsid w:val="002A7EC8"/>
    <w:rsid w:val="002B181B"/>
    <w:rsid w:val="002B1A5A"/>
    <w:rsid w:val="002B3587"/>
    <w:rsid w:val="002B3B89"/>
    <w:rsid w:val="002B6BE6"/>
    <w:rsid w:val="002C2A92"/>
    <w:rsid w:val="002C5355"/>
    <w:rsid w:val="002C7644"/>
    <w:rsid w:val="002D4739"/>
    <w:rsid w:val="002D6C88"/>
    <w:rsid w:val="002E20F2"/>
    <w:rsid w:val="002E2240"/>
    <w:rsid w:val="002E38AD"/>
    <w:rsid w:val="002F0AA8"/>
    <w:rsid w:val="002F5264"/>
    <w:rsid w:val="002F66EB"/>
    <w:rsid w:val="00301F66"/>
    <w:rsid w:val="00303ACA"/>
    <w:rsid w:val="003047C0"/>
    <w:rsid w:val="00306326"/>
    <w:rsid w:val="0030709A"/>
    <w:rsid w:val="003174A6"/>
    <w:rsid w:val="003210AF"/>
    <w:rsid w:val="003221AA"/>
    <w:rsid w:val="003229ED"/>
    <w:rsid w:val="003232D8"/>
    <w:rsid w:val="003311B5"/>
    <w:rsid w:val="003314EF"/>
    <w:rsid w:val="00332B92"/>
    <w:rsid w:val="00334C56"/>
    <w:rsid w:val="00336D19"/>
    <w:rsid w:val="00337340"/>
    <w:rsid w:val="00341B26"/>
    <w:rsid w:val="00342A2F"/>
    <w:rsid w:val="00342B66"/>
    <w:rsid w:val="00343777"/>
    <w:rsid w:val="00344569"/>
    <w:rsid w:val="00345C95"/>
    <w:rsid w:val="003473B4"/>
    <w:rsid w:val="00350432"/>
    <w:rsid w:val="00350BAF"/>
    <w:rsid w:val="0035160E"/>
    <w:rsid w:val="00351645"/>
    <w:rsid w:val="003531C8"/>
    <w:rsid w:val="00354E68"/>
    <w:rsid w:val="00361D63"/>
    <w:rsid w:val="00370CA2"/>
    <w:rsid w:val="00371600"/>
    <w:rsid w:val="00373C69"/>
    <w:rsid w:val="0037734F"/>
    <w:rsid w:val="00381784"/>
    <w:rsid w:val="00392CD7"/>
    <w:rsid w:val="0039479E"/>
    <w:rsid w:val="0039593E"/>
    <w:rsid w:val="003A1131"/>
    <w:rsid w:val="003A4A66"/>
    <w:rsid w:val="003A6A2A"/>
    <w:rsid w:val="003A71C3"/>
    <w:rsid w:val="003A721D"/>
    <w:rsid w:val="003A73B0"/>
    <w:rsid w:val="003B07AB"/>
    <w:rsid w:val="003B4E79"/>
    <w:rsid w:val="003B5B32"/>
    <w:rsid w:val="003B6E37"/>
    <w:rsid w:val="003C0C50"/>
    <w:rsid w:val="003D255E"/>
    <w:rsid w:val="003D42FB"/>
    <w:rsid w:val="003E3BF3"/>
    <w:rsid w:val="003E4608"/>
    <w:rsid w:val="003E504C"/>
    <w:rsid w:val="003E6733"/>
    <w:rsid w:val="003F5BB4"/>
    <w:rsid w:val="003F746D"/>
    <w:rsid w:val="0040015E"/>
    <w:rsid w:val="00403112"/>
    <w:rsid w:val="0040476D"/>
    <w:rsid w:val="00404932"/>
    <w:rsid w:val="00405D2F"/>
    <w:rsid w:val="004123BD"/>
    <w:rsid w:val="00415239"/>
    <w:rsid w:val="0042222F"/>
    <w:rsid w:val="00423D36"/>
    <w:rsid w:val="00425D85"/>
    <w:rsid w:val="0043012C"/>
    <w:rsid w:val="00430DEF"/>
    <w:rsid w:val="004324B9"/>
    <w:rsid w:val="00432847"/>
    <w:rsid w:val="00441403"/>
    <w:rsid w:val="00441C55"/>
    <w:rsid w:val="004458F1"/>
    <w:rsid w:val="00450BD6"/>
    <w:rsid w:val="00450FC3"/>
    <w:rsid w:val="00451805"/>
    <w:rsid w:val="004548AA"/>
    <w:rsid w:val="00457D7E"/>
    <w:rsid w:val="00463363"/>
    <w:rsid w:val="0046601C"/>
    <w:rsid w:val="004707E4"/>
    <w:rsid w:val="004751B6"/>
    <w:rsid w:val="00482F73"/>
    <w:rsid w:val="00486787"/>
    <w:rsid w:val="004874C2"/>
    <w:rsid w:val="00487AA0"/>
    <w:rsid w:val="004905D0"/>
    <w:rsid w:val="004914F9"/>
    <w:rsid w:val="004A0A36"/>
    <w:rsid w:val="004A649F"/>
    <w:rsid w:val="004B0FD0"/>
    <w:rsid w:val="004B2CC5"/>
    <w:rsid w:val="004B7091"/>
    <w:rsid w:val="004B75C8"/>
    <w:rsid w:val="004C0722"/>
    <w:rsid w:val="004C1CE9"/>
    <w:rsid w:val="004C35B3"/>
    <w:rsid w:val="004C65FD"/>
    <w:rsid w:val="004C7712"/>
    <w:rsid w:val="004E0344"/>
    <w:rsid w:val="004E1BB0"/>
    <w:rsid w:val="004E505D"/>
    <w:rsid w:val="004F2A68"/>
    <w:rsid w:val="004F2EDD"/>
    <w:rsid w:val="004F688D"/>
    <w:rsid w:val="004F710D"/>
    <w:rsid w:val="004F7B17"/>
    <w:rsid w:val="005008FF"/>
    <w:rsid w:val="00500F7C"/>
    <w:rsid w:val="00505665"/>
    <w:rsid w:val="00505930"/>
    <w:rsid w:val="00507604"/>
    <w:rsid w:val="00507888"/>
    <w:rsid w:val="00522632"/>
    <w:rsid w:val="0052415E"/>
    <w:rsid w:val="005348D2"/>
    <w:rsid w:val="00536BB4"/>
    <w:rsid w:val="00537335"/>
    <w:rsid w:val="00541D9E"/>
    <w:rsid w:val="00541E60"/>
    <w:rsid w:val="00542481"/>
    <w:rsid w:val="00547487"/>
    <w:rsid w:val="00551F74"/>
    <w:rsid w:val="00554B59"/>
    <w:rsid w:val="00571909"/>
    <w:rsid w:val="00571D71"/>
    <w:rsid w:val="005720DA"/>
    <w:rsid w:val="00573A6E"/>
    <w:rsid w:val="0057457E"/>
    <w:rsid w:val="00575208"/>
    <w:rsid w:val="0058423C"/>
    <w:rsid w:val="0058562C"/>
    <w:rsid w:val="005857AA"/>
    <w:rsid w:val="005950E7"/>
    <w:rsid w:val="00597A4D"/>
    <w:rsid w:val="005A2C5B"/>
    <w:rsid w:val="005A65DA"/>
    <w:rsid w:val="005B0DB9"/>
    <w:rsid w:val="005B17C2"/>
    <w:rsid w:val="005B22CB"/>
    <w:rsid w:val="005B5381"/>
    <w:rsid w:val="005B6256"/>
    <w:rsid w:val="005B777C"/>
    <w:rsid w:val="005C0334"/>
    <w:rsid w:val="005C1F4A"/>
    <w:rsid w:val="005C5ED8"/>
    <w:rsid w:val="005D137C"/>
    <w:rsid w:val="005D39EF"/>
    <w:rsid w:val="005D6E05"/>
    <w:rsid w:val="005E1C31"/>
    <w:rsid w:val="005E4A72"/>
    <w:rsid w:val="005E68D1"/>
    <w:rsid w:val="005E7576"/>
    <w:rsid w:val="005F1D21"/>
    <w:rsid w:val="006018F1"/>
    <w:rsid w:val="0060207D"/>
    <w:rsid w:val="00602898"/>
    <w:rsid w:val="00602E2F"/>
    <w:rsid w:val="00604898"/>
    <w:rsid w:val="006050D0"/>
    <w:rsid w:val="00605554"/>
    <w:rsid w:val="00607155"/>
    <w:rsid w:val="00620977"/>
    <w:rsid w:val="0062157B"/>
    <w:rsid w:val="00622FDD"/>
    <w:rsid w:val="006253F0"/>
    <w:rsid w:val="0063209B"/>
    <w:rsid w:val="00633E0B"/>
    <w:rsid w:val="00637E02"/>
    <w:rsid w:val="0064293B"/>
    <w:rsid w:val="00643882"/>
    <w:rsid w:val="00644A94"/>
    <w:rsid w:val="00644F7D"/>
    <w:rsid w:val="00646416"/>
    <w:rsid w:val="006509B3"/>
    <w:rsid w:val="006553FE"/>
    <w:rsid w:val="006601FB"/>
    <w:rsid w:val="006606B6"/>
    <w:rsid w:val="00663BE6"/>
    <w:rsid w:val="00664E97"/>
    <w:rsid w:val="0066574C"/>
    <w:rsid w:val="0067146B"/>
    <w:rsid w:val="00673D75"/>
    <w:rsid w:val="00675647"/>
    <w:rsid w:val="00680251"/>
    <w:rsid w:val="0068153E"/>
    <w:rsid w:val="006826FD"/>
    <w:rsid w:val="00685C96"/>
    <w:rsid w:val="00690352"/>
    <w:rsid w:val="00692792"/>
    <w:rsid w:val="006A3773"/>
    <w:rsid w:val="006A4744"/>
    <w:rsid w:val="006B0467"/>
    <w:rsid w:val="006B26D9"/>
    <w:rsid w:val="006B28D4"/>
    <w:rsid w:val="006B3FDB"/>
    <w:rsid w:val="006B51D4"/>
    <w:rsid w:val="006B6297"/>
    <w:rsid w:val="006B6BC2"/>
    <w:rsid w:val="006C49DD"/>
    <w:rsid w:val="006C72B4"/>
    <w:rsid w:val="006D1C94"/>
    <w:rsid w:val="006D2B97"/>
    <w:rsid w:val="006D3283"/>
    <w:rsid w:val="006D3842"/>
    <w:rsid w:val="006D404D"/>
    <w:rsid w:val="006D70D2"/>
    <w:rsid w:val="006E03CB"/>
    <w:rsid w:val="006E0C6F"/>
    <w:rsid w:val="006E1420"/>
    <w:rsid w:val="006E21EF"/>
    <w:rsid w:val="006E24BF"/>
    <w:rsid w:val="006E361F"/>
    <w:rsid w:val="006E44F3"/>
    <w:rsid w:val="006E4765"/>
    <w:rsid w:val="006E649E"/>
    <w:rsid w:val="006F073D"/>
    <w:rsid w:val="006F3D9B"/>
    <w:rsid w:val="006F4AA9"/>
    <w:rsid w:val="006F7F5E"/>
    <w:rsid w:val="00701BD2"/>
    <w:rsid w:val="00704444"/>
    <w:rsid w:val="00713261"/>
    <w:rsid w:val="00713E40"/>
    <w:rsid w:val="00716041"/>
    <w:rsid w:val="007174A4"/>
    <w:rsid w:val="0071762E"/>
    <w:rsid w:val="00717D9A"/>
    <w:rsid w:val="007247A9"/>
    <w:rsid w:val="00725619"/>
    <w:rsid w:val="00726BE1"/>
    <w:rsid w:val="00737D6D"/>
    <w:rsid w:val="00740E3E"/>
    <w:rsid w:val="0076080C"/>
    <w:rsid w:val="00767B98"/>
    <w:rsid w:val="0077200F"/>
    <w:rsid w:val="00775544"/>
    <w:rsid w:val="00777CD0"/>
    <w:rsid w:val="007810B3"/>
    <w:rsid w:val="007822DC"/>
    <w:rsid w:val="007823E7"/>
    <w:rsid w:val="0078403A"/>
    <w:rsid w:val="007842B2"/>
    <w:rsid w:val="007970FA"/>
    <w:rsid w:val="007A1CA3"/>
    <w:rsid w:val="007A67DD"/>
    <w:rsid w:val="007A7FF8"/>
    <w:rsid w:val="007B0157"/>
    <w:rsid w:val="007B4E96"/>
    <w:rsid w:val="007B4FBA"/>
    <w:rsid w:val="007C6228"/>
    <w:rsid w:val="007C7DA3"/>
    <w:rsid w:val="007E29CD"/>
    <w:rsid w:val="007E39FB"/>
    <w:rsid w:val="007E5014"/>
    <w:rsid w:val="007E719C"/>
    <w:rsid w:val="007E7FB2"/>
    <w:rsid w:val="007F0A33"/>
    <w:rsid w:val="007F20F7"/>
    <w:rsid w:val="007F7A73"/>
    <w:rsid w:val="00805BDC"/>
    <w:rsid w:val="0080617F"/>
    <w:rsid w:val="008071CE"/>
    <w:rsid w:val="00807910"/>
    <w:rsid w:val="008133D7"/>
    <w:rsid w:val="00814870"/>
    <w:rsid w:val="00817E06"/>
    <w:rsid w:val="0082091D"/>
    <w:rsid w:val="00821A24"/>
    <w:rsid w:val="00821E9E"/>
    <w:rsid w:val="008235BA"/>
    <w:rsid w:val="00833688"/>
    <w:rsid w:val="00843115"/>
    <w:rsid w:val="00845F23"/>
    <w:rsid w:val="008461D5"/>
    <w:rsid w:val="00847A2A"/>
    <w:rsid w:val="00853166"/>
    <w:rsid w:val="0086141B"/>
    <w:rsid w:val="00862C8E"/>
    <w:rsid w:val="008664A8"/>
    <w:rsid w:val="00866BEB"/>
    <w:rsid w:val="00871E31"/>
    <w:rsid w:val="008720B1"/>
    <w:rsid w:val="00872589"/>
    <w:rsid w:val="00872BC9"/>
    <w:rsid w:val="00880F74"/>
    <w:rsid w:val="0088365D"/>
    <w:rsid w:val="00883828"/>
    <w:rsid w:val="00892793"/>
    <w:rsid w:val="008954D8"/>
    <w:rsid w:val="00895F82"/>
    <w:rsid w:val="008A2ACA"/>
    <w:rsid w:val="008A2E9F"/>
    <w:rsid w:val="008A5B28"/>
    <w:rsid w:val="008A73A4"/>
    <w:rsid w:val="008A7D52"/>
    <w:rsid w:val="008B4E4B"/>
    <w:rsid w:val="008C047D"/>
    <w:rsid w:val="008C171B"/>
    <w:rsid w:val="008C1CBE"/>
    <w:rsid w:val="008C2143"/>
    <w:rsid w:val="008C3B42"/>
    <w:rsid w:val="008D2BFD"/>
    <w:rsid w:val="008E0B5A"/>
    <w:rsid w:val="008E1A31"/>
    <w:rsid w:val="008E4DAB"/>
    <w:rsid w:val="008E7CD1"/>
    <w:rsid w:val="008F0493"/>
    <w:rsid w:val="008F5728"/>
    <w:rsid w:val="008F60FA"/>
    <w:rsid w:val="008F7939"/>
    <w:rsid w:val="0090337B"/>
    <w:rsid w:val="00905A1B"/>
    <w:rsid w:val="00907F29"/>
    <w:rsid w:val="0091320E"/>
    <w:rsid w:val="00915101"/>
    <w:rsid w:val="00916EAF"/>
    <w:rsid w:val="00920126"/>
    <w:rsid w:val="00920FFF"/>
    <w:rsid w:val="009248BE"/>
    <w:rsid w:val="00933D3F"/>
    <w:rsid w:val="009409C4"/>
    <w:rsid w:val="009444CD"/>
    <w:rsid w:val="009458ED"/>
    <w:rsid w:val="00960960"/>
    <w:rsid w:val="009612AB"/>
    <w:rsid w:val="00962E9C"/>
    <w:rsid w:val="00964BF0"/>
    <w:rsid w:val="0096540D"/>
    <w:rsid w:val="00971F13"/>
    <w:rsid w:val="00971FDC"/>
    <w:rsid w:val="009732B0"/>
    <w:rsid w:val="00977401"/>
    <w:rsid w:val="00977FA8"/>
    <w:rsid w:val="00982E6B"/>
    <w:rsid w:val="009922AC"/>
    <w:rsid w:val="00995D55"/>
    <w:rsid w:val="009964F7"/>
    <w:rsid w:val="009A0664"/>
    <w:rsid w:val="009A14F0"/>
    <w:rsid w:val="009A3ACB"/>
    <w:rsid w:val="009A49DD"/>
    <w:rsid w:val="009A65EF"/>
    <w:rsid w:val="009B1E4C"/>
    <w:rsid w:val="009B23A6"/>
    <w:rsid w:val="009B6C08"/>
    <w:rsid w:val="009B7A4E"/>
    <w:rsid w:val="009D28C6"/>
    <w:rsid w:val="009D4E59"/>
    <w:rsid w:val="009E1443"/>
    <w:rsid w:val="009E452F"/>
    <w:rsid w:val="009E6670"/>
    <w:rsid w:val="009E725C"/>
    <w:rsid w:val="009E7C16"/>
    <w:rsid w:val="009F47D9"/>
    <w:rsid w:val="009F5CAD"/>
    <w:rsid w:val="009F7240"/>
    <w:rsid w:val="009F7F1F"/>
    <w:rsid w:val="00A01518"/>
    <w:rsid w:val="00A01EE8"/>
    <w:rsid w:val="00A047E6"/>
    <w:rsid w:val="00A0482B"/>
    <w:rsid w:val="00A10DB5"/>
    <w:rsid w:val="00A23658"/>
    <w:rsid w:val="00A24ADD"/>
    <w:rsid w:val="00A37FB5"/>
    <w:rsid w:val="00A40786"/>
    <w:rsid w:val="00A4281F"/>
    <w:rsid w:val="00A439DB"/>
    <w:rsid w:val="00A43AB6"/>
    <w:rsid w:val="00A43B6C"/>
    <w:rsid w:val="00A45D4D"/>
    <w:rsid w:val="00A46DE5"/>
    <w:rsid w:val="00A52CA6"/>
    <w:rsid w:val="00A5307A"/>
    <w:rsid w:val="00A63B8E"/>
    <w:rsid w:val="00A658E1"/>
    <w:rsid w:val="00A65E1A"/>
    <w:rsid w:val="00A72116"/>
    <w:rsid w:val="00A76165"/>
    <w:rsid w:val="00A830BD"/>
    <w:rsid w:val="00A8437C"/>
    <w:rsid w:val="00A95B28"/>
    <w:rsid w:val="00A95EC3"/>
    <w:rsid w:val="00AA0319"/>
    <w:rsid w:val="00AA2304"/>
    <w:rsid w:val="00AA5E3F"/>
    <w:rsid w:val="00AC0523"/>
    <w:rsid w:val="00AC6867"/>
    <w:rsid w:val="00AC7A18"/>
    <w:rsid w:val="00AD254F"/>
    <w:rsid w:val="00AD2AD5"/>
    <w:rsid w:val="00AD2CBF"/>
    <w:rsid w:val="00AD403C"/>
    <w:rsid w:val="00AD422A"/>
    <w:rsid w:val="00AD780C"/>
    <w:rsid w:val="00AE1FAC"/>
    <w:rsid w:val="00AE51B1"/>
    <w:rsid w:val="00AE5A0A"/>
    <w:rsid w:val="00AE76A8"/>
    <w:rsid w:val="00AF04B4"/>
    <w:rsid w:val="00AF141C"/>
    <w:rsid w:val="00AF5D8D"/>
    <w:rsid w:val="00AF7599"/>
    <w:rsid w:val="00B048E4"/>
    <w:rsid w:val="00B05001"/>
    <w:rsid w:val="00B068C3"/>
    <w:rsid w:val="00B106B0"/>
    <w:rsid w:val="00B107B1"/>
    <w:rsid w:val="00B10D8F"/>
    <w:rsid w:val="00B11504"/>
    <w:rsid w:val="00B1321D"/>
    <w:rsid w:val="00B13D71"/>
    <w:rsid w:val="00B142F5"/>
    <w:rsid w:val="00B21675"/>
    <w:rsid w:val="00B21943"/>
    <w:rsid w:val="00B22709"/>
    <w:rsid w:val="00B30CCC"/>
    <w:rsid w:val="00B35922"/>
    <w:rsid w:val="00B35A5F"/>
    <w:rsid w:val="00B421F9"/>
    <w:rsid w:val="00B44F5D"/>
    <w:rsid w:val="00B45950"/>
    <w:rsid w:val="00B46D2F"/>
    <w:rsid w:val="00B54BB9"/>
    <w:rsid w:val="00B56007"/>
    <w:rsid w:val="00B60DCE"/>
    <w:rsid w:val="00B6136E"/>
    <w:rsid w:val="00B643D2"/>
    <w:rsid w:val="00B65EA4"/>
    <w:rsid w:val="00B66AA2"/>
    <w:rsid w:val="00B73BD0"/>
    <w:rsid w:val="00B74702"/>
    <w:rsid w:val="00B76AAA"/>
    <w:rsid w:val="00B821BA"/>
    <w:rsid w:val="00B83829"/>
    <w:rsid w:val="00B83B78"/>
    <w:rsid w:val="00B87916"/>
    <w:rsid w:val="00B90893"/>
    <w:rsid w:val="00B94F00"/>
    <w:rsid w:val="00BA03F2"/>
    <w:rsid w:val="00BB4917"/>
    <w:rsid w:val="00BB5823"/>
    <w:rsid w:val="00BB5CA1"/>
    <w:rsid w:val="00BC37CD"/>
    <w:rsid w:val="00BD0EC3"/>
    <w:rsid w:val="00BD1AF3"/>
    <w:rsid w:val="00BD28A6"/>
    <w:rsid w:val="00BE5A46"/>
    <w:rsid w:val="00BE6A8A"/>
    <w:rsid w:val="00BE7C9C"/>
    <w:rsid w:val="00BF2A39"/>
    <w:rsid w:val="00BF67C3"/>
    <w:rsid w:val="00BF76AD"/>
    <w:rsid w:val="00C01305"/>
    <w:rsid w:val="00C0182C"/>
    <w:rsid w:val="00C01A13"/>
    <w:rsid w:val="00C02B9F"/>
    <w:rsid w:val="00C03411"/>
    <w:rsid w:val="00C04408"/>
    <w:rsid w:val="00C048E1"/>
    <w:rsid w:val="00C04B91"/>
    <w:rsid w:val="00C04D0E"/>
    <w:rsid w:val="00C04D9D"/>
    <w:rsid w:val="00C05144"/>
    <w:rsid w:val="00C06985"/>
    <w:rsid w:val="00C163A8"/>
    <w:rsid w:val="00C16759"/>
    <w:rsid w:val="00C206C2"/>
    <w:rsid w:val="00C2072B"/>
    <w:rsid w:val="00C20DDF"/>
    <w:rsid w:val="00C214B0"/>
    <w:rsid w:val="00C226E0"/>
    <w:rsid w:val="00C23E8A"/>
    <w:rsid w:val="00C25091"/>
    <w:rsid w:val="00C26B37"/>
    <w:rsid w:val="00C317B8"/>
    <w:rsid w:val="00C3252E"/>
    <w:rsid w:val="00C35180"/>
    <w:rsid w:val="00C3594B"/>
    <w:rsid w:val="00C40DD1"/>
    <w:rsid w:val="00C41D36"/>
    <w:rsid w:val="00C456C0"/>
    <w:rsid w:val="00C4622D"/>
    <w:rsid w:val="00C51A7B"/>
    <w:rsid w:val="00C53077"/>
    <w:rsid w:val="00C53A61"/>
    <w:rsid w:val="00C56BBA"/>
    <w:rsid w:val="00C60044"/>
    <w:rsid w:val="00C65EDF"/>
    <w:rsid w:val="00C67CF3"/>
    <w:rsid w:val="00C70439"/>
    <w:rsid w:val="00C70D87"/>
    <w:rsid w:val="00C710CE"/>
    <w:rsid w:val="00C754ED"/>
    <w:rsid w:val="00C76CCF"/>
    <w:rsid w:val="00C76F51"/>
    <w:rsid w:val="00C773FC"/>
    <w:rsid w:val="00C8039E"/>
    <w:rsid w:val="00C8342C"/>
    <w:rsid w:val="00C92009"/>
    <w:rsid w:val="00C94A7D"/>
    <w:rsid w:val="00C95912"/>
    <w:rsid w:val="00C972BA"/>
    <w:rsid w:val="00C977CB"/>
    <w:rsid w:val="00CA0236"/>
    <w:rsid w:val="00CA34E6"/>
    <w:rsid w:val="00CA3F5F"/>
    <w:rsid w:val="00CB10B7"/>
    <w:rsid w:val="00CB3299"/>
    <w:rsid w:val="00CB4B51"/>
    <w:rsid w:val="00CB5759"/>
    <w:rsid w:val="00CC5C8B"/>
    <w:rsid w:val="00CC772D"/>
    <w:rsid w:val="00CD1E76"/>
    <w:rsid w:val="00CD2395"/>
    <w:rsid w:val="00CD3465"/>
    <w:rsid w:val="00CD43B2"/>
    <w:rsid w:val="00CD54C0"/>
    <w:rsid w:val="00CE4DB9"/>
    <w:rsid w:val="00CE5710"/>
    <w:rsid w:val="00CE7218"/>
    <w:rsid w:val="00CE7BC9"/>
    <w:rsid w:val="00CF0ED6"/>
    <w:rsid w:val="00CF4434"/>
    <w:rsid w:val="00D0046A"/>
    <w:rsid w:val="00D0551E"/>
    <w:rsid w:val="00D1038B"/>
    <w:rsid w:val="00D11437"/>
    <w:rsid w:val="00D143B2"/>
    <w:rsid w:val="00D171CD"/>
    <w:rsid w:val="00D21081"/>
    <w:rsid w:val="00D22871"/>
    <w:rsid w:val="00D25BE1"/>
    <w:rsid w:val="00D2681E"/>
    <w:rsid w:val="00D27D60"/>
    <w:rsid w:val="00D30F63"/>
    <w:rsid w:val="00D3482F"/>
    <w:rsid w:val="00D349AB"/>
    <w:rsid w:val="00D35F48"/>
    <w:rsid w:val="00D36891"/>
    <w:rsid w:val="00D42EDA"/>
    <w:rsid w:val="00D43E80"/>
    <w:rsid w:val="00D43F02"/>
    <w:rsid w:val="00D46B56"/>
    <w:rsid w:val="00D52A52"/>
    <w:rsid w:val="00D543CF"/>
    <w:rsid w:val="00D56513"/>
    <w:rsid w:val="00D64536"/>
    <w:rsid w:val="00D7113F"/>
    <w:rsid w:val="00D71D11"/>
    <w:rsid w:val="00D73321"/>
    <w:rsid w:val="00D7470C"/>
    <w:rsid w:val="00D7483F"/>
    <w:rsid w:val="00D7507C"/>
    <w:rsid w:val="00D774D6"/>
    <w:rsid w:val="00D77DBC"/>
    <w:rsid w:val="00D804D2"/>
    <w:rsid w:val="00D827A6"/>
    <w:rsid w:val="00D82BF7"/>
    <w:rsid w:val="00D83B6E"/>
    <w:rsid w:val="00D84FF1"/>
    <w:rsid w:val="00D90128"/>
    <w:rsid w:val="00D92F4A"/>
    <w:rsid w:val="00D94328"/>
    <w:rsid w:val="00D97286"/>
    <w:rsid w:val="00DA13C6"/>
    <w:rsid w:val="00DA5D49"/>
    <w:rsid w:val="00DB0F4A"/>
    <w:rsid w:val="00DB3510"/>
    <w:rsid w:val="00DB4FA0"/>
    <w:rsid w:val="00DB55A2"/>
    <w:rsid w:val="00DB7F41"/>
    <w:rsid w:val="00DC0C13"/>
    <w:rsid w:val="00DC3AE6"/>
    <w:rsid w:val="00DC4E2E"/>
    <w:rsid w:val="00DC50AD"/>
    <w:rsid w:val="00DD7914"/>
    <w:rsid w:val="00DE1179"/>
    <w:rsid w:val="00DE2E53"/>
    <w:rsid w:val="00DE393C"/>
    <w:rsid w:val="00DE57EB"/>
    <w:rsid w:val="00DF4EC5"/>
    <w:rsid w:val="00E0315A"/>
    <w:rsid w:val="00E0325D"/>
    <w:rsid w:val="00E05FAF"/>
    <w:rsid w:val="00E13B39"/>
    <w:rsid w:val="00E13E7F"/>
    <w:rsid w:val="00E156B9"/>
    <w:rsid w:val="00E16116"/>
    <w:rsid w:val="00E21AA0"/>
    <w:rsid w:val="00E3067F"/>
    <w:rsid w:val="00E31CF4"/>
    <w:rsid w:val="00E32198"/>
    <w:rsid w:val="00E32835"/>
    <w:rsid w:val="00E33D2D"/>
    <w:rsid w:val="00E341EB"/>
    <w:rsid w:val="00E34BF4"/>
    <w:rsid w:val="00E41820"/>
    <w:rsid w:val="00E4399C"/>
    <w:rsid w:val="00E44A2D"/>
    <w:rsid w:val="00E46DF0"/>
    <w:rsid w:val="00E521D9"/>
    <w:rsid w:val="00E53BD6"/>
    <w:rsid w:val="00E65406"/>
    <w:rsid w:val="00E67A28"/>
    <w:rsid w:val="00E76A2C"/>
    <w:rsid w:val="00E875E3"/>
    <w:rsid w:val="00E94BB8"/>
    <w:rsid w:val="00E96604"/>
    <w:rsid w:val="00EA0B22"/>
    <w:rsid w:val="00EB0DE3"/>
    <w:rsid w:val="00EB688C"/>
    <w:rsid w:val="00EB7E4C"/>
    <w:rsid w:val="00EC0E3B"/>
    <w:rsid w:val="00EC3CAE"/>
    <w:rsid w:val="00EC3D1D"/>
    <w:rsid w:val="00EC53FF"/>
    <w:rsid w:val="00EC7B70"/>
    <w:rsid w:val="00ED118E"/>
    <w:rsid w:val="00ED37EB"/>
    <w:rsid w:val="00EE5BA3"/>
    <w:rsid w:val="00EE5DB0"/>
    <w:rsid w:val="00EE5EEE"/>
    <w:rsid w:val="00EE6F1D"/>
    <w:rsid w:val="00EF18FE"/>
    <w:rsid w:val="00EF3AF3"/>
    <w:rsid w:val="00EF51B4"/>
    <w:rsid w:val="00F003AE"/>
    <w:rsid w:val="00F0178A"/>
    <w:rsid w:val="00F02706"/>
    <w:rsid w:val="00F0728D"/>
    <w:rsid w:val="00F253DE"/>
    <w:rsid w:val="00F26B69"/>
    <w:rsid w:val="00F31E20"/>
    <w:rsid w:val="00F37F09"/>
    <w:rsid w:val="00F4252A"/>
    <w:rsid w:val="00F42A1B"/>
    <w:rsid w:val="00F44BE7"/>
    <w:rsid w:val="00F54F3D"/>
    <w:rsid w:val="00F56465"/>
    <w:rsid w:val="00F6117A"/>
    <w:rsid w:val="00F61442"/>
    <w:rsid w:val="00F62BC9"/>
    <w:rsid w:val="00F746E5"/>
    <w:rsid w:val="00F75666"/>
    <w:rsid w:val="00F85BAC"/>
    <w:rsid w:val="00F860CC"/>
    <w:rsid w:val="00F86274"/>
    <w:rsid w:val="00F930DD"/>
    <w:rsid w:val="00FA34E7"/>
    <w:rsid w:val="00FA47A3"/>
    <w:rsid w:val="00FB4794"/>
    <w:rsid w:val="00FC286A"/>
    <w:rsid w:val="00FC28B6"/>
    <w:rsid w:val="00FC2B1A"/>
    <w:rsid w:val="00FC517B"/>
    <w:rsid w:val="00FD17FC"/>
    <w:rsid w:val="00FE06BB"/>
    <w:rsid w:val="00FE09CE"/>
    <w:rsid w:val="00FE5575"/>
    <w:rsid w:val="00FE6A10"/>
    <w:rsid w:val="00FE7953"/>
    <w:rsid w:val="00FF0C44"/>
    <w:rsid w:val="00FF1B5D"/>
    <w:rsid w:val="00FF4C10"/>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2C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8E"/>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A63B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3B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B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8E"/>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unhideWhenUsed/>
    <w:rsid w:val="00A63B8E"/>
    <w:rPr>
      <w:rFonts w:ascii="Calibri" w:hAnsi="Calibri" w:cs="Calibri"/>
      <w:sz w:val="22"/>
      <w:szCs w:val="22"/>
    </w:rPr>
  </w:style>
  <w:style w:type="character" w:customStyle="1" w:styleId="FootnoteTextChar">
    <w:name w:val="Footnote Text Char"/>
    <w:aliases w:val="Dipnot Metni Char Char,Dipnot Metni Char2 Char Char,Dipnot Metni Char1 Char Char Char,Dipnot Metni Char Char Char Char Char,Dipnot Metni Char1 Char Char Char Char Char,Dipnot Metni Char Char Char Char Char Char Char"/>
    <w:basedOn w:val="DefaultParagraphFont"/>
    <w:link w:val="FootnoteText"/>
    <w:uiPriority w:val="99"/>
    <w:semiHidden/>
    <w:locked/>
    <w:rsid w:val="00A63B8E"/>
    <w:rPr>
      <w:rFonts w:ascii="Times New Roman" w:eastAsia="Times New Roman" w:hAnsi="Times New Roman" w:cs="Times New Roman"/>
      <w:sz w:val="20"/>
      <w:szCs w:val="20"/>
    </w:rPr>
  </w:style>
  <w:style w:type="paragraph" w:styleId="FootnoteText">
    <w:name w:val="footnote text"/>
    <w:aliases w:val="Dipnot Metni Char,Dipnot Metni Char2 Char,Dipnot Metni Char1 Char Char,Dipnot Metni Char Char Char Char,Dipnot Metni Char1 Char Char Char Char,Dipnot Metni Char Char Char Char Char Char,Dipnot Metni Char Char1 Char Char"/>
    <w:basedOn w:val="Normal"/>
    <w:link w:val="FootnoteTextChar"/>
    <w:uiPriority w:val="99"/>
    <w:semiHidden/>
    <w:unhideWhenUsed/>
    <w:rsid w:val="00A63B8E"/>
    <w:rPr>
      <w:rFonts w:eastAsia="Times New Roman"/>
      <w:sz w:val="20"/>
      <w:szCs w:val="20"/>
      <w:lang w:eastAsia="en-US"/>
    </w:rPr>
  </w:style>
  <w:style w:type="character" w:customStyle="1" w:styleId="FootnoteTextChar1">
    <w:name w:val="Footnote Text Char1"/>
    <w:basedOn w:val="DefaultParagraphFont"/>
    <w:uiPriority w:val="99"/>
    <w:semiHidden/>
    <w:rsid w:val="00A63B8E"/>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63B8E"/>
    <w:rPr>
      <w:vertAlign w:val="superscript"/>
    </w:rPr>
  </w:style>
  <w:style w:type="paragraph" w:styleId="Caption">
    <w:name w:val="caption"/>
    <w:basedOn w:val="Normal"/>
    <w:next w:val="Normal"/>
    <w:uiPriority w:val="35"/>
    <w:unhideWhenUsed/>
    <w:qFormat/>
    <w:rsid w:val="00A63B8E"/>
    <w:rPr>
      <w:rFonts w:eastAsia="Times New Roman"/>
      <w:b/>
      <w:bCs/>
      <w:sz w:val="20"/>
      <w:szCs w:val="20"/>
      <w:lang w:eastAsia="de-DE"/>
    </w:rPr>
  </w:style>
  <w:style w:type="character" w:customStyle="1" w:styleId="Heading2Char">
    <w:name w:val="Heading 2 Char"/>
    <w:basedOn w:val="DefaultParagraphFont"/>
    <w:link w:val="Heading2"/>
    <w:uiPriority w:val="9"/>
    <w:rsid w:val="00A63B8E"/>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A63B8E"/>
    <w:rPr>
      <w:rFonts w:asciiTheme="majorHAnsi" w:eastAsiaTheme="majorEastAsia" w:hAnsiTheme="majorHAnsi" w:cstheme="majorBidi"/>
      <w:color w:val="1F3763" w:themeColor="accent1" w:themeShade="7F"/>
      <w:sz w:val="24"/>
      <w:szCs w:val="24"/>
      <w:lang w:eastAsia="en-GB"/>
    </w:rPr>
  </w:style>
  <w:style w:type="paragraph" w:customStyle="1" w:styleId="THESISBody">
    <w:name w:val="THESIS_Body"/>
    <w:basedOn w:val="Normal"/>
    <w:qFormat/>
    <w:rsid w:val="00A63B8E"/>
    <w:pPr>
      <w:spacing w:line="360" w:lineRule="auto"/>
      <w:jc w:val="both"/>
    </w:pPr>
    <w:rPr>
      <w:rFonts w:eastAsia="Calibri"/>
    </w:rPr>
  </w:style>
  <w:style w:type="character" w:customStyle="1" w:styleId="a">
    <w:name w:val="a"/>
    <w:basedOn w:val="DefaultParagraphFont"/>
    <w:rsid w:val="00A63B8E"/>
  </w:style>
  <w:style w:type="paragraph" w:styleId="ListParagraph">
    <w:name w:val="List Paragraph"/>
    <w:basedOn w:val="Normal"/>
    <w:uiPriority w:val="34"/>
    <w:qFormat/>
    <w:rsid w:val="005F1D21"/>
    <w:pPr>
      <w:ind w:left="720"/>
      <w:contextualSpacing/>
    </w:pPr>
    <w:rPr>
      <w:rFonts w:eastAsia="Times New Roman"/>
      <w:lang w:eastAsia="en-US"/>
    </w:rPr>
  </w:style>
  <w:style w:type="character" w:styleId="Strong">
    <w:name w:val="Strong"/>
    <w:basedOn w:val="DefaultParagraphFont"/>
    <w:uiPriority w:val="22"/>
    <w:qFormat/>
    <w:rsid w:val="005F1D21"/>
    <w:rPr>
      <w:b/>
      <w:bCs/>
    </w:rPr>
  </w:style>
  <w:style w:type="paragraph" w:styleId="NoSpacing">
    <w:name w:val="No Spacing"/>
    <w:uiPriority w:val="1"/>
    <w:qFormat/>
    <w:rsid w:val="000E3FFD"/>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392CD7"/>
    <w:pPr>
      <w:tabs>
        <w:tab w:val="center" w:pos="4513"/>
        <w:tab w:val="right" w:pos="9026"/>
      </w:tabs>
    </w:pPr>
  </w:style>
  <w:style w:type="character" w:customStyle="1" w:styleId="HeaderChar">
    <w:name w:val="Header Char"/>
    <w:basedOn w:val="DefaultParagraphFont"/>
    <w:link w:val="Header"/>
    <w:uiPriority w:val="99"/>
    <w:rsid w:val="00392CD7"/>
    <w:rPr>
      <w:rFonts w:ascii="Times New Roman" w:hAnsi="Times New Roman" w:cs="Times New Roman"/>
      <w:sz w:val="24"/>
      <w:szCs w:val="24"/>
      <w:lang w:eastAsia="en-GB"/>
    </w:rPr>
  </w:style>
  <w:style w:type="paragraph" w:styleId="Footer">
    <w:name w:val="footer"/>
    <w:basedOn w:val="Normal"/>
    <w:link w:val="FooterChar"/>
    <w:uiPriority w:val="99"/>
    <w:unhideWhenUsed/>
    <w:rsid w:val="00392CD7"/>
    <w:pPr>
      <w:tabs>
        <w:tab w:val="center" w:pos="4513"/>
        <w:tab w:val="right" w:pos="9026"/>
      </w:tabs>
    </w:pPr>
  </w:style>
  <w:style w:type="character" w:customStyle="1" w:styleId="FooterChar">
    <w:name w:val="Footer Char"/>
    <w:basedOn w:val="DefaultParagraphFont"/>
    <w:link w:val="Footer"/>
    <w:uiPriority w:val="99"/>
    <w:rsid w:val="00392CD7"/>
    <w:rPr>
      <w:rFonts w:ascii="Times New Roman" w:hAnsi="Times New Roman" w:cs="Times New Roman"/>
      <w:sz w:val="24"/>
      <w:szCs w:val="24"/>
      <w:lang w:eastAsia="en-GB"/>
    </w:rPr>
  </w:style>
  <w:style w:type="paragraph" w:styleId="Bibliography">
    <w:name w:val="Bibliography"/>
    <w:basedOn w:val="Normal"/>
    <w:next w:val="Normal"/>
    <w:uiPriority w:val="37"/>
    <w:unhideWhenUsed/>
    <w:rsid w:val="00FC517B"/>
    <w:rPr>
      <w:rFonts w:eastAsia="Times New Roman"/>
    </w:rPr>
  </w:style>
  <w:style w:type="character" w:customStyle="1" w:styleId="st">
    <w:name w:val="st"/>
    <w:basedOn w:val="DefaultParagraphFont"/>
    <w:rsid w:val="00E76A2C"/>
  </w:style>
  <w:style w:type="paragraph" w:styleId="CommentText">
    <w:name w:val="annotation text"/>
    <w:basedOn w:val="Normal"/>
    <w:link w:val="CommentTextChar"/>
    <w:uiPriority w:val="99"/>
    <w:unhideWhenUsed/>
    <w:rsid w:val="00DB0F4A"/>
    <w:rPr>
      <w:rFonts w:eastAsia="Times New Roman"/>
      <w:sz w:val="20"/>
      <w:szCs w:val="20"/>
      <w:lang w:eastAsia="en-US"/>
    </w:rPr>
  </w:style>
  <w:style w:type="character" w:customStyle="1" w:styleId="CommentTextChar">
    <w:name w:val="Comment Text Char"/>
    <w:basedOn w:val="DefaultParagraphFont"/>
    <w:link w:val="CommentText"/>
    <w:uiPriority w:val="99"/>
    <w:rsid w:val="00DB0F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A4D"/>
    <w:rPr>
      <w:rFonts w:ascii="Segoe UI" w:hAnsi="Segoe UI" w:cs="Segoe UI"/>
      <w:sz w:val="18"/>
      <w:szCs w:val="18"/>
      <w:lang w:eastAsia="en-GB"/>
    </w:rPr>
  </w:style>
  <w:style w:type="character" w:customStyle="1" w:styleId="ref-lnk">
    <w:name w:val="ref-lnk"/>
    <w:basedOn w:val="DefaultParagraphFont"/>
    <w:rsid w:val="00AD780C"/>
  </w:style>
  <w:style w:type="character" w:styleId="Hyperlink">
    <w:name w:val="Hyperlink"/>
    <w:basedOn w:val="DefaultParagraphFont"/>
    <w:uiPriority w:val="99"/>
    <w:unhideWhenUsed/>
    <w:rsid w:val="00AD780C"/>
    <w:rPr>
      <w:color w:val="0000FF"/>
      <w:u w:val="single"/>
    </w:rPr>
  </w:style>
  <w:style w:type="character" w:customStyle="1" w:styleId="hlfld-contribauthor">
    <w:name w:val="hlfld-contribauthor"/>
    <w:basedOn w:val="DefaultParagraphFont"/>
    <w:rsid w:val="00AD780C"/>
  </w:style>
  <w:style w:type="character" w:customStyle="1" w:styleId="nlmgiven-names">
    <w:name w:val="nlm_given-names"/>
    <w:basedOn w:val="DefaultParagraphFont"/>
    <w:rsid w:val="00AD780C"/>
  </w:style>
  <w:style w:type="character" w:customStyle="1" w:styleId="nlmyear">
    <w:name w:val="nlm_year"/>
    <w:basedOn w:val="DefaultParagraphFont"/>
    <w:rsid w:val="00AD780C"/>
  </w:style>
  <w:style w:type="character" w:customStyle="1" w:styleId="nlmarticle-title">
    <w:name w:val="nlm_article-title"/>
    <w:basedOn w:val="DefaultParagraphFont"/>
    <w:rsid w:val="00AD780C"/>
  </w:style>
  <w:style w:type="character" w:customStyle="1" w:styleId="nlmfpage">
    <w:name w:val="nlm_fpage"/>
    <w:basedOn w:val="DefaultParagraphFont"/>
    <w:rsid w:val="00AD780C"/>
  </w:style>
  <w:style w:type="character" w:customStyle="1" w:styleId="nlmlpage">
    <w:name w:val="nlm_lpage"/>
    <w:basedOn w:val="DefaultParagraphFont"/>
    <w:rsid w:val="00AD780C"/>
  </w:style>
  <w:style w:type="character" w:customStyle="1" w:styleId="authors">
    <w:name w:val="authors"/>
    <w:basedOn w:val="DefaultParagraphFont"/>
    <w:rsid w:val="00D83B6E"/>
  </w:style>
  <w:style w:type="character" w:customStyle="1" w:styleId="Date1">
    <w:name w:val="Date1"/>
    <w:basedOn w:val="DefaultParagraphFont"/>
    <w:rsid w:val="00D83B6E"/>
  </w:style>
  <w:style w:type="character" w:customStyle="1" w:styleId="arttitle">
    <w:name w:val="art_title"/>
    <w:basedOn w:val="DefaultParagraphFont"/>
    <w:rsid w:val="00D83B6E"/>
  </w:style>
  <w:style w:type="character" w:customStyle="1" w:styleId="serialtitle">
    <w:name w:val="serial_title"/>
    <w:basedOn w:val="DefaultParagraphFont"/>
    <w:rsid w:val="00D83B6E"/>
  </w:style>
  <w:style w:type="character" w:customStyle="1" w:styleId="volumeissue">
    <w:name w:val="volume_issue"/>
    <w:basedOn w:val="DefaultParagraphFont"/>
    <w:rsid w:val="00D83B6E"/>
  </w:style>
  <w:style w:type="character" w:customStyle="1" w:styleId="pagerange">
    <w:name w:val="page_range"/>
    <w:basedOn w:val="DefaultParagraphFont"/>
    <w:rsid w:val="00D83B6E"/>
  </w:style>
  <w:style w:type="character" w:styleId="CommentReference">
    <w:name w:val="annotation reference"/>
    <w:basedOn w:val="DefaultParagraphFont"/>
    <w:uiPriority w:val="99"/>
    <w:semiHidden/>
    <w:unhideWhenUsed/>
    <w:rsid w:val="00284BA2"/>
    <w:rPr>
      <w:sz w:val="16"/>
      <w:szCs w:val="16"/>
    </w:rPr>
  </w:style>
  <w:style w:type="paragraph" w:styleId="CommentSubject">
    <w:name w:val="annotation subject"/>
    <w:basedOn w:val="CommentText"/>
    <w:next w:val="CommentText"/>
    <w:link w:val="CommentSubjectChar"/>
    <w:uiPriority w:val="99"/>
    <w:semiHidden/>
    <w:unhideWhenUsed/>
    <w:rsid w:val="00284BA2"/>
    <w:rPr>
      <w:rFonts w:eastAsiaTheme="minorHAnsi"/>
      <w:b/>
      <w:bCs/>
      <w:lang w:eastAsia="en-GB"/>
    </w:rPr>
  </w:style>
  <w:style w:type="character" w:customStyle="1" w:styleId="CommentSubjectChar">
    <w:name w:val="Comment Subject Char"/>
    <w:basedOn w:val="CommentTextChar"/>
    <w:link w:val="CommentSubject"/>
    <w:uiPriority w:val="99"/>
    <w:semiHidden/>
    <w:rsid w:val="00284BA2"/>
    <w:rPr>
      <w:rFonts w:ascii="Times New Roman" w:eastAsia="Times New Roman" w:hAnsi="Times New Roman" w:cs="Times New Roman"/>
      <w:b/>
      <w:bCs/>
      <w:sz w:val="20"/>
      <w:szCs w:val="20"/>
      <w:lang w:eastAsia="en-GB"/>
    </w:rPr>
  </w:style>
  <w:style w:type="paragraph" w:styleId="Revision">
    <w:name w:val="Revision"/>
    <w:hidden/>
    <w:uiPriority w:val="99"/>
    <w:semiHidden/>
    <w:rsid w:val="00EE5BA3"/>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814870"/>
    <w:rPr>
      <w:color w:val="605E5C"/>
      <w:shd w:val="clear" w:color="auto" w:fill="E1DFDD"/>
    </w:rPr>
  </w:style>
  <w:style w:type="table" w:styleId="TableGrid">
    <w:name w:val="Table Grid"/>
    <w:basedOn w:val="TableNormal"/>
    <w:uiPriority w:val="59"/>
    <w:rsid w:val="008235BA"/>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Table">
    <w:name w:val="THESIS_Table"/>
    <w:basedOn w:val="Normal"/>
    <w:qFormat/>
    <w:rsid w:val="008235BA"/>
    <w:pPr>
      <w:keepNext/>
      <w:jc w:val="center"/>
    </w:pPr>
    <w:rPr>
      <w:rFonts w:eastAsia="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81698">
      <w:bodyDiv w:val="1"/>
      <w:marLeft w:val="0"/>
      <w:marRight w:val="0"/>
      <w:marTop w:val="0"/>
      <w:marBottom w:val="0"/>
      <w:divBdr>
        <w:top w:val="none" w:sz="0" w:space="0" w:color="auto"/>
        <w:left w:val="none" w:sz="0" w:space="0" w:color="auto"/>
        <w:bottom w:val="none" w:sz="0" w:space="0" w:color="auto"/>
        <w:right w:val="none" w:sz="0" w:space="0" w:color="auto"/>
      </w:divBdr>
    </w:div>
    <w:div w:id="505437701">
      <w:bodyDiv w:val="1"/>
      <w:marLeft w:val="0"/>
      <w:marRight w:val="0"/>
      <w:marTop w:val="0"/>
      <w:marBottom w:val="0"/>
      <w:divBdr>
        <w:top w:val="none" w:sz="0" w:space="0" w:color="auto"/>
        <w:left w:val="none" w:sz="0" w:space="0" w:color="auto"/>
        <w:bottom w:val="none" w:sz="0" w:space="0" w:color="auto"/>
        <w:right w:val="none" w:sz="0" w:space="0" w:color="auto"/>
      </w:divBdr>
    </w:div>
    <w:div w:id="518399497">
      <w:bodyDiv w:val="1"/>
      <w:marLeft w:val="0"/>
      <w:marRight w:val="0"/>
      <w:marTop w:val="0"/>
      <w:marBottom w:val="0"/>
      <w:divBdr>
        <w:top w:val="none" w:sz="0" w:space="0" w:color="auto"/>
        <w:left w:val="none" w:sz="0" w:space="0" w:color="auto"/>
        <w:bottom w:val="none" w:sz="0" w:space="0" w:color="auto"/>
        <w:right w:val="none" w:sz="0" w:space="0" w:color="auto"/>
      </w:divBdr>
    </w:div>
    <w:div w:id="539904733">
      <w:bodyDiv w:val="1"/>
      <w:marLeft w:val="0"/>
      <w:marRight w:val="0"/>
      <w:marTop w:val="0"/>
      <w:marBottom w:val="0"/>
      <w:divBdr>
        <w:top w:val="none" w:sz="0" w:space="0" w:color="auto"/>
        <w:left w:val="none" w:sz="0" w:space="0" w:color="auto"/>
        <w:bottom w:val="none" w:sz="0" w:space="0" w:color="auto"/>
        <w:right w:val="none" w:sz="0" w:space="0" w:color="auto"/>
      </w:divBdr>
    </w:div>
    <w:div w:id="620847982">
      <w:bodyDiv w:val="1"/>
      <w:marLeft w:val="0"/>
      <w:marRight w:val="0"/>
      <w:marTop w:val="0"/>
      <w:marBottom w:val="0"/>
      <w:divBdr>
        <w:top w:val="none" w:sz="0" w:space="0" w:color="auto"/>
        <w:left w:val="none" w:sz="0" w:space="0" w:color="auto"/>
        <w:bottom w:val="none" w:sz="0" w:space="0" w:color="auto"/>
        <w:right w:val="none" w:sz="0" w:space="0" w:color="auto"/>
      </w:divBdr>
    </w:div>
    <w:div w:id="651252602">
      <w:bodyDiv w:val="1"/>
      <w:marLeft w:val="0"/>
      <w:marRight w:val="0"/>
      <w:marTop w:val="0"/>
      <w:marBottom w:val="0"/>
      <w:divBdr>
        <w:top w:val="none" w:sz="0" w:space="0" w:color="auto"/>
        <w:left w:val="none" w:sz="0" w:space="0" w:color="auto"/>
        <w:bottom w:val="none" w:sz="0" w:space="0" w:color="auto"/>
        <w:right w:val="none" w:sz="0" w:space="0" w:color="auto"/>
      </w:divBdr>
    </w:div>
    <w:div w:id="700787711">
      <w:bodyDiv w:val="1"/>
      <w:marLeft w:val="0"/>
      <w:marRight w:val="0"/>
      <w:marTop w:val="0"/>
      <w:marBottom w:val="0"/>
      <w:divBdr>
        <w:top w:val="none" w:sz="0" w:space="0" w:color="auto"/>
        <w:left w:val="none" w:sz="0" w:space="0" w:color="auto"/>
        <w:bottom w:val="none" w:sz="0" w:space="0" w:color="auto"/>
        <w:right w:val="none" w:sz="0" w:space="0" w:color="auto"/>
      </w:divBdr>
    </w:div>
    <w:div w:id="907036963">
      <w:bodyDiv w:val="1"/>
      <w:marLeft w:val="0"/>
      <w:marRight w:val="0"/>
      <w:marTop w:val="0"/>
      <w:marBottom w:val="0"/>
      <w:divBdr>
        <w:top w:val="none" w:sz="0" w:space="0" w:color="auto"/>
        <w:left w:val="none" w:sz="0" w:space="0" w:color="auto"/>
        <w:bottom w:val="none" w:sz="0" w:space="0" w:color="auto"/>
        <w:right w:val="none" w:sz="0" w:space="0" w:color="auto"/>
      </w:divBdr>
    </w:div>
    <w:div w:id="1469132677">
      <w:bodyDiv w:val="1"/>
      <w:marLeft w:val="0"/>
      <w:marRight w:val="0"/>
      <w:marTop w:val="0"/>
      <w:marBottom w:val="0"/>
      <w:divBdr>
        <w:top w:val="none" w:sz="0" w:space="0" w:color="auto"/>
        <w:left w:val="none" w:sz="0" w:space="0" w:color="auto"/>
        <w:bottom w:val="none" w:sz="0" w:space="0" w:color="auto"/>
        <w:right w:val="none" w:sz="0" w:space="0" w:color="auto"/>
      </w:divBdr>
    </w:div>
    <w:div w:id="1871138976">
      <w:bodyDiv w:val="1"/>
      <w:marLeft w:val="0"/>
      <w:marRight w:val="0"/>
      <w:marTop w:val="0"/>
      <w:marBottom w:val="0"/>
      <w:divBdr>
        <w:top w:val="none" w:sz="0" w:space="0" w:color="auto"/>
        <w:left w:val="none" w:sz="0" w:space="0" w:color="auto"/>
        <w:bottom w:val="none" w:sz="0" w:space="0" w:color="auto"/>
        <w:right w:val="none" w:sz="0" w:space="0" w:color="auto"/>
      </w:divBdr>
    </w:div>
    <w:div w:id="1993170352">
      <w:bodyDiv w:val="1"/>
      <w:marLeft w:val="0"/>
      <w:marRight w:val="0"/>
      <w:marTop w:val="0"/>
      <w:marBottom w:val="0"/>
      <w:divBdr>
        <w:top w:val="none" w:sz="0" w:space="0" w:color="auto"/>
        <w:left w:val="none" w:sz="0" w:space="0" w:color="auto"/>
        <w:bottom w:val="none" w:sz="0" w:space="0" w:color="auto"/>
        <w:right w:val="none" w:sz="0" w:space="0" w:color="auto"/>
      </w:divBdr>
    </w:div>
    <w:div w:id="21316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331677X.2019.1654399" TargetMode="External"/><Relationship Id="rId13" Type="http://schemas.openxmlformats.org/officeDocument/2006/relationships/hyperlink" Target="https://www.tandfonline.com/doi/full/10.1080/1331677X.2019.165439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tandfonline.com/doi/full/10.1080/1331677X.2019.1654399"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re.wu.ac.at/ersa/ersaconfs/ersa10/ERSA2010finalpaper18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1331677X.2019.16543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geo.urbistat.com/AdminStat/en/at/demografia/popolazione/linz--stadt-/20132882/4" TargetMode="External"/><Relationship Id="rId23" Type="http://schemas.openxmlformats.org/officeDocument/2006/relationships/image" Target="media/image1.emf"/><Relationship Id="rId10" Type="http://schemas.openxmlformats.org/officeDocument/2006/relationships/hyperlink" Target="https://www.tandfonline.com/doi/full/10.1080/1331677X.2019.165439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ndfonline.com/doi/full/10.1080/1331677X.2019.1654399" TargetMode="External"/><Relationship Id="rId14" Type="http://schemas.openxmlformats.org/officeDocument/2006/relationships/hyperlink" Target="https://www.tandfonline.com/doi/full/10.1080/1331677X.2019.165439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Maz94</b:Tag>
    <b:SourceType>JournalArticle</b:SourceType>
    <b:Guid>{B01DF57D-E1FA-2247-8D61-1821EC979699}</b:Guid>
    <b:Title>Image measurement with self-organizing maps: A tentative application to Austrian tour operators</b:Title>
    <b:JournalName>The Tourist Review</b:JournalName>
    <b:Year>1994</b:Year>
    <b:Author>
      <b:Author>
        <b:NameList>
          <b:Person>
            <b:Last>Mazanec</b:Last>
            <b:First>JA</b:First>
          </b:Person>
        </b:NameList>
      </b:Author>
    </b:Author>
    <b:RefOrder>152</b:RefOrder>
  </b:Source>
  <b:Source>
    <b:Tag>Mar15</b:Tag>
    <b:SourceType>JournalArticle</b:SourceType>
    <b:Guid>{1D76AB64-D87B-AC45-A210-E4F69695DC1D}</b:Guid>
    <b:Title>'Mix between Satisfaction and Attributes Destination Choice: A Segmentation Criterion to Understand the Ski Resorts Consumers</b:Title>
    <b:JournalName>International Journal of Tourism Research</b:JournalName>
    <b:Year>2015</b:Year>
    <b:Volume>17</b:Volume>
    <b:Issue>4</b:Issue>
    <b:Author>
      <b:Author>
        <b:NameList>
          <b:Person>
            <b:Last>Maragaia</b:Last>
            <b:First>D</b:First>
          </b:Person>
          <b:Person>
            <b:Last>Martins</b:Last>
            <b:First>M</b:First>
          </b:Person>
        </b:NameList>
      </b:Author>
    </b:Author>
    <b:Pages>313-324</b:Pages>
    <b:RefOrder>153</b:RefOrder>
  </b:Source>
  <b:Source>
    <b:Tag>LiX13</b:Tag>
    <b:SourceType>JournalArticle</b:SourceType>
    <b:Guid>{BF56A4E5-0430-E84C-9903-8FF021C812F0}</b:Guid>
    <b:Title>Understanding China's long-haul outbound travel market: An overlapped segmentation approach</b:Title>
    <b:JournalName>Journal of Business Research</b:JournalName>
    <b:Year>2013</b:Year>
    <b:Volume>66</b:Volume>
    <b:Issue>6</b:Issue>
    <b:Pages>786-793</b:Pages>
    <b:Author>
      <b:Author>
        <b:NameList>
          <b:Person>
            <b:Last>Li</b:Last>
            <b:First>X</b:First>
          </b:Person>
          <b:Person>
            <b:Last>Meng</b:Last>
            <b:First>F</b:First>
          </b:Person>
          <b:Person>
            <b:Last>Uysal</b:Last>
            <b:First>M</b:First>
          </b:Person>
          <b:Person>
            <b:Last>Mihalik</b:Last>
            <b:First>B</b:First>
          </b:Person>
        </b:NameList>
      </b:Author>
    </b:Author>
    <b:RefOrder>154</b:RefOrder>
  </b:Source>
</b:Sources>
</file>

<file path=customXml/itemProps1.xml><?xml version="1.0" encoding="utf-8"?>
<ds:datastoreItem xmlns:ds="http://schemas.openxmlformats.org/officeDocument/2006/customXml" ds:itemID="{E7776D8B-8286-4539-B906-880A28FE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9124</Words>
  <Characters>52009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2021-03-09T12:03:00Z</dcterms:created>
  <dcterms:modified xsi:type="dcterms:W3CDTF">2021-03-09T12:03:00Z</dcterms:modified>
</cp:coreProperties>
</file>